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D54" w:rsidRPr="00225D54" w:rsidRDefault="00225D54" w:rsidP="00225D54">
      <w:pPr>
        <w:jc w:val="center"/>
        <w:rPr>
          <w:rFonts w:hint="cs"/>
          <w:color w:val="70AD47" w:themeColor="accent6"/>
          <w:sz w:val="32"/>
          <w:szCs w:val="32"/>
          <w:rtl/>
        </w:rPr>
      </w:pPr>
      <w:r w:rsidRPr="00225D54">
        <w:rPr>
          <w:color w:val="70AD47" w:themeColor="accent6"/>
          <w:sz w:val="32"/>
          <w:szCs w:val="32"/>
        </w:rPr>
        <w:t>Read Me Arduino</w:t>
      </w:r>
    </w:p>
    <w:p w:rsidR="00225D54" w:rsidRDefault="00225D54" w:rsidP="00225D54">
      <w:pPr>
        <w:jc w:val="center"/>
      </w:pPr>
      <w:r>
        <w:rPr>
          <w:rFonts w:hint="cs"/>
        </w:rPr>
        <w:t>G</w:t>
      </w:r>
      <w:r>
        <w:t>roup 7</w:t>
      </w:r>
    </w:p>
    <w:p w:rsidR="00225D54" w:rsidRDefault="00225D54">
      <w:pPr>
        <w:rPr>
          <w:rtl/>
        </w:rPr>
      </w:pPr>
      <w:r>
        <w:rPr>
          <w:rFonts w:hint="cs"/>
          <w:rtl/>
        </w:rPr>
        <w:t>על מנת להשתמש בבקר, יש לחבר אותו למקור מתח.</w:t>
      </w:r>
    </w:p>
    <w:p w:rsidR="00225D54" w:rsidRDefault="00225D54">
      <w:pPr>
        <w:rPr>
          <w:rtl/>
        </w:rPr>
      </w:pPr>
      <w:r>
        <w:rPr>
          <w:rFonts w:hint="cs"/>
          <w:rtl/>
        </w:rPr>
        <w:t>כעת הנורה האדומה דולקת. ניתן לראות כי על מסך ה</w:t>
      </w:r>
      <w:r>
        <w:rPr>
          <w:rFonts w:hint="cs"/>
        </w:rPr>
        <w:t>LCD</w:t>
      </w:r>
      <w:r>
        <w:rPr>
          <w:rFonts w:hint="cs"/>
          <w:rtl/>
        </w:rPr>
        <w:t xml:space="preserve"> יש הודעת פתיחה.</w:t>
      </w:r>
    </w:p>
    <w:p w:rsidR="00225D54" w:rsidRDefault="00225D54">
      <w:pPr>
        <w:rPr>
          <w:rtl/>
        </w:rPr>
      </w:pPr>
      <w:r>
        <w:rPr>
          <w:rFonts w:hint="cs"/>
          <w:rtl/>
        </w:rPr>
        <w:t>בעת התקרבות לחיישן האולטרה-</w:t>
      </w:r>
      <w:proofErr w:type="spellStart"/>
      <w:r>
        <w:rPr>
          <w:rFonts w:hint="cs"/>
          <w:rtl/>
        </w:rPr>
        <w:t>סוניק</w:t>
      </w:r>
      <w:proofErr w:type="spellEnd"/>
      <w:r>
        <w:rPr>
          <w:rFonts w:hint="cs"/>
          <w:rtl/>
        </w:rPr>
        <w:t xml:space="preserve"> למרחק של לפחות 20 ס"מ, הנורה האדומה תכבה והנורה הצהובה תידלק. בנוסף, תתחלף התצורה על המסך והיא תציג הנחיות להמשך התהליך.</w:t>
      </w:r>
    </w:p>
    <w:p w:rsidR="00225D54" w:rsidRDefault="00225D54">
      <w:pPr>
        <w:rPr>
          <w:rtl/>
        </w:rPr>
      </w:pPr>
      <w:r>
        <w:rPr>
          <w:rFonts w:hint="cs"/>
          <w:rtl/>
        </w:rPr>
        <w:t>כעת ניתן ללחוץ על המתג. בעת לחיצה, ייפתח השער בעזרת מנוע סרבו, המשתמש יוכל להיכנס ולאחר מכן השער ייסגר באופן אוטומטי. ברגע ההתרחקות מעל ל20 ס"מ המסך יתחלף והנורה האדומה תדלק שוב והנורה הצהובה תיכבה.</w:t>
      </w:r>
      <w:bookmarkStart w:id="0" w:name="_GoBack"/>
      <w:bookmarkEnd w:id="0"/>
    </w:p>
    <w:p w:rsidR="00225D54" w:rsidRDefault="00225D54">
      <w:pPr>
        <w:rPr>
          <w:rtl/>
        </w:rPr>
      </w:pPr>
      <w:r>
        <w:rPr>
          <w:rFonts w:hint="cs"/>
          <w:rtl/>
        </w:rPr>
        <w:t>אופן הדלקת הנורות והתצוגה על המסך תלויים במרחק המשתמש מחיישן האולטרה-</w:t>
      </w:r>
      <w:proofErr w:type="spellStart"/>
      <w:r>
        <w:rPr>
          <w:rFonts w:hint="cs"/>
          <w:rtl/>
        </w:rPr>
        <w:t>סוניק</w:t>
      </w:r>
      <w:proofErr w:type="spellEnd"/>
      <w:r>
        <w:rPr>
          <w:rFonts w:hint="cs"/>
          <w:rtl/>
        </w:rPr>
        <w:t xml:space="preserve">. </w:t>
      </w:r>
    </w:p>
    <w:sectPr w:rsidR="00225D54" w:rsidSect="005E7D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4"/>
    <w:rsid w:val="00225D54"/>
    <w:rsid w:val="005E7D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C25E"/>
  <w15:chartTrackingRefBased/>
  <w15:docId w15:val="{EB172B39-70B1-4279-BBF6-447581E6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94</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ארביב</dc:creator>
  <cp:keywords/>
  <dc:description/>
  <cp:lastModifiedBy>טל ארביב</cp:lastModifiedBy>
  <cp:revision>1</cp:revision>
  <dcterms:created xsi:type="dcterms:W3CDTF">2022-12-12T15:43:00Z</dcterms:created>
  <dcterms:modified xsi:type="dcterms:W3CDTF">2022-12-12T15:53:00Z</dcterms:modified>
</cp:coreProperties>
</file>