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Jeffrey L. Steinberg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-1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(561) 251-5580, </w:t>
      </w:r>
      <w:r w:rsidDel="00000000" w:rsidR="00000000" w:rsidRPr="00000000">
        <w:rPr>
          <w:rtl w:val="0"/>
        </w:rPr>
        <w:t xml:space="preserve">Miami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-1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syncomp7@yahoo.com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3" w:sz="4" w:val="single"/>
        </w:pBd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160"/>
          <w:tab w:val="right" w:pos="6480"/>
        </w:tabs>
        <w:spacing w:after="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160"/>
          <w:tab w:val="right" w:pos="6480"/>
        </w:tabs>
        <w:spacing w:after="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Lead - US Retail, Software Engineering.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Tata Consultancy Services: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July 2018 - Present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Software Engineering Lead in Ecommerce, for Large Retailers in the US: Footlocker/Kroger.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Core Retail, Customer Experience, ECommerce, Software Engineering and Support.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Retail Ecommerce in large retailers, more than 4000 Physical Stores, and Online Shops, integrated with 25 banners.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45"/>
      </w:pPr>
      <w:r w:rsidDel="00000000" w:rsidR="00000000" w:rsidRPr="00000000">
        <w:rPr>
          <w:rtl w:val="0"/>
        </w:rPr>
        <w:t xml:space="preserve">Working with global leaders in IT services, with a large network of innovation &amp; delivery centers.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Design and code C#, TSQL, ASP.NET, .Net Core, Node,and API service applications.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Develop enterprise visualizations, retail operations, more than 4000 retail stores: US largest retailers. 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Implemented Ship to Locker, API integration with existing Enterprise.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Documented / Deployed Optimizations / Changes For Controller interfaced jobs,for required efficiency.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Provide OnCall Support for Operations especially during High Volume, Holiday and Product Launches.  </w:t>
      </w:r>
    </w:p>
    <w:p w:rsidR="00000000" w:rsidDel="00000000" w:rsidP="00000000" w:rsidRDefault="00000000" w:rsidRPr="00000000" w14:paraId="00000011">
      <w:pPr>
        <w:spacing w:after="6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Environment: C#, .Net, .NET Core, IIS, SSMS, TSQL,  Azure, Node, Git, Angular, Java EE, XQuery.</w:t>
      </w:r>
    </w:p>
    <w:p w:rsidR="00000000" w:rsidDel="00000000" w:rsidP="00000000" w:rsidRDefault="00000000" w:rsidRPr="00000000" w14:paraId="00000012">
      <w:pPr>
        <w:tabs>
          <w:tab w:val="left" w:pos="2160"/>
          <w:tab w:val="right" w:pos="6480"/>
        </w:tabs>
        <w:spacing w:after="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Architect</w:t>
        <w:br w:type="textWrapping"/>
        <w:t xml:space="preserve">HTML, LLC.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 Feb 2018 - July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Lead development in various applications, and architecture as well as SDLC.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Yacht Search domain, World data: yacht, migration program (Yacht/</w:t>
      </w:r>
      <w:r w:rsidDel="00000000" w:rsidR="00000000" w:rsidRPr="00000000">
        <w:rPr>
          <w:b w:val="1"/>
          <w:sz w:val="18"/>
          <w:szCs w:val="18"/>
          <w:rtl w:val="0"/>
        </w:rPr>
        <w:t xml:space="preserve">Aerospace</w:t>
      </w:r>
      <w:r w:rsidDel="00000000" w:rsidR="00000000" w:rsidRPr="00000000">
        <w:rPr>
          <w:rtl w:val="0"/>
        </w:rPr>
        <w:t xml:space="preserve"> Industry).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Design and code C#, ASP.NET, WPF, API service applications.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 custom charting and visualization components for WPF with SciChart for financial applications.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Define products and ship integrations with executives from yacht, aerospace, travel industry.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Ecommerce applications, CRM,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Engineering with C#, SQL, AWS: Cloud architecture for the release of ecommerce software products.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Data migration and synchronization applications for launch of new products.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Engineers various areas including Ecommerce, Accounting, HR, Cloud, Marketing, CRM, IT, GOV.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AWS, SQL Server Data migration, integration, product database synchronization.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Amazon AWS, EC2, ELB, RDS, S3.</w:t>
      </w:r>
    </w:p>
    <w:p w:rsidR="00000000" w:rsidDel="00000000" w:rsidP="00000000" w:rsidRDefault="00000000" w:rsidRPr="00000000" w14:paraId="0000001E">
      <w:pPr>
        <w:tabs>
          <w:tab w:val="left" w:pos="360"/>
        </w:tabs>
        <w:spacing w:after="60" w:lineRule="auto"/>
        <w:ind w:left="245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Environment: C#, .Net, .NETCore, AWS, Azure, IIS, Node, SQL, TFS.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Engineer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EWC Franchise,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LLC.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2016 – </w:t>
      </w:r>
      <w:r w:rsidDel="00000000" w:rsidR="00000000" w:rsidRPr="00000000">
        <w:rPr>
          <w:b w:val="1"/>
          <w:rtl w:val="0"/>
        </w:rPr>
        <w:t xml:space="preserve">Jan 2018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Managed software engineering for global “Wax Pass”, POS, Loyalty Points, monthly credit payments, accounting systems, security, etc. Ecommerce enterprise integration Asp.Net, WebApi, MVC, C#.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Engineered large scale, enterprise conversion to Salesforce, a skunk works project for the CEO.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CEO’s goal </w:t>
      </w:r>
      <w:r w:rsidDel="00000000" w:rsidR="00000000" w:rsidRPr="00000000">
        <w:rPr>
          <w:b w:val="1"/>
          <w:rtl w:val="0"/>
        </w:rPr>
        <w:t xml:space="preserve">was </w:t>
      </w:r>
      <w:r w:rsidDel="00000000" w:rsidR="00000000" w:rsidRPr="00000000">
        <w:rPr>
          <w:rtl w:val="0"/>
        </w:rPr>
        <w:t xml:space="preserve">to eliminate licensing fees from the leading vendor, and compete in the POS space.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Suggested and implemented security upgrades, for PII, sensitive data, about 20 million guests, and several hundred centers (franchisees) organized regionally under a franchise trenche.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Developed front end mobile web responsive sites in Angular, and .Net., JS,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Salesforce </w:t>
      </w:r>
      <w:r w:rsidDel="00000000" w:rsidR="00000000" w:rsidRPr="00000000">
        <w:rPr>
          <w:rtl w:val="0"/>
        </w:rPr>
        <w:t xml:space="preserve">Data Management - Data loader, Deployments:</w:t>
      </w:r>
      <w:r w:rsidDel="00000000" w:rsidR="00000000" w:rsidRPr="00000000">
        <w:rPr>
          <w:rtl w:val="0"/>
        </w:rPr>
        <w:t xml:space="preserve"> SSIS, ETL, enterprise data, SQ</w:t>
      </w:r>
      <w:r w:rsidDel="00000000" w:rsidR="00000000" w:rsidRPr="00000000">
        <w:rPr>
          <w:rtl w:val="0"/>
        </w:rPr>
        <w:t xml:space="preserve">L, SOQL.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ull stack development on </w:t>
      </w:r>
      <w:r w:rsidDel="00000000" w:rsidR="00000000" w:rsidRPr="00000000">
        <w:rPr>
          <w:rtl w:val="0"/>
        </w:rPr>
        <w:t xml:space="preserve">reservations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systems, </w:t>
      </w:r>
      <w:r w:rsidDel="00000000" w:rsidR="00000000" w:rsidRPr="00000000">
        <w:rPr>
          <w:rtl w:val="0"/>
        </w:rPr>
        <w:t xml:space="preserve">for Web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customer facing,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front 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Ecommerce marketing and analytics,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Salesforce, Marketing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loud integration with Enterprise CRM.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Amazon AWS, EC2, ELB, RDS, S3.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Salesforce Marketing Cloud, ExactTarget - APIs with Enterprise CRM.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Store level BI dashboards, Financial related Programing, DB Engineering, SSIS, ETL, SQL.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Rackspace Cloud, Network, Load Balancer, Openstack.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Javascript,</w:t>
      </w:r>
      <w:r w:rsidDel="00000000" w:rsidR="00000000" w:rsidRPr="00000000">
        <w:rPr>
          <w:b w:val="1"/>
          <w:sz w:val="18"/>
          <w:szCs w:val="18"/>
          <w:rtl w:val="0"/>
        </w:rPr>
        <w:t xml:space="preserve"> JS, C#, SQL,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Salesforce</w:t>
      </w:r>
      <w:r w:rsidDel="00000000" w:rsidR="00000000" w:rsidRPr="00000000">
        <w:rPr>
          <w:b w:val="1"/>
          <w:sz w:val="18"/>
          <w:szCs w:val="18"/>
          <w:rtl w:val="0"/>
        </w:rPr>
        <w:t xml:space="preserve"> Marketing Cloud, Rackspace.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Consultant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(Contract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AutoNation, Fort Lauderdale,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May 2016 – July 2016.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Html5, AngularJS, Sitecore, Javascript, MVC, C#, WebApi core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 End development of reusable layouts and items using Sitecore, C#, MVC.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responsive web with HTML5 and Javascript: including JQuery,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QL  2014, AngularJS, Angular2</w:t>
      </w:r>
      <w:r w:rsidDel="00000000" w:rsidR="00000000" w:rsidRPr="00000000">
        <w:rPr>
          <w:rtl w:val="0"/>
        </w:rPr>
        <w:t xml:space="preserve">, Redshift.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Engineering, planning and development of Web UI for Autonation.com.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backend services, DB, DAL, and API contracts.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 Oriented Architecture with MVC, WebAPI, REST, migrating legacy SO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focus is UI, HTML5, CSS3, Bootstrap, Responsive Web Design.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 Engineering and architecture for CRM marketing applications.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</w:t>
      </w:r>
      <w:r w:rsidDel="00000000" w:rsidR="00000000" w:rsidRPr="00000000">
        <w:rPr>
          <w:b w:val="1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MVC5, Sitecore, WebApi, AngularJs, JS, Sitecore, VS2015, SQL, TFS.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Consulting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LendingTree.com,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2015 – May 2016.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-27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Html5, AngularJS, CSS3, Javascript, Boostrap, MVC, C#, WebApi development. Us Ops.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new features and enhanced operations software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$Billion web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website monetization components within machine learning architecture.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 efforts, and implemented front end, consumer facing web, AWS, ESB, security features.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Amazon AWS, EC2, ELB, RDS, S3.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ESB components with Amazon AWSSDK. for .NET.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AI based rules engines.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Login pages, single sign-on to authenticate users to multiple federated Web applications Active Directory Federation Services (ADFS) and WIF.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Financial SOA components for optimizing interest rate calculations.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tests and automated code verification for build processes.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weekly deployment operations.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4.5, MVC4, ADFS, WebApi, AngularJs, Javascript, Node.js, VS2015, SQL, IIS,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Development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AutoNation, Fort Lauderdale,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2014 – Dec 2015.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Developed AutoNation’s CRM Applications for managing Leads and Sales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AngularJS, C#, Javascript, SQL, MVC, WebApi, UI-Router, Single Page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Converted large CRM, VB Script codebase to C#, WebApi, Html5 Css3,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MVC WebAPI, REST based web services.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HTML5, CSS3, Bootstrap, Responsive Web Design.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AutoNation’s CRM,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managing Leads and Sales process.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of CRM - VB.NET ASP.Net, WCF, application to C#, MVC, Angular, JS application.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development Angular resources and REST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in-store dashboards, and tablet applications for digital car sales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technical leadership on a team of 15 engineers, QA, and multiple PM’s.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Powershell, Jenkins, MSBuild for automated deployments.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4.5, MVC4, .NET4.6 WebApi, AngularJs, Javascript, UI-Router, SQL Server, IIS, TFS.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Software Engineer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JM Family Enterprises, Deerfield Beach,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Oct 2011 – June 2014.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On-demand Insurance Contract Management for South East Toyota Distributors.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eSignature software for JMA </w:t>
      </w:r>
      <w:r w:rsidDel="00000000" w:rsidR="00000000" w:rsidRPr="00000000">
        <w:rPr>
          <w:rtl w:val="0"/>
        </w:rPr>
        <w:t xml:space="preserve">Insurance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  Developed Security integrations for Single Sign On with ADFS - Federated Services.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Web Services for auto dealers, integration partners for booking. electronic contracts.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Make/Model Editor Application for decoding VINs and pricing insurance contracts.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Forms Repository version control application, in C# .NET, HTML, JQuery, MVC, EF.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MVC modules to consume SOAP based web services in WCF.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Automated Form Setup utilities for Booking and Pricing systems.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Web Application for assigning Merit Raises to Employees.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End to End automation modules for Electronic Contract Management.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C#, XSL and IO transformations to migrate documents from Onyx to Salesforce CRM.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0" w:line="240" w:lineRule="auto"/>
        <w:ind w:left="245" w:right="0" w:hanging="245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Environment: C#, .NET 4.5, MVC3, Entity Framework, IIS, VS2012, Oracle, SQL Server, DB2, TFS, Salesforce,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Denarii Systems, Miami Beach,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2011 – October 2011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processing  financial applications .Net and TSQL: automation, batch processing, reporting, web services, development of web for and credit card processing.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encryption and SSH library for transporting financial information across the Internet.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ASP.NET, C#, VB, SQL Server 2005/2008, WCF Web Services, TSQL, SSIS, DevExpress.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3.5/4.0, Windows 7, COM, VS2008, VS2010, SQL Server 2008, VB.NET, Source Safe.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III </w:t>
        <w:br w:type="textWrapping"/>
        <w:t xml:space="preserve">Kaplan University,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Aug 2010 – June 2011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Document Imaging, Document Scheduling.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ASP, SQL Server 2005/2008, WCF Web Services, TSQL development.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electronic-signature, OCR, web services for transcript evaluation, document automation; document storage, search, and retrieval application components.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 Sign On:  Merged public facing user applications accounts to use a single login service.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Architecture, MVC 3, WCF Web Services, .Net.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Agile/Certified Scrum Master.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.NET1.1/ 2.0,/3.5/ 4.0, Windows 7/XP, VS-2010, SQL Server 2005, VB.NET, TFS.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Engineer, Architect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MDLiveCare Inc, Sunrise,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Mar 2010 – Aug 2010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Telemedicine, Web Video Conferencing Systems.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ASP.NET, SQL Server, WCF Web Services, Google Health API, Security.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customer facing and internal web applications for telemedicine and video conferencing.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stored procedures, database modules, and security components.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ASP.NET3.5/4.0, Windows 2003 Server, VS 2008, SQL Server 2005, Web Services, SVN.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 Engineer, .Net Architect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Verio Inc, Boca Raton, FL. Aug 2009 – Feb 2010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Web Monitoring, QA Automation, CASE Tools.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ASP.NET, WPF, SQL Server 2005, Selenium, Globalization/Localization using BAML.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system to automatically verify web based control panels operating properly. Applications provide an automa</w:t>
      </w:r>
      <w:r w:rsidDel="00000000" w:rsidR="00000000" w:rsidRPr="00000000">
        <w:rPr>
          <w:rtl w:val="0"/>
        </w:rPr>
        <w:t xml:space="preserve">tion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one of the world’s largest web hosting companies.  Developed multithreaded,  XML parsers, run time schedulers, DB, UI components and application framework.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Computer Aided Software Engineering (CASE) tool for Automating Quality Assurance of large Web Hosting and Telco operations.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ASP.NET3.5/4.0, Windows 2003 Server, VS 2008, WPF, Silverlight, SQL Server 2005, VSS.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 III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Motorola Inc, Plantation,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Dec 2008 – June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Product: High Performance Data Modem –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 Applet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tl w:val="0"/>
        </w:rPr>
        <w:t xml:space="preserve">Police / Fire vehicle radios.  Tunes police radios to best quality signals, while moving in vehicle (Patents Pending).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Winforms, WPF, Win32 API’s, Visual Studio 2008, VBA, SNMP, PPP.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configuration applications for radio modems, flashing utilities, device driver installations for multiple operating systems: XP, Vista, Windows 7.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SNMP based communications applications.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.NET3.5, Vista32/64, Visual Studio 2008, Clearcase, VBA, Installshield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 Engineer III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Microsoft Corporation, Redmond, WA.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June 2008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Development: Microsoft Solver Foundation for Excel.  US MIL.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of Excel Application Level Add-Ins, user interface controls, and Foundation Classes.  Principal developer of user interfaces in of Microsoft Solver Foundation for Excel v1.0.  Developed large scale, multi-threaded applications.  This was a team of 15 people developing mathematics software.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mathematical programming language IDE to solve Constraint Programming, Quadratic Equations, Linear Algebra, Mixed Integer Programming (MIP) and various optimization methods.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NET3.5, Win32 and COM, Visual Studio Tools for Office (VSTO) development.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Globalization/Localization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C#. NET3.5, SQL Server 2008, Win64, Visual Studio  (VSTO), Product Studio, Source Depot.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EFunds Corp., Miami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2007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June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Reporting optimization, SQL Server. US O</w:t>
      </w:r>
      <w:r w:rsidDel="00000000" w:rsidR="00000000" w:rsidRPr="00000000">
        <w:rPr>
          <w:rtl w:val="0"/>
        </w:rPr>
        <w:t xml:space="preserve">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payment processing components for banking clients like Chase, Citibank, American Express, etc.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C#. NET3.5, SQL Server 2008, Win64, Visual Studio  (VSTO), Product Studio, Source Depot.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Manager.</w:t>
        <w:br w:type="textWrapping"/>
        <w:t xml:space="preserve">Synergy Computing Corp, Boca Raton,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2003 –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QL Server query optimization of very large data sets for back office credit card processing applications in banks / financial institutions.  Designed and implemented BI, data warehouse and database schemas for reporting systems.  Programmed and tested interfaces for credit card processing applications in C#, ASP.NET, VB.NET, ODBC, SQL Server, which were distributed, and multi-threaded.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Firefox Add-ons: Java Script, XML/XUL Web Service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Server-Agent Monitors in C++, STL, GNU, Linux/Windows.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dashboards and reports using Crystal Reports.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embedded Linux kernel modules for network security in C/C++.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Designed/Coded Perl, Java J2EE, PHP, SQL, JSP, for online Sales &amp; Marketing applications.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template rendering systems and websites in ASP and VB.NET, SQL Server, and Microsoft IIS.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back end databases for database driven websites in ASP.NET, C# and VB.NET, XML web services.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Windows and Linux web servers, DNS, and Apache.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Windows/Linux, Visual Studio, SQL Server, Perl, C/C++, SourceSafe, CVS, Subversion.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Manager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 for Complex Systems and Brain Science,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Florida Atlantic University, Boca Raton,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2001 – 2003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Java Team Leader in the development of Network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servers, network security, applications, and contractors.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professors and administration to implement infrastructure solutions involving network performance, software licensing, security and virtualization.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email, print, fax, and file servers on mixed Win/Linux platforms.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Red Hat Linux, Unix, Windows NT, Matlab, MySQL.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Consulting Software Engineer,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Trendium, Inc. Sunrise,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2000 – 2001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Coded C++ modules for telecommunications SLA management.  Telephone and data carriers, use this software /hardware to monitor bandwidth and connectivity.  Developed large scale, distributed, multi-threaded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API’s in C++ and CORBA with Oracle and SunOS.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queries in Oracle 9.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 Solaris, Pro-C++, Rational Rose, Oracle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 Software Engineer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ECI Telecom, Fort Lauderdale, FL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1997 - 2000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Team Leader in the development of Network Management Applications for network devices.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Java GUI applications, J2EE, QT, for managing network switching equipment.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new SQL databases and interfaces for network management applications with SNMP, 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coded distributed, multi-threaded C/C++ systems.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Network Management software for ATM, Frame Relay, T1 / E1 and internet switches.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standards based networking applications in protocols including SNMP and TCP/IP.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 Solaris C++, Java 2.0, Ingres, Symantec Visual Café, SourceSafe, Visual 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Motorola Inc., Boynton Beach,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1993 - 1997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Developed the “</w:t>
      </w:r>
      <w:r w:rsidDel="00000000" w:rsidR="00000000" w:rsidRPr="00000000">
        <w:rPr>
          <w:sz w:val="18"/>
          <w:szCs w:val="18"/>
          <w:rtl w:val="0"/>
        </w:rPr>
        <w:t xml:space="preserve">Site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Alert</w:t>
      </w:r>
      <w:r w:rsidDel="00000000" w:rsidR="00000000" w:rsidRPr="00000000">
        <w:rPr>
          <w:rtl w:val="0"/>
        </w:rPr>
        <w:t xml:space="preserve">” software products for wireless messaging devices: pagers and PDA’s.  Air Apparent was a distributed system for managing wireless communications and alarms and pagers.  Implemented in C++, VS1.0.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MS Access databases, and messaging software using the TAP protocol for pagers.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C++, MFC, Windows/Unix server applications as well as API interfaces for instant and wireless messaging.  Applications included OLE and COM object interfaces for integration with third party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Database Design: Core database for managing and reporting on global operations.  Developer of large scale implementation of data warehouse for business operations.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Oracle PLSQL for manufacturing applications and ER models in Oracle CASE.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SunOS, Apple Mac, Oracle Case, Business Objects, CVS, MS Visual C++, Visual Studio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</w:t>
        <w:br w:type="textWrapping"/>
        <w:t xml:space="preserve">Atlanta Falcons Football Club, Atlanta, GA.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1991 - 1992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Engineered: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NFL -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for statistics reporting</w:t>
      </w:r>
      <w:r w:rsidDel="00000000" w:rsidR="00000000" w:rsidRPr="00000000">
        <w:rPr>
          <w:rtl w:val="0"/>
        </w:rPr>
        <w:t xml:space="preserve"> to Public Relations departments.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solutions for coaches,</w:t>
      </w:r>
      <w:r w:rsidDel="00000000" w:rsidR="00000000" w:rsidRPr="00000000">
        <w:rPr>
          <w:rtl w:val="0"/>
        </w:rPr>
        <w:t xml:space="preserve"> grounds, equipment, ticket,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anager of systems used on game day by NFL Officials for the Atlanta Falcons.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MS-DOS, Macintosh, VMS, MS Windows 1.0.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Georgia Institute of Technology, College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Master’s Degree, Computer Science, 1993.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Senate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Florida,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and Information Engineering Sciences,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in Mathematics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PATENTS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7.0" w:type="dxa"/>
        <w:jc w:val="left"/>
        <w:tblInd w:w="0.0" w:type="dxa"/>
        <w:tblLayout w:type="fixed"/>
        <w:tblLook w:val="0000"/>
      </w:tblPr>
      <w:tblGrid>
        <w:gridCol w:w="2160"/>
        <w:gridCol w:w="6667"/>
        <w:tblGridChange w:id="0">
          <w:tblGrid>
            <w:gridCol w:w="2160"/>
            <w:gridCol w:w="666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 Patent #6,256,008 – Wireless Screen Saver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PROFICIENCIES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827.0" w:type="dxa"/>
        <w:jc w:val="left"/>
        <w:tblInd w:w="0.0" w:type="dxa"/>
        <w:tblLayout w:type="fixed"/>
        <w:tblLook w:val="0000"/>
      </w:tblPr>
      <w:tblGrid>
        <w:gridCol w:w="2160"/>
        <w:gridCol w:w="6667"/>
        <w:tblGridChange w:id="0">
          <w:tblGrid>
            <w:gridCol w:w="2160"/>
            <w:gridCol w:w="666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C#, </w:t>
            </w:r>
            <w:r w:rsidDel="00000000" w:rsidR="00000000" w:rsidRPr="00000000">
              <w:rPr>
                <w:rtl w:val="0"/>
              </w:rPr>
              <w:t xml:space="preserve">.NET Core,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AngularJS, Javascript, C++ Java, WPF, Silverlight, C, JScript, Perl, Winforms, XML, XML, PHP, .Net,  ASP.NET, Unix, Linux, T-SQL, PL-SQL, ADO.NET, WCF, HTML5, Web Services, Soap, Ajax HTML, JQuery, Powershell, VB.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REST, WCF, CORBA, Web services, SOAP,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5252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RPC, IPC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Linux, .NET4.5, .NET5.0, Kernel Programming, LAMP, J2EE, Cygwin, Automake, VSTO, Telerik, Cognos. Node.JS.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TSQL, SQL Profiler, Oracle PSQL, Oracle XML DB, Oracle, Oracle CASE, Business Objects, MySQL, Crystal Reports, OLAP.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Certified Scrum Master, Scrum Alliance.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Control: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TFS, Git, SVN, CVS.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080" w:top="108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20" w:lineRule="auto"/>
      <w:ind w:left="432" w:hanging="432"/>
    </w:pPr>
    <w:rPr>
      <w:rFonts w:ascii="Century Gothic" w:cs="Century Gothic" w:eastAsia="Century Gothic" w:hAnsi="Century Gothic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center"/>
    </w:pPr>
    <w:rPr>
      <w:rFonts w:ascii="Arial" w:cs="Arial" w:eastAsia="Arial" w:hAnsi="Arial"/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-180" w:right="0" w:firstLine="0"/>
      <w:jc w:val="center"/>
    </w:pPr>
    <w:rPr>
      <w:rFonts w:ascii="Arial" w:cs="Arial" w:eastAsia="Arial" w:hAnsi="Arial"/>
      <w:b w:val="1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yncomp7@yahoo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