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1F54" w14:textId="6E276829" w:rsidR="00B13391" w:rsidRDefault="00EB126D">
      <w:r>
        <w:t>John Smith Module 5.3 Movies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2/2/2025</w:t>
      </w:r>
    </w:p>
    <w:p w14:paraId="72CEC5C3" w14:textId="77777777" w:rsidR="00EB126D" w:rsidRDefault="00EB126D"/>
    <w:p w14:paraId="624DCC50" w14:textId="50CB0E6B" w:rsidR="001831FD" w:rsidRPr="001831FD" w:rsidRDefault="001831FD" w:rsidP="001831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31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10605D" wp14:editId="28794EA6">
            <wp:extent cx="4543425" cy="1533525"/>
            <wp:effectExtent l="0" t="0" r="9525" b="9525"/>
            <wp:docPr id="80161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32FD" w14:textId="77777777" w:rsidR="001831FD" w:rsidRPr="001831FD" w:rsidRDefault="001831FD" w:rsidP="001831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31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C9FC82" wp14:editId="6DE8F6F1">
            <wp:extent cx="4543425" cy="15335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0322" w14:textId="77777777" w:rsidR="00EB126D" w:rsidRDefault="00EB126D"/>
    <w:p w14:paraId="18D69873" w14:textId="42989727" w:rsidR="001831FD" w:rsidRDefault="001831FD">
      <w:r>
        <w:rPr>
          <w:rFonts w:eastAsia="Times New Roman"/>
          <w:noProof/>
        </w:rPr>
        <w:lastRenderedPageBreak/>
        <w:drawing>
          <wp:inline distT="0" distB="0" distL="0" distR="0" wp14:anchorId="313F0A94" wp14:editId="4E4B8776">
            <wp:extent cx="4572000" cy="6096000"/>
            <wp:effectExtent l="0" t="0" r="0" b="0"/>
            <wp:docPr id="3898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6D"/>
    <w:rsid w:val="001831FD"/>
    <w:rsid w:val="00B13391"/>
    <w:rsid w:val="00EB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04A4"/>
  <w15:chartTrackingRefBased/>
  <w15:docId w15:val="{3163E497-2518-48C8-8011-1397D6C2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d38bce3b-2e5e-47d5-80ca-60691c0221fc@namprd17.prod.outlook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John</dc:creator>
  <cp:keywords/>
  <dc:description/>
  <cp:lastModifiedBy>Smith, John</cp:lastModifiedBy>
  <cp:revision>1</cp:revision>
  <dcterms:created xsi:type="dcterms:W3CDTF">2025-02-03T02:15:00Z</dcterms:created>
  <dcterms:modified xsi:type="dcterms:W3CDTF">2025-02-03T02:31:00Z</dcterms:modified>
</cp:coreProperties>
</file>