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[YOUR NAME]</w:t>
        <w:tab/>
        <w:t xml:space="preserve">{{invoiceDate}}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[YOUR ADDRESS]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[YOUR ADDRESS 2]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[YOUR COUNTRY]</w:t>
        <w:br w:type="textWrapping"/>
        <w:t xml:space="preserve">[</w:t>
      </w:r>
      <w:r w:rsidDel="00000000" w:rsidR="00000000" w:rsidRPr="00000000">
        <w:rPr>
          <w:rtl w:val="0"/>
        </w:rPr>
        <w:t xml:space="preserve">YOUR TAX ID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xjo6rqjr3vri" w:id="0"/>
      <w:bookmarkEnd w:id="0"/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Invoice number: [</w:t>
      </w:r>
      <w:r w:rsidDel="00000000" w:rsidR="00000000" w:rsidRPr="00000000">
        <w:rPr>
          <w:rtl w:val="0"/>
        </w:rPr>
        <w:t xml:space="preserve">INITIALS]</w:t>
      </w:r>
      <w:r w:rsidDel="00000000" w:rsidR="00000000" w:rsidRPr="00000000">
        <w:rPr>
          <w:rtl w:val="0"/>
        </w:rPr>
        <w:t xml:space="preserve">{{invoiceYear}}/</w:t>
      </w:r>
      <w:r w:rsidDel="00000000" w:rsidR="00000000" w:rsidRPr="00000000">
        <w:rPr>
          <w:rtl w:val="0"/>
        </w:rPr>
        <w:t xml:space="preserve">{{invoiceNumber}}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5"/>
        <w:gridCol w:w="1945"/>
        <w:tblGridChange w:id="0">
          <w:tblGrid>
            <w:gridCol w:w="7415"/>
            <w:gridCol w:w="1945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Automattic Inc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29th Street #343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Francisco, CA 94110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Estados Unidos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2160"/>
        <w:gridCol w:w="1230"/>
        <w:gridCol w:w="1275"/>
        <w:tblGridChange w:id="0">
          <w:tblGrid>
            <w:gridCol w:w="4695"/>
            <w:gridCol w:w="2160"/>
            <w:gridCol w:w="1230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Monthly retainer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%VAT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WooSupport Team Orion </w:t>
            </w:r>
            <w:r w:rsidDel="00000000" w:rsidR="00000000" w:rsidRPr="00000000">
              <w:rPr>
                <w:rtl w:val="0"/>
              </w:rPr>
              <w:t xml:space="preserve">Current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$4000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Retainer Base</w:t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VAT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$4000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Amount payable to:</w:t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40"/>
      <w:gridCol w:w="1710"/>
      <w:gridCol w:w="3285"/>
      <w:gridCol w:w="2025"/>
      <w:tblGridChange w:id="0">
        <w:tblGrid>
          <w:gridCol w:w="2340"/>
          <w:gridCol w:w="1710"/>
          <w:gridCol w:w="3285"/>
          <w:gridCol w:w="2025"/>
        </w:tblGrid>
      </w:tblGridChange>
    </w:tblGrid>
    <w:tr>
      <w:trPr>
        <w:cantSplit w:val="0"/>
        <w:tblHeader w:val="0"/>
      </w:trP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pageBreakBefore w:val="0"/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YOUR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pageBreakBefore w:val="0"/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BANK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pageBreakBefore w:val="0"/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IBAN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pageBreakBefore w:val="0"/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BIC</w:t>
          </w:r>
        </w:p>
      </w:tc>
    </w:tr>
  </w:tbl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Amount payable to:</w:t>
    </w:r>
  </w:p>
  <w:tbl>
    <w:tblPr>
      <w:tblStyle w:val="Table4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40"/>
      <w:gridCol w:w="1710"/>
      <w:gridCol w:w="3285"/>
      <w:gridCol w:w="2025"/>
      <w:tblGridChange w:id="0">
        <w:tblGrid>
          <w:gridCol w:w="2340"/>
          <w:gridCol w:w="1710"/>
          <w:gridCol w:w="3285"/>
          <w:gridCol w:w="2025"/>
        </w:tblGrid>
      </w:tblGridChange>
    </w:tblGrid>
    <w:tr>
      <w:trPr>
        <w:cantSplit w:val="0"/>
        <w:tblHeader w:val="0"/>
      </w:trP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YOUR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BANK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IBAN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BIC</w:t>
          </w:r>
        </w:p>
      </w:tc>
    </w:tr>
  </w:tbl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