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4840" w14:textId="1C297109" w:rsidR="003F244F" w:rsidRDefault="003F244F" w:rsidP="003F244F">
      <w:pPr>
        <w:pageBreakBefore/>
      </w:pPr>
      <w:r>
        <w:rPr>
          <w:u w:val="single"/>
        </w:rPr>
        <w:t>Imię Nazwisko:</w:t>
      </w:r>
      <w:r>
        <w:t xml:space="preserve">  Szymon Łojewski, Aleksander Pucher </w:t>
      </w:r>
      <w:r>
        <w:tab/>
      </w:r>
      <w:r>
        <w:tab/>
        <w:t xml:space="preserve">                      </w:t>
      </w:r>
      <w:r>
        <w:rPr>
          <w:u w:val="single"/>
        </w:rPr>
        <w:t>Termin:</w:t>
      </w:r>
      <w:r>
        <w:t xml:space="preserve"> Wtorek 15:15</w:t>
      </w:r>
    </w:p>
    <w:p w14:paraId="34EFA288" w14:textId="77777777" w:rsidR="003F244F" w:rsidRDefault="003F244F" w:rsidP="003F244F">
      <w:pPr>
        <w:rPr>
          <w:u w:val="single"/>
        </w:rPr>
      </w:pPr>
    </w:p>
    <w:p w14:paraId="683B08BB" w14:textId="01E55605" w:rsidR="003F244F" w:rsidRDefault="003F244F" w:rsidP="003F244F">
      <w:r>
        <w:rPr>
          <w:u w:val="single"/>
        </w:rPr>
        <w:t>Nr albumu:</w:t>
      </w:r>
      <w:r>
        <w:t xml:space="preserve"> 241499 , 241556 </w:t>
      </w:r>
      <w:r>
        <w:tab/>
      </w:r>
      <w:r>
        <w:tab/>
      </w:r>
      <w:r>
        <w:tab/>
        <w:t xml:space="preserve"> </w:t>
      </w:r>
      <w:r>
        <w:tab/>
        <w:t xml:space="preserve">                                  </w:t>
      </w:r>
      <w:r>
        <w:rPr>
          <w:u w:val="single"/>
        </w:rPr>
        <w:t>Data lab.:</w:t>
      </w:r>
      <w:r>
        <w:t xml:space="preserve">   </w:t>
      </w:r>
      <w:r w:rsidR="005C064A">
        <w:t>06</w:t>
      </w:r>
      <w:r>
        <w:t>.1</w:t>
      </w:r>
      <w:r w:rsidR="005C064A">
        <w:t>1</w:t>
      </w:r>
      <w:r>
        <w:t>.2018</w:t>
      </w:r>
    </w:p>
    <w:p w14:paraId="3BCAD928" w14:textId="77777777" w:rsidR="003F244F" w:rsidRDefault="003F244F" w:rsidP="003F244F"/>
    <w:p w14:paraId="6FF9AA98" w14:textId="77777777" w:rsidR="003F244F" w:rsidRDefault="003F244F" w:rsidP="003F244F"/>
    <w:p w14:paraId="5A908195" w14:textId="77777777" w:rsidR="003F244F" w:rsidRDefault="003F244F" w:rsidP="003F244F">
      <w:pPr>
        <w:ind w:left="708" w:hanging="708"/>
      </w:pPr>
    </w:p>
    <w:p w14:paraId="74C81ED2" w14:textId="77777777" w:rsidR="003F244F" w:rsidRDefault="003F244F" w:rsidP="003F244F">
      <w:pPr>
        <w:ind w:left="708" w:hanging="708"/>
      </w:pPr>
    </w:p>
    <w:p w14:paraId="3C535B7F" w14:textId="7829A9D8" w:rsidR="003F244F" w:rsidRDefault="003F244F" w:rsidP="003F244F">
      <w:pPr>
        <w:spacing w:after="240"/>
        <w:ind w:left="3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Ćwiczenie nr 5:   Równania oscylacyjne na przykładzie wybranego obiektu</w:t>
      </w:r>
    </w:p>
    <w:p w14:paraId="59D465D7" w14:textId="77777777" w:rsidR="003F244F" w:rsidRDefault="003F244F" w:rsidP="003F244F">
      <w:pPr>
        <w:rPr>
          <w:b/>
          <w:sz w:val="28"/>
        </w:rPr>
      </w:pPr>
    </w:p>
    <w:p w14:paraId="4453CF15" w14:textId="77777777" w:rsidR="003F244F" w:rsidRDefault="003F244F" w:rsidP="003F244F">
      <w:pPr>
        <w:rPr>
          <w:b/>
          <w:sz w:val="28"/>
        </w:rPr>
      </w:pPr>
    </w:p>
    <w:p w14:paraId="5E3C3AA2" w14:textId="77777777" w:rsidR="003F244F" w:rsidRDefault="003F244F" w:rsidP="003F244F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 xml:space="preserve">Dane wykorzystywane w ćwiczeniu </w:t>
      </w:r>
    </w:p>
    <w:p w14:paraId="47A2492B" w14:textId="77777777" w:rsidR="003F244F" w:rsidRDefault="003F244F" w:rsidP="003F244F">
      <w:pPr>
        <w:rPr>
          <w:b/>
          <w:sz w:val="28"/>
        </w:rPr>
      </w:pPr>
    </w:p>
    <w:p w14:paraId="16BDDC21" w14:textId="7AAA0D4D" w:rsidR="005850C2" w:rsidRDefault="003F244F" w:rsidP="003F244F">
      <w:pPr>
        <w:rPr>
          <w:sz w:val="22"/>
          <w:szCs w:val="22"/>
        </w:rPr>
      </w:pPr>
      <w:r>
        <w:rPr>
          <w:u w:val="single"/>
        </w:rPr>
        <w:t xml:space="preserve">W ćwiczeniu wykorzystywane będzie równanie </w:t>
      </w:r>
      <w:r w:rsidR="001B149A">
        <w:rPr>
          <w:u w:val="single"/>
        </w:rPr>
        <w:t>oscylacyjne</w:t>
      </w:r>
      <w:bookmarkStart w:id="0" w:name="_GoBack"/>
      <w:bookmarkEnd w:id="0"/>
      <w:r>
        <w:rPr>
          <w:u w:val="single"/>
        </w:rPr>
        <w:t xml:space="preserve"> postaci</w:t>
      </w:r>
      <w:r>
        <w:t xml:space="preserve">: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acc>
          <m:accPr>
            <m:chr m:val="̈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(t)+2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ξ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(t)+</m:t>
        </m:r>
        <m:sSubSup>
          <m:sSubSup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x(t)=</m:t>
        </m:r>
        <m:sSubSup>
          <m:sSubSup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u(t)</m:t>
        </m:r>
      </m:oMath>
    </w:p>
    <w:p w14:paraId="2B08BF35" w14:textId="77777777" w:rsidR="005850C2" w:rsidRDefault="005850C2" w:rsidP="003F244F"/>
    <w:p w14:paraId="7A899D95" w14:textId="6AB6B344" w:rsidR="005850C2" w:rsidRPr="005850C2" w:rsidRDefault="005850C2" w:rsidP="003F244F">
      <w:r w:rsidRPr="005850C2">
        <w:rPr>
          <w:u w:val="single"/>
        </w:rPr>
        <w:t>W celu obliczenia biegunów równań użyto wzoru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ξ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±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-1</m:t>
            </m:r>
          </m:e>
        </m:rad>
      </m:oMath>
    </w:p>
    <w:p w14:paraId="552E1E0B" w14:textId="77777777" w:rsidR="003F244F" w:rsidRDefault="003F244F" w:rsidP="003F244F"/>
    <w:p w14:paraId="7E47A03B" w14:textId="5621A41B" w:rsidR="00C73978" w:rsidRDefault="003F244F" w:rsidP="003F244F">
      <w:pPr>
        <w:rPr>
          <w:u w:val="single"/>
        </w:rPr>
      </w:pPr>
      <w:r>
        <w:rPr>
          <w:u w:val="single"/>
        </w:rPr>
        <w:t>Użyte wartości:</w:t>
      </w:r>
    </w:p>
    <w:p w14:paraId="63A172AE" w14:textId="77777777" w:rsidR="005C064A" w:rsidRDefault="005C064A" w:rsidP="003F244F">
      <w:pPr>
        <w:rPr>
          <w:u w:val="single"/>
        </w:rPr>
      </w:pPr>
    </w:p>
    <w:p w14:paraId="25968E54" w14:textId="6AD6EB68" w:rsidR="003F244F" w:rsidRPr="003F244F" w:rsidRDefault="003F244F" w:rsidP="003F244F">
      <w:pPr>
        <w:pStyle w:val="Akapitzlis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ξ=0,2 ; 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=0,5</m:t>
        </m:r>
      </m:oMath>
    </w:p>
    <w:p w14:paraId="10AC1607" w14:textId="1D8C6BDB" w:rsidR="003F244F" w:rsidRPr="003F244F" w:rsidRDefault="003F244F" w:rsidP="003F244F">
      <w:pPr>
        <w:pStyle w:val="Akapitzlis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ξ=0,5 ; 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=0,5</m:t>
        </m:r>
      </m:oMath>
    </w:p>
    <w:p w14:paraId="43DE1B69" w14:textId="51619673" w:rsidR="003F244F" w:rsidRPr="005C064A" w:rsidRDefault="003F244F" w:rsidP="003F244F">
      <w:pPr>
        <w:pStyle w:val="Akapitzlist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ξ=0,5 ; 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=0,2</m:t>
        </m:r>
      </m:oMath>
    </w:p>
    <w:p w14:paraId="27D5A24E" w14:textId="77777777" w:rsidR="005C064A" w:rsidRPr="005850C2" w:rsidRDefault="005C064A" w:rsidP="005C064A">
      <w:pPr>
        <w:pStyle w:val="Akapitzlist"/>
      </w:pPr>
    </w:p>
    <w:p w14:paraId="3B249EAD" w14:textId="77777777" w:rsidR="005C064A" w:rsidRDefault="005C064A" w:rsidP="005850C2">
      <w:pPr>
        <w:rPr>
          <w:u w:val="single"/>
        </w:rPr>
      </w:pPr>
    </w:p>
    <w:p w14:paraId="4BE45D64" w14:textId="0B38DF54" w:rsidR="005850C2" w:rsidRDefault="005850C2" w:rsidP="005850C2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Otrzymane wykresy</w:t>
      </w:r>
    </w:p>
    <w:p w14:paraId="12F05A28" w14:textId="29BF73AB" w:rsidR="005C064A" w:rsidRDefault="005C064A" w:rsidP="005850C2">
      <w:pPr>
        <w:rPr>
          <w:u w:val="single"/>
        </w:rPr>
      </w:pPr>
    </w:p>
    <w:p w14:paraId="30C5375F" w14:textId="18E9FF98" w:rsidR="005C064A" w:rsidRDefault="005C064A" w:rsidP="005850C2">
      <w:pPr>
        <w:rPr>
          <w:u w:val="single"/>
        </w:rPr>
      </w:pPr>
    </w:p>
    <w:p w14:paraId="63FF3A04" w14:textId="77777777" w:rsidR="005C064A" w:rsidRPr="005850C2" w:rsidRDefault="005C064A" w:rsidP="005850C2">
      <w:pPr>
        <w:rPr>
          <w:u w:val="single"/>
        </w:rPr>
      </w:pPr>
    </w:p>
    <w:p w14:paraId="5211D1D7" w14:textId="5F6A3EEC" w:rsidR="003F244F" w:rsidRDefault="00C46830" w:rsidP="003F244F">
      <w:pPr>
        <w:pStyle w:val="Akapitzlist"/>
      </w:pPr>
      <w:r>
        <w:rPr>
          <w:noProof/>
        </w:rPr>
        <w:drawing>
          <wp:inline distT="0" distB="0" distL="0" distR="0" wp14:anchorId="734ECEF9" wp14:editId="15422528">
            <wp:extent cx="5569454" cy="4175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38" cy="42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8BD9" w14:textId="1253F56E" w:rsidR="0005519B" w:rsidRDefault="0005519B" w:rsidP="003F244F">
      <w:pPr>
        <w:pStyle w:val="Akapitzlist"/>
      </w:pPr>
      <w:r>
        <w:rPr>
          <w:noProof/>
        </w:rPr>
        <w:lastRenderedPageBreak/>
        <w:drawing>
          <wp:inline distT="0" distB="0" distL="0" distR="0" wp14:anchorId="1F475A84" wp14:editId="797DAB5C">
            <wp:extent cx="5548659" cy="4160169"/>
            <wp:effectExtent l="0" t="0" r="0" b="0"/>
            <wp:docPr id="5" name="Obraz 5" descr="https://scontent.fbud2-1.fna.fbcdn.net/v/t1.15752-9/45566983_269415540378260_341856431571468288_n.jpg?_nc_cat=108&amp;_nc_ht=scontent.fbud2-1.fna&amp;oh=f8a3d4a6f7683ce2f878c65ad8c9dbc9&amp;oe=5C78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ud2-1.fna.fbcdn.net/v/t1.15752-9/45566983_269415540378260_341856431571468288_n.jpg?_nc_cat=108&amp;_nc_ht=scontent.fbud2-1.fna&amp;oh=f8a3d4a6f7683ce2f878c65ad8c9dbc9&amp;oe=5C7820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801" cy="420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0F2" w14:textId="77777777" w:rsidR="005C064A" w:rsidRDefault="005C064A" w:rsidP="003F244F">
      <w:pPr>
        <w:pStyle w:val="Akapitzlist"/>
      </w:pPr>
    </w:p>
    <w:p w14:paraId="2DDCAFF3" w14:textId="32234650" w:rsidR="0005519B" w:rsidRDefault="0005519B" w:rsidP="0005519B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Schemat blokowy równania oscylacyjnego</w:t>
      </w:r>
    </w:p>
    <w:p w14:paraId="714C2C7F" w14:textId="77777777" w:rsidR="005C064A" w:rsidRDefault="005C064A" w:rsidP="0005519B">
      <w:pPr>
        <w:jc w:val="center"/>
        <w:rPr>
          <w:b/>
          <w:sz w:val="28"/>
        </w:rPr>
      </w:pPr>
    </w:p>
    <w:p w14:paraId="5D1CFEAB" w14:textId="1C03705F" w:rsidR="0005519B" w:rsidRPr="0005519B" w:rsidRDefault="0005519B" w:rsidP="005C064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62E4D44" wp14:editId="2801D5E6">
            <wp:extent cx="6645910" cy="3199765"/>
            <wp:effectExtent l="0" t="0" r="2540" b="635"/>
            <wp:docPr id="6" name="Obraz 6" descr="https://scontent.fbud2-1.fna.fbcdn.net/v/t1.15752-9/45637711_190533658503059_1386843170351874048_n.png?_nc_cat=102&amp;_nc_ht=scontent.fbud2-1.fna&amp;oh=8612a8f0c1aec55906dfc64c7e5a56ff&amp;oe=5C8AA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ud2-1.fna.fbcdn.net/v/t1.15752-9/45637711_190533658503059_1386843170351874048_n.png?_nc_cat=102&amp;_nc_ht=scontent.fbud2-1.fna&amp;oh=8612a8f0c1aec55906dfc64c7e5a56ff&amp;oe=5C8AACF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F45F" w14:textId="050BB99F" w:rsidR="0005519B" w:rsidRDefault="0005519B" w:rsidP="0005519B">
      <w:pPr>
        <w:pStyle w:val="Akapitzlist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Wnioski</w:t>
      </w:r>
    </w:p>
    <w:p w14:paraId="56F429FE" w14:textId="687EA731" w:rsidR="0005519B" w:rsidRDefault="0005519B" w:rsidP="00C46830">
      <w:pPr>
        <w:ind w:left="360"/>
      </w:pPr>
    </w:p>
    <w:p w14:paraId="2AD1F212" w14:textId="744697B2" w:rsidR="00C46830" w:rsidRPr="00C46830" w:rsidRDefault="00C46830" w:rsidP="00C46830">
      <w:pPr>
        <w:ind w:left="360"/>
        <w:rPr>
          <w:bCs/>
          <w:sz w:val="22"/>
          <w:szCs w:val="22"/>
        </w:rPr>
      </w:pPr>
      <w:r>
        <w:t xml:space="preserve">- Modele o odpowiedziach skokowych o takiej samej amplitudzie mają jednakowy współczynnik tłumienia względnego </w:t>
      </w:r>
      <w:r>
        <w:rPr>
          <w:bCs/>
          <w:sz w:val="22"/>
          <w:szCs w:val="22"/>
        </w:rPr>
        <w:t xml:space="preserve"> [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</w:p>
    <w:p w14:paraId="2C5582AC" w14:textId="70192A09" w:rsidR="0005519B" w:rsidRDefault="0005519B" w:rsidP="0005519B">
      <w:pPr>
        <w:ind w:left="360"/>
        <w:rPr>
          <w:bCs/>
          <w:sz w:val="22"/>
          <w:szCs w:val="22"/>
        </w:rPr>
      </w:pPr>
      <w:r>
        <w:t xml:space="preserve">- </w:t>
      </w:r>
      <w:r w:rsidR="00C46830">
        <w:t>Modele, których b</w:t>
      </w:r>
      <w:r>
        <w:t xml:space="preserve">ieguny </w:t>
      </w:r>
      <w:r w:rsidR="006E1118">
        <w:t xml:space="preserve">są </w:t>
      </w:r>
      <w:r>
        <w:t>położone na jednej prostej przechodzącej przez punkt początkowy</w:t>
      </w:r>
      <w:r w:rsidR="00591A8E">
        <w:t xml:space="preserve"> mają jednakowy współczynnik tłumienia względnego </w:t>
      </w:r>
      <w:r w:rsidR="00591A8E">
        <w:rPr>
          <w:bCs/>
          <w:sz w:val="22"/>
          <w:szCs w:val="22"/>
        </w:rPr>
        <w:t xml:space="preserve"> [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</w:p>
    <w:p w14:paraId="13399B7A" w14:textId="77777777" w:rsidR="00C46830" w:rsidRDefault="00591A8E" w:rsidP="00591A8E">
      <w:pPr>
        <w:ind w:left="360"/>
        <w:rPr>
          <w:bCs/>
        </w:rPr>
      </w:pPr>
      <w:r>
        <w:t xml:space="preserve">- </w:t>
      </w:r>
      <w:r w:rsidR="00C46830">
        <w:t>Modele o b</w:t>
      </w:r>
      <w:r>
        <w:t>iegun</w:t>
      </w:r>
      <w:r w:rsidR="00C46830">
        <w:t>ach</w:t>
      </w:r>
      <w:r>
        <w:t xml:space="preserve"> których część rzeczywista jest jednakowa, tj. ich rzut na oś Re leży w tym samym miejscu, mają jednakowy współczynnik |α|, co oznacza, że iloczyn ich współczynników tłumienia względnego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ξ</m:t>
        </m:r>
      </m:oMath>
      <w:r>
        <w:rPr>
          <w:bCs/>
          <w:sz w:val="22"/>
          <w:szCs w:val="22"/>
        </w:rPr>
        <w:t xml:space="preserve">), </w:t>
      </w:r>
      <w:r>
        <w:rPr>
          <w:bCs/>
        </w:rPr>
        <w:t>o</w:t>
      </w:r>
      <w:r w:rsidRPr="00591A8E">
        <w:rPr>
          <w:bCs/>
        </w:rPr>
        <w:t>raz pulsacji</w:t>
      </w:r>
      <w:r>
        <w:rPr>
          <w:bCs/>
        </w:rPr>
        <w:t xml:space="preserve"> drgań własnych nietłumionych (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bCs/>
        </w:rPr>
        <w:t xml:space="preserve">) ma taką samą wartość. </w:t>
      </w:r>
    </w:p>
    <w:p w14:paraId="3A764778" w14:textId="4AFABB1C" w:rsidR="00591A8E" w:rsidRPr="005C064A" w:rsidRDefault="00591A8E" w:rsidP="005C064A">
      <w:pPr>
        <w:ind w:left="360"/>
        <w:rPr>
          <w:bCs/>
          <w:sz w:val="22"/>
          <w:szCs w:val="22"/>
        </w:rPr>
      </w:pPr>
      <w:r>
        <w:rPr>
          <w:bCs/>
        </w:rPr>
        <w:t>[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nc</m:t>
            </m:r>
          </m:sub>
        </m:sSub>
      </m:oMath>
      <w:r>
        <w:rPr>
          <w:bCs/>
          <w:sz w:val="22"/>
          <w:szCs w:val="22"/>
        </w:rPr>
        <w:t>]</w:t>
      </w:r>
    </w:p>
    <w:sectPr w:rsidR="00591A8E" w:rsidRPr="005C064A" w:rsidSect="003F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21D9"/>
    <w:multiLevelType w:val="hybridMultilevel"/>
    <w:tmpl w:val="AE0C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B007B"/>
    <w:multiLevelType w:val="hybridMultilevel"/>
    <w:tmpl w:val="18889F5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BD1"/>
    <w:multiLevelType w:val="hybridMultilevel"/>
    <w:tmpl w:val="68142F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94"/>
    <w:rsid w:val="0005519B"/>
    <w:rsid w:val="001B149A"/>
    <w:rsid w:val="003F244F"/>
    <w:rsid w:val="00507B00"/>
    <w:rsid w:val="005850C2"/>
    <w:rsid w:val="00591A8E"/>
    <w:rsid w:val="005C064A"/>
    <w:rsid w:val="006E1118"/>
    <w:rsid w:val="008C59E8"/>
    <w:rsid w:val="00A85356"/>
    <w:rsid w:val="00AB5C03"/>
    <w:rsid w:val="00C46830"/>
    <w:rsid w:val="00C73978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D841"/>
  <w15:chartTrackingRefBased/>
  <w15:docId w15:val="{F932E7CD-1AE8-4198-BDD3-8882E23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F24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244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85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Łojewski</dc:creator>
  <cp:keywords/>
  <dc:description/>
  <cp:lastModifiedBy>Aleksander Pucher</cp:lastModifiedBy>
  <cp:revision>5</cp:revision>
  <dcterms:created xsi:type="dcterms:W3CDTF">2018-11-08T11:47:00Z</dcterms:created>
  <dcterms:modified xsi:type="dcterms:W3CDTF">2018-11-12T08:18:00Z</dcterms:modified>
</cp:coreProperties>
</file>