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A1A61" w14:textId="77777777" w:rsidR="00CF05D1" w:rsidRDefault="003D33C4" w:rsidP="003D33C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Podsumowanie</w:t>
      </w:r>
      <w:r w:rsidRPr="003D33C4">
        <w:rPr>
          <w:b/>
        </w:rPr>
        <w:t>:</w:t>
      </w:r>
    </w:p>
    <w:p w14:paraId="7A62A8F1" w14:textId="77777777" w:rsidR="003D33C4" w:rsidRDefault="003D33C4" w:rsidP="003D33C4">
      <w:pPr>
        <w:pStyle w:val="Akapitzlist"/>
        <w:numPr>
          <w:ilvl w:val="1"/>
          <w:numId w:val="1"/>
        </w:numPr>
      </w:pPr>
      <w:r w:rsidRPr="003D33C4">
        <w:t>Na wykresach obserw</w:t>
      </w:r>
      <w:r>
        <w:t>ujemy, iż dla wartości nominalnych uzyskujemy proste o tych wartościach, 20</w:t>
      </w:r>
      <w:r w:rsidRPr="003D33C4">
        <w:rPr>
          <w:vertAlign w:val="superscript"/>
        </w:rPr>
        <w:t>0</w:t>
      </w:r>
      <w:r>
        <w:t>C dla temperatury wewnętrznej oraz 40</w:t>
      </w:r>
      <w:r w:rsidRPr="003D33C4">
        <w:rPr>
          <w:vertAlign w:val="superscript"/>
        </w:rPr>
        <w:t>0</w:t>
      </w:r>
      <w:r>
        <w:t>C dla temperatury grzejnika.</w:t>
      </w:r>
    </w:p>
    <w:p w14:paraId="5E53211B" w14:textId="5711D0DD" w:rsidR="00810E26" w:rsidRPr="00810E26" w:rsidRDefault="003D33C4" w:rsidP="00810E26">
      <w:pPr>
        <w:pStyle w:val="Akapitzlist"/>
        <w:numPr>
          <w:ilvl w:val="1"/>
          <w:numId w:val="1"/>
        </w:numPr>
      </w:pPr>
      <w:r>
        <w:t>Wykresy wyglądają podobnie, różnica polega na tym, iż dla wykresów równań stanu, oraz transmitancji, dla czwartego przebiegu w odróżnieniu od symula</w:t>
      </w:r>
      <w:r w:rsidR="00810E26">
        <w:t xml:space="preserve">cji na blokach całkujących </w:t>
      </w:r>
      <w:proofErr w:type="spellStart"/>
      <w:r w:rsidR="00810E26">
        <w:t>dF</w:t>
      </w:r>
      <w:proofErr w:type="spellEnd"/>
      <w:r w:rsidR="00810E26">
        <w:t>=0;</w:t>
      </w:r>
      <w:bookmarkStart w:id="0" w:name="_GoBack"/>
      <w:bookmarkEnd w:id="0"/>
    </w:p>
    <w:p w14:paraId="76221019" w14:textId="42D746C7" w:rsidR="00810E26" w:rsidRDefault="00810E26" w:rsidP="003D33C4">
      <w:pPr>
        <w:pStyle w:val="Akapitzlist"/>
        <w:numPr>
          <w:ilvl w:val="1"/>
          <w:numId w:val="1"/>
        </w:numPr>
      </w:pPr>
      <w:r>
        <w:t xml:space="preserve">Dla skoku </w:t>
      </w:r>
      <w:proofErr w:type="spellStart"/>
      <w:r>
        <w:t>dTzew</w:t>
      </w:r>
      <w:proofErr w:type="spellEnd"/>
      <w:r>
        <w:t>=Tzew+1 wykresy ukazują spadek temperatury, co z fizycznego punktu jest poprawne i potwierdza prawidłowość symulacji.</w:t>
      </w:r>
    </w:p>
    <w:p w14:paraId="0AA7FC0E" w14:textId="28EC7914" w:rsidR="003D33C4" w:rsidRDefault="00673CFD" w:rsidP="003D33C4">
      <w:pPr>
        <w:pStyle w:val="Akapitzlist"/>
        <w:numPr>
          <w:ilvl w:val="1"/>
          <w:numId w:val="1"/>
        </w:numPr>
      </w:pPr>
      <w:r>
        <w:t>Tabela zmiennych użytych w symulacji: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290"/>
        <w:gridCol w:w="1785"/>
        <w:gridCol w:w="1785"/>
      </w:tblGrid>
      <w:tr w:rsidR="00673CFD" w14:paraId="45685653" w14:textId="77777777" w:rsidTr="00702ABD">
        <w:trPr>
          <w:trHeight w:val="348"/>
          <w:jc w:val="center"/>
        </w:trPr>
        <w:tc>
          <w:tcPr>
            <w:tcW w:w="480" w:type="dxa"/>
          </w:tcPr>
          <w:p w14:paraId="12EDBA54" w14:textId="77777777" w:rsidR="00673CFD" w:rsidRPr="00673CFD" w:rsidRDefault="00673CFD" w:rsidP="00702ABD">
            <w:r w:rsidRPr="00673CFD">
              <w:t>Lp.</w:t>
            </w:r>
          </w:p>
        </w:tc>
        <w:tc>
          <w:tcPr>
            <w:tcW w:w="0" w:type="auto"/>
          </w:tcPr>
          <w:p w14:paraId="4511D59F" w14:textId="77777777" w:rsidR="00673CFD" w:rsidRDefault="00673CFD" w:rsidP="00702ABD">
            <w:r>
              <w:t>Symulacja z bloczkami całkującymi</w:t>
            </w:r>
          </w:p>
        </w:tc>
        <w:tc>
          <w:tcPr>
            <w:tcW w:w="0" w:type="auto"/>
          </w:tcPr>
          <w:p w14:paraId="583D1BF0" w14:textId="77777777" w:rsidR="00673CFD" w:rsidRDefault="00673CFD" w:rsidP="00702ABD">
            <w:r>
              <w:t>Równania stanu</w:t>
            </w:r>
          </w:p>
        </w:tc>
        <w:tc>
          <w:tcPr>
            <w:tcW w:w="0" w:type="auto"/>
          </w:tcPr>
          <w:p w14:paraId="3B65A499" w14:textId="77777777" w:rsidR="00673CFD" w:rsidRDefault="00673CFD" w:rsidP="00702ABD">
            <w:r>
              <w:t>Transmitancje</w:t>
            </w:r>
          </w:p>
        </w:tc>
      </w:tr>
      <w:tr w:rsidR="00673CFD" w14:paraId="2EDFB463" w14:textId="77777777" w:rsidTr="00702ABD">
        <w:trPr>
          <w:trHeight w:val="1880"/>
          <w:jc w:val="center"/>
        </w:trPr>
        <w:tc>
          <w:tcPr>
            <w:tcW w:w="480" w:type="dxa"/>
          </w:tcPr>
          <w:p w14:paraId="4EC498B3" w14:textId="77777777" w:rsidR="00673CFD" w:rsidRDefault="00673CFD" w:rsidP="00702ABD">
            <w:r>
              <w:t>1.</w:t>
            </w:r>
          </w:p>
        </w:tc>
        <w:tc>
          <w:tcPr>
            <w:tcW w:w="0" w:type="auto"/>
          </w:tcPr>
          <w:p w14:paraId="6722F01B" w14:textId="77777777" w:rsidR="00673CFD" w:rsidRDefault="00673CFD" w:rsidP="00702ABD">
            <w:r>
              <w:t>t0=5000;</w:t>
            </w:r>
          </w:p>
          <w:p w14:paraId="426216EC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481630C7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165A225B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1AE4AB4B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518C127E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05AE5919" w14:textId="77777777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51636BFE" w14:textId="77777777" w:rsidR="00673CFD" w:rsidRDefault="00673CFD" w:rsidP="00702ABD">
            <w:r>
              <w:t>t0=5000;</w:t>
            </w:r>
          </w:p>
          <w:p w14:paraId="6E32C600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2CE2E48A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17664366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49345B8C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78A8EC3D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0C9CC816" w14:textId="037BCCF6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5EAFDE5D" w14:textId="77777777" w:rsidR="00673CFD" w:rsidRDefault="00673CFD" w:rsidP="00702ABD">
            <w:r>
              <w:t>t0=5000;</w:t>
            </w:r>
          </w:p>
          <w:p w14:paraId="1BF27942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402289AE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0808B49A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510529FF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4E29025D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75B4A9B6" w14:textId="164C84C0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</w:tr>
      <w:tr w:rsidR="00673CFD" w14:paraId="4A0CFEDD" w14:textId="77777777" w:rsidTr="00702ABD">
        <w:trPr>
          <w:trHeight w:val="1880"/>
          <w:jc w:val="center"/>
        </w:trPr>
        <w:tc>
          <w:tcPr>
            <w:tcW w:w="480" w:type="dxa"/>
          </w:tcPr>
          <w:p w14:paraId="57180AD0" w14:textId="77777777" w:rsidR="00673CFD" w:rsidRDefault="00673CFD" w:rsidP="00702ABD">
            <w:r>
              <w:t>2.</w:t>
            </w:r>
          </w:p>
        </w:tc>
        <w:tc>
          <w:tcPr>
            <w:tcW w:w="0" w:type="auto"/>
          </w:tcPr>
          <w:p w14:paraId="5063A707" w14:textId="77777777" w:rsidR="00673CFD" w:rsidRDefault="00673CFD" w:rsidP="00702ABD">
            <w:r>
              <w:t>t0=5000;</w:t>
            </w:r>
          </w:p>
          <w:p w14:paraId="1A0B8CBD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=TzewN+2;</w:t>
            </w:r>
          </w:p>
          <w:p w14:paraId="4822F64B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004F679A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014635F2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=TzewN+1;</w:t>
            </w:r>
          </w:p>
          <w:p w14:paraId="7D9044D3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22AD5EE8" w14:textId="77777777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3F72A2F4" w14:textId="77777777" w:rsidR="00673CFD" w:rsidRDefault="00673CFD" w:rsidP="00702ABD">
            <w:r>
              <w:t>t0=5000;</w:t>
            </w:r>
          </w:p>
          <w:p w14:paraId="2BE23D37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=TzewN+2;</w:t>
            </w:r>
          </w:p>
          <w:p w14:paraId="215320E7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0D22010F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6C8F4655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=TzewN+1;</w:t>
            </w:r>
          </w:p>
          <w:p w14:paraId="4F8A1953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701EBA14" w14:textId="7FFA5519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108D80DC" w14:textId="77777777" w:rsidR="00673CFD" w:rsidRDefault="00673CFD" w:rsidP="00702ABD">
            <w:r>
              <w:t>t0=5000;</w:t>
            </w:r>
          </w:p>
          <w:p w14:paraId="1F9539DC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=TzewN+2;</w:t>
            </w:r>
          </w:p>
          <w:p w14:paraId="3AD980C4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452DC2DC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07993BBB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=TzewN+1;</w:t>
            </w:r>
          </w:p>
          <w:p w14:paraId="1C952531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65D57C43" w14:textId="20C07B61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</w:tr>
      <w:tr w:rsidR="00673CFD" w14:paraId="60291BDA" w14:textId="77777777" w:rsidTr="00702ABD">
        <w:trPr>
          <w:trHeight w:val="1880"/>
          <w:jc w:val="center"/>
        </w:trPr>
        <w:tc>
          <w:tcPr>
            <w:tcW w:w="480" w:type="dxa"/>
          </w:tcPr>
          <w:p w14:paraId="6F9A4D08" w14:textId="77777777" w:rsidR="00673CFD" w:rsidRDefault="00673CFD" w:rsidP="00702ABD">
            <w:r>
              <w:t>3.</w:t>
            </w:r>
          </w:p>
        </w:tc>
        <w:tc>
          <w:tcPr>
            <w:tcW w:w="0" w:type="auto"/>
          </w:tcPr>
          <w:p w14:paraId="0D8A2990" w14:textId="77777777" w:rsidR="00673CFD" w:rsidRDefault="00673CFD" w:rsidP="00702ABD">
            <w:r>
              <w:t>t0=5000;</w:t>
            </w:r>
          </w:p>
          <w:p w14:paraId="08694452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496EAA72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*0,7;</w:t>
            </w:r>
          </w:p>
          <w:p w14:paraId="358DBB25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19514B37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5EBF4F7A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*0,3;</w:t>
            </w:r>
          </w:p>
          <w:p w14:paraId="6C58D4A2" w14:textId="77777777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419F9904" w14:textId="77777777" w:rsidR="00673CFD" w:rsidRDefault="00673CFD" w:rsidP="00702ABD">
            <w:r>
              <w:t>t0=5000;</w:t>
            </w:r>
          </w:p>
          <w:p w14:paraId="22BE0EE3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704DEB89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*0,7;</w:t>
            </w:r>
          </w:p>
          <w:p w14:paraId="7851D523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766A8EFB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70FC2958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*0,3;</w:t>
            </w:r>
          </w:p>
          <w:p w14:paraId="26E23879" w14:textId="14CB000B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134A0305" w14:textId="77777777" w:rsidR="00673CFD" w:rsidRDefault="00673CFD" w:rsidP="00702ABD">
            <w:r>
              <w:t>t0=5000;</w:t>
            </w:r>
          </w:p>
          <w:p w14:paraId="196294EF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75F85E8D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*0,7;</w:t>
            </w:r>
          </w:p>
          <w:p w14:paraId="54503D3C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;</w:t>
            </w:r>
          </w:p>
          <w:p w14:paraId="254A03EF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2385B933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*0,3;</w:t>
            </w:r>
          </w:p>
          <w:p w14:paraId="4F9D49E8" w14:textId="5C1E970B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</w:tr>
      <w:tr w:rsidR="00673CFD" w14:paraId="5C70E682" w14:textId="77777777" w:rsidTr="00702ABD">
        <w:trPr>
          <w:trHeight w:val="1880"/>
          <w:jc w:val="center"/>
        </w:trPr>
        <w:tc>
          <w:tcPr>
            <w:tcW w:w="480" w:type="dxa"/>
          </w:tcPr>
          <w:p w14:paraId="241E5A7B" w14:textId="77777777" w:rsidR="00673CFD" w:rsidRDefault="00673CFD" w:rsidP="00702ABD">
            <w:r>
              <w:t>4.</w:t>
            </w:r>
          </w:p>
        </w:tc>
        <w:tc>
          <w:tcPr>
            <w:tcW w:w="0" w:type="auto"/>
          </w:tcPr>
          <w:p w14:paraId="3B81E3D2" w14:textId="77777777" w:rsidR="00673CFD" w:rsidRDefault="00673CFD" w:rsidP="00702ABD">
            <w:r>
              <w:t>t0=5000;</w:t>
            </w:r>
          </w:p>
          <w:p w14:paraId="010DBF8B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0779D938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688EE2C7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*0,8;</w:t>
            </w:r>
          </w:p>
          <w:p w14:paraId="4C9EE2CB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066F5686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7856FECF" w14:textId="77777777" w:rsidR="00673CFD" w:rsidRDefault="00673CFD" w:rsidP="00702ABD">
            <w:proofErr w:type="spellStart"/>
            <w:r>
              <w:t>dFg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*0,1;</w:t>
            </w:r>
          </w:p>
        </w:tc>
        <w:tc>
          <w:tcPr>
            <w:tcW w:w="0" w:type="auto"/>
          </w:tcPr>
          <w:p w14:paraId="4ACD6F33" w14:textId="77777777" w:rsidR="00673CFD" w:rsidRDefault="00673CFD" w:rsidP="00702ABD">
            <w:r>
              <w:t>t0=5000;</w:t>
            </w:r>
          </w:p>
          <w:p w14:paraId="462FE320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3629162C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61445DC4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*0,8;</w:t>
            </w:r>
          </w:p>
          <w:p w14:paraId="16CE027F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784270E4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3C7A4AE1" w14:textId="154000E0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  <w:tc>
          <w:tcPr>
            <w:tcW w:w="0" w:type="auto"/>
          </w:tcPr>
          <w:p w14:paraId="1C955FB5" w14:textId="77777777" w:rsidR="00673CFD" w:rsidRDefault="00673CFD" w:rsidP="00702ABD">
            <w:r>
              <w:t>t0=5000;</w:t>
            </w:r>
          </w:p>
          <w:p w14:paraId="29856D02" w14:textId="77777777" w:rsidR="00673CFD" w:rsidRDefault="00673CFD" w:rsidP="00702ABD">
            <w:proofErr w:type="spellStart"/>
            <w:r>
              <w:t>Tzew</w:t>
            </w:r>
            <w:proofErr w:type="spellEnd"/>
            <w:r>
              <w:t>=</w:t>
            </w:r>
            <w:proofErr w:type="spellStart"/>
            <w:r>
              <w:t>TzewN</w:t>
            </w:r>
            <w:proofErr w:type="spellEnd"/>
            <w:r>
              <w:t>;</w:t>
            </w:r>
          </w:p>
          <w:p w14:paraId="7EB3BFC9" w14:textId="77777777" w:rsidR="00673CFD" w:rsidRDefault="00673CFD" w:rsidP="00702ABD">
            <w:proofErr w:type="spellStart"/>
            <w:r>
              <w:t>Qg</w:t>
            </w:r>
            <w:proofErr w:type="spellEnd"/>
            <w:r>
              <w:t>=</w:t>
            </w:r>
            <w:proofErr w:type="spellStart"/>
            <w:r>
              <w:t>QgN</w:t>
            </w:r>
            <w:proofErr w:type="spellEnd"/>
            <w:r>
              <w:t>;</w:t>
            </w:r>
          </w:p>
          <w:p w14:paraId="50D18EF5" w14:textId="77777777" w:rsidR="00673CFD" w:rsidRDefault="00673CFD" w:rsidP="00702ABD">
            <w:proofErr w:type="spellStart"/>
            <w:r>
              <w:t>Fg</w:t>
            </w:r>
            <w:proofErr w:type="spellEnd"/>
            <w:r>
              <w:t>=</w:t>
            </w:r>
            <w:proofErr w:type="spellStart"/>
            <w:r>
              <w:t>FgN</w:t>
            </w:r>
            <w:proofErr w:type="spellEnd"/>
            <w:r>
              <w:t>*0,8;</w:t>
            </w:r>
          </w:p>
          <w:p w14:paraId="12664079" w14:textId="77777777" w:rsidR="00673CFD" w:rsidRDefault="00673CFD" w:rsidP="00702ABD">
            <w:proofErr w:type="spellStart"/>
            <w:r>
              <w:t>dTzew</w:t>
            </w:r>
            <w:proofErr w:type="spellEnd"/>
            <w:r>
              <w:t>=0;</w:t>
            </w:r>
          </w:p>
          <w:p w14:paraId="77C411E8" w14:textId="77777777" w:rsidR="00673CFD" w:rsidRDefault="00673CFD" w:rsidP="00702ABD">
            <w:proofErr w:type="spellStart"/>
            <w:r>
              <w:t>dQg</w:t>
            </w:r>
            <w:proofErr w:type="spellEnd"/>
            <w:r>
              <w:t>=0;</w:t>
            </w:r>
          </w:p>
          <w:p w14:paraId="3A9760FF" w14:textId="10D8183B" w:rsidR="00673CFD" w:rsidRDefault="00673CFD" w:rsidP="00702ABD">
            <w:proofErr w:type="spellStart"/>
            <w:r>
              <w:t>dFg</w:t>
            </w:r>
            <w:proofErr w:type="spellEnd"/>
            <w:r>
              <w:t>=0;</w:t>
            </w:r>
          </w:p>
        </w:tc>
      </w:tr>
    </w:tbl>
    <w:p w14:paraId="7247FB31" w14:textId="77777777" w:rsidR="00673CFD" w:rsidRDefault="00673CFD" w:rsidP="00673CFD"/>
    <w:p w14:paraId="763D4E29" w14:textId="77777777" w:rsidR="00673CFD" w:rsidRPr="003D33C4" w:rsidRDefault="00673CFD" w:rsidP="00673CFD">
      <w:pPr>
        <w:pStyle w:val="Akapitzlist"/>
        <w:ind w:left="1440"/>
      </w:pPr>
    </w:p>
    <w:sectPr w:rsidR="00673CFD" w:rsidRPr="003D33C4" w:rsidSect="002345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D4154"/>
    <w:multiLevelType w:val="hybridMultilevel"/>
    <w:tmpl w:val="0D887870"/>
    <w:lvl w:ilvl="0" w:tplc="2ACE80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D4B8A"/>
    <w:multiLevelType w:val="hybridMultilevel"/>
    <w:tmpl w:val="8572EC16"/>
    <w:lvl w:ilvl="0" w:tplc="E0FE2258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4"/>
    <w:rsid w:val="002345C4"/>
    <w:rsid w:val="003D33C4"/>
    <w:rsid w:val="00673CFD"/>
    <w:rsid w:val="00702ABD"/>
    <w:rsid w:val="00810E26"/>
    <w:rsid w:val="00C86F3B"/>
    <w:rsid w:val="00CF05D1"/>
    <w:rsid w:val="00D6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7C9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33C4"/>
    <w:pPr>
      <w:ind w:left="720"/>
      <w:contextualSpacing/>
    </w:pPr>
  </w:style>
  <w:style w:type="table" w:styleId="Tabela-Siatka">
    <w:name w:val="Table Grid"/>
    <w:basedOn w:val="Standardowy"/>
    <w:uiPriority w:val="39"/>
    <w:rsid w:val="00673CFD"/>
    <w:rPr>
      <w:rFonts w:eastAsiaTheme="minorEastAsia"/>
      <w:sz w:val="22"/>
      <w:szCs w:val="22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226495</dc:creator>
  <cp:keywords/>
  <dc:description/>
  <cp:lastModifiedBy>Student 226495</cp:lastModifiedBy>
  <cp:revision>5</cp:revision>
  <dcterms:created xsi:type="dcterms:W3CDTF">2018-01-15T07:15:00Z</dcterms:created>
  <dcterms:modified xsi:type="dcterms:W3CDTF">2018-01-15T09:22:00Z</dcterms:modified>
</cp:coreProperties>
</file>