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22" w:rsidRDefault="00A97935">
      <w:pPr>
        <w:rPr>
          <w:rFonts w:hint="eastAsia"/>
        </w:rPr>
      </w:pPr>
      <w:r>
        <w:rPr>
          <w:rFonts w:hint="eastAsia"/>
        </w:rPr>
        <w:t>我们根据选取的</w:t>
      </w:r>
      <w:r>
        <w:rPr>
          <w:rFonts w:hint="eastAsia"/>
        </w:rPr>
        <w:t xml:space="preserve">features </w:t>
      </w:r>
      <w:r>
        <w:rPr>
          <w:rFonts w:hint="eastAsia"/>
        </w:rPr>
        <w:t>对于毒品使用情况严重的郡县（</w:t>
      </w:r>
      <w:r>
        <w:rPr>
          <w:rFonts w:hint="eastAsia"/>
        </w:rPr>
        <w:t>severe</w:t>
      </w:r>
      <w:r>
        <w:rPr>
          <w:rFonts w:hint="eastAsia"/>
        </w:rPr>
        <w:t>）进行政策上的管控。其具体措施如下：</w:t>
      </w:r>
    </w:p>
    <w:p w:rsidR="00A97935" w:rsidRDefault="00A97935">
      <w:pPr>
        <w:rPr>
          <w:rFonts w:hint="eastAsia"/>
        </w:rPr>
      </w:pPr>
    </w:p>
    <w:p w:rsidR="00A97935" w:rsidRDefault="00A97935">
      <w:pPr>
        <w:rPr>
          <w:rFonts w:hint="eastAsia"/>
        </w:rPr>
      </w:pPr>
      <w:r>
        <w:t>……</w:t>
      </w:r>
    </w:p>
    <w:p w:rsidR="00A97935" w:rsidRDefault="00A97935">
      <w:pPr>
        <w:rPr>
          <w:rFonts w:hint="eastAsia"/>
        </w:rPr>
      </w:pPr>
    </w:p>
    <w:p w:rsidR="00906FB2" w:rsidRDefault="00A97935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  <w:r>
        <w:rPr>
          <w:rFonts w:hint="eastAsia"/>
        </w:rPr>
        <w:t>我们针对2016年</w:t>
      </w:r>
      <w:r w:rsidR="00906FB2">
        <w:rPr>
          <w:rFonts w:hint="eastAsia"/>
        </w:rPr>
        <w:t>所有</w:t>
      </w:r>
      <w:r>
        <w:rPr>
          <w:rFonts w:hint="eastAsia"/>
        </w:rPr>
        <w:t>的</w:t>
      </w:r>
      <w:r w:rsidR="00906FB2">
        <w:rPr>
          <w:rFonts w:hint="eastAsia"/>
          <w:color w:val="000000"/>
          <w:sz w:val="22"/>
        </w:rPr>
        <w:t>郡县</w:t>
      </w:r>
      <w:r>
        <w:rPr>
          <w:rFonts w:hint="eastAsia"/>
          <w:color w:val="000000"/>
          <w:sz w:val="22"/>
        </w:rPr>
        <w:t>进</w:t>
      </w:r>
      <w:r w:rsidR="00906FB2">
        <w:rPr>
          <w:rFonts w:hint="eastAsia"/>
          <w:color w:val="000000"/>
          <w:sz w:val="22"/>
        </w:rPr>
        <w:t>行</w:t>
      </w:r>
      <w:r>
        <w:rPr>
          <w:rFonts w:hint="eastAsia"/>
          <w:color w:val="000000"/>
          <w:sz w:val="22"/>
        </w:rPr>
        <w:t>模拟实验。</w:t>
      </w:r>
      <w:r w:rsidR="00906FB2">
        <w:rPr>
          <w:rFonts w:hint="eastAsia"/>
          <w:color w:val="000000"/>
          <w:sz w:val="22"/>
        </w:rPr>
        <w:t>当年在所有研究的郡县当中，</w:t>
      </w:r>
      <w:r w:rsidR="00ED45E5">
        <w:rPr>
          <w:rFonts w:hint="eastAsia"/>
          <w:color w:val="000000"/>
          <w:sz w:val="22"/>
        </w:rPr>
        <w:t>一类</w:t>
      </w:r>
      <w:r w:rsidR="00906FB2">
        <w:rPr>
          <w:rFonts w:hint="eastAsia"/>
          <w:color w:val="000000"/>
          <w:sz w:val="22"/>
        </w:rPr>
        <w:t>药雾使用等级为good的占比为21.7%， normal 的为53.0%， critical的为24.0%，severe 的为1.3%</w:t>
      </w:r>
    </w:p>
    <w:p w:rsidR="00C50C55" w:rsidRDefault="00C50C55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</w:p>
    <w:p w:rsidR="00906FB2" w:rsidRDefault="00906FB2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>我们针对于</w:t>
      </w:r>
      <w:r w:rsidR="00ED45E5">
        <w:rPr>
          <w:rFonts w:ascii="Courier New" w:hAnsi="Courier New" w:hint="eastAsia"/>
          <w:color w:val="000000"/>
          <w:sz w:val="21"/>
          <w:szCs w:val="21"/>
        </w:rPr>
        <w:t>一类</w:t>
      </w:r>
      <w:r>
        <w:rPr>
          <w:rFonts w:ascii="Courier New" w:hAnsi="Courier New" w:hint="eastAsia"/>
          <w:color w:val="000000"/>
          <w:sz w:val="21"/>
          <w:szCs w:val="21"/>
        </w:rPr>
        <w:t>药物使用等级为</w:t>
      </w:r>
      <w:r>
        <w:rPr>
          <w:rFonts w:ascii="Courier New" w:hAnsi="Courier New" w:hint="eastAsia"/>
          <w:color w:val="000000"/>
          <w:sz w:val="21"/>
          <w:szCs w:val="21"/>
        </w:rPr>
        <w:t xml:space="preserve"> critical</w:t>
      </w:r>
      <w:r>
        <w:rPr>
          <w:rFonts w:ascii="Courier New" w:hAnsi="Courier New" w:hint="eastAsia"/>
          <w:color w:val="000000"/>
          <w:sz w:val="21"/>
          <w:szCs w:val="21"/>
        </w:rPr>
        <w:t>和</w:t>
      </w:r>
      <w:r>
        <w:rPr>
          <w:rFonts w:ascii="Courier New" w:hAnsi="Courier New" w:hint="eastAsia"/>
          <w:color w:val="000000"/>
          <w:sz w:val="21"/>
          <w:szCs w:val="21"/>
        </w:rPr>
        <w:t xml:space="preserve">severe </w:t>
      </w:r>
      <w:r>
        <w:rPr>
          <w:rFonts w:ascii="Courier New" w:hAnsi="Courier New" w:hint="eastAsia"/>
          <w:color w:val="000000"/>
          <w:sz w:val="21"/>
          <w:szCs w:val="21"/>
        </w:rPr>
        <w:t>的郡县进行政策上的干预，使得其</w:t>
      </w:r>
      <w:r w:rsidR="00C50C55">
        <w:rPr>
          <w:rFonts w:ascii="Courier New" w:hAnsi="Courier New" w:hint="eastAsia"/>
          <w:color w:val="000000"/>
          <w:sz w:val="21"/>
          <w:szCs w:val="21"/>
        </w:rPr>
        <w:t>最</w:t>
      </w:r>
      <w:r>
        <w:rPr>
          <w:rFonts w:ascii="Courier New" w:hAnsi="Courier New" w:hint="eastAsia"/>
          <w:color w:val="000000"/>
          <w:sz w:val="21"/>
          <w:szCs w:val="21"/>
        </w:rPr>
        <w:t>关键特征值的量</w:t>
      </w:r>
      <w:r w:rsidR="00F6182C">
        <w:rPr>
          <w:rFonts w:ascii="Courier New" w:hAnsi="Courier New" w:hint="eastAsia"/>
          <w:color w:val="000000"/>
          <w:sz w:val="21"/>
          <w:szCs w:val="21"/>
        </w:rPr>
        <w:t>在</w:t>
      </w:r>
      <w:r w:rsidR="00F6182C">
        <w:rPr>
          <w:rFonts w:ascii="Courier New" w:hAnsi="Courier New" w:hint="eastAsia"/>
          <w:color w:val="000000"/>
          <w:sz w:val="21"/>
          <w:szCs w:val="21"/>
        </w:rPr>
        <w:t>2017</w:t>
      </w:r>
      <w:r w:rsidR="00F6182C">
        <w:rPr>
          <w:rFonts w:ascii="Courier New" w:hAnsi="Courier New" w:hint="eastAsia"/>
          <w:color w:val="000000"/>
          <w:sz w:val="21"/>
          <w:szCs w:val="21"/>
        </w:rPr>
        <w:t>年</w:t>
      </w:r>
      <w:r>
        <w:rPr>
          <w:rFonts w:ascii="Courier New" w:hAnsi="Courier New" w:hint="eastAsia"/>
          <w:color w:val="000000"/>
          <w:sz w:val="21"/>
          <w:szCs w:val="21"/>
        </w:rPr>
        <w:t>分别</w:t>
      </w:r>
      <w:r w:rsidR="00C50C55">
        <w:rPr>
          <w:rFonts w:ascii="Courier New" w:hAnsi="Courier New" w:hint="eastAsia"/>
          <w:color w:val="000000"/>
          <w:sz w:val="21"/>
          <w:szCs w:val="21"/>
        </w:rPr>
        <w:t>以不同的比例</w:t>
      </w:r>
      <w:r>
        <w:rPr>
          <w:rFonts w:ascii="Courier New" w:hAnsi="Courier New" w:hint="eastAsia"/>
          <w:color w:val="000000"/>
          <w:sz w:val="21"/>
          <w:szCs w:val="21"/>
        </w:rPr>
        <w:t>下降</w:t>
      </w:r>
      <w:r w:rsidR="00C50C55">
        <w:rPr>
          <w:rFonts w:ascii="Courier New" w:hAnsi="Courier New" w:hint="eastAsia"/>
          <w:color w:val="000000"/>
          <w:sz w:val="21"/>
          <w:szCs w:val="21"/>
        </w:rPr>
        <w:t>。</w:t>
      </w:r>
      <w:r w:rsidR="00F6182C">
        <w:rPr>
          <w:rFonts w:ascii="Courier New" w:hAnsi="Courier New" w:hint="eastAsia"/>
          <w:color w:val="000000"/>
          <w:sz w:val="21"/>
          <w:szCs w:val="21"/>
        </w:rPr>
        <w:t>综合实际情况的执行难度我们预计的</w:t>
      </w:r>
      <w:r w:rsidR="00C50C55">
        <w:rPr>
          <w:rFonts w:ascii="Courier New" w:hAnsi="Courier New" w:hint="eastAsia"/>
          <w:color w:val="000000"/>
          <w:sz w:val="21"/>
          <w:szCs w:val="21"/>
        </w:rPr>
        <w:t>具体比例分配如下：</w:t>
      </w:r>
    </w:p>
    <w:p w:rsidR="00C50C55" w:rsidRPr="00F6182C" w:rsidRDefault="00C50C55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</w:p>
    <w:p w:rsidR="00C50C55" w:rsidRDefault="00C50C55" w:rsidP="00C50C55">
      <w:pPr>
        <w:pStyle w:val="HTML"/>
        <w:shd w:val="clear" w:color="auto" w:fill="FFFFFF"/>
        <w:tabs>
          <w:tab w:val="clear" w:pos="1832"/>
          <w:tab w:val="clear" w:pos="4580"/>
          <w:tab w:val="clear" w:pos="6412"/>
          <w:tab w:val="left" w:pos="1422"/>
          <w:tab w:val="left" w:pos="4479"/>
          <w:tab w:val="left" w:pos="6198"/>
        </w:tabs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0000"/>
          <w:sz w:val="21"/>
          <w:szCs w:val="21"/>
        </w:rPr>
        <w:t>特征</w:t>
      </w: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0000"/>
          <w:sz w:val="21"/>
          <w:szCs w:val="21"/>
        </w:rPr>
        <w:tab/>
      </w:r>
      <w:r>
        <w:rPr>
          <w:rFonts w:ascii="Courier New" w:hAnsi="Courier New" w:hint="eastAsia"/>
          <w:color w:val="000000"/>
          <w:sz w:val="21"/>
          <w:szCs w:val="21"/>
        </w:rPr>
        <w:t>管控下调比例（</w:t>
      </w:r>
      <w:r>
        <w:rPr>
          <w:rFonts w:ascii="Courier New" w:hAnsi="Courier New" w:hint="eastAsia"/>
          <w:color w:val="000000"/>
          <w:sz w:val="21"/>
          <w:szCs w:val="21"/>
        </w:rPr>
        <w:t>Severe/Critical</w:t>
      </w:r>
      <w:r>
        <w:rPr>
          <w:rFonts w:ascii="Courier New" w:hAnsi="Courier New" w:hint="eastAsia"/>
          <w:color w:val="000000"/>
          <w:sz w:val="21"/>
          <w:szCs w:val="21"/>
        </w:rPr>
        <w:t>）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960"/>
        <w:gridCol w:w="5140"/>
        <w:gridCol w:w="2220"/>
      </w:tblGrid>
      <w:tr w:rsidR="00C50C55" w:rsidRPr="00C50C55" w:rsidTr="00C50C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HC01_VC206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0.02/0.01</w:t>
            </w:r>
          </w:p>
        </w:tc>
      </w:tr>
      <w:tr w:rsidR="00C50C55" w:rsidRPr="00C50C55" w:rsidTr="00C50C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HC01_VC185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0.01/0.005</w:t>
            </w:r>
          </w:p>
        </w:tc>
      </w:tr>
      <w:tr w:rsidR="00C50C55" w:rsidRPr="00C50C55" w:rsidTr="00C50C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HC01_VC187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0.006/0.003</w:t>
            </w:r>
          </w:p>
        </w:tc>
      </w:tr>
      <w:tr w:rsidR="00C50C55" w:rsidRPr="00C50C55" w:rsidTr="00C50C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HC01_VC175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0.005/0.0025</w:t>
            </w:r>
          </w:p>
        </w:tc>
      </w:tr>
      <w:tr w:rsidR="00C50C55" w:rsidRPr="00C50C55" w:rsidTr="00C50C5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0C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HC01_VC204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C55" w:rsidRPr="00C50C55" w:rsidRDefault="00C50C55" w:rsidP="00C50C55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</w:t>
            </w:r>
            <w:r w:rsidR="00F61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04/0.002</w:t>
            </w:r>
          </w:p>
        </w:tc>
      </w:tr>
    </w:tbl>
    <w:p w:rsidR="00F6182C" w:rsidRDefault="00F6182C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</w:p>
    <w:p w:rsidR="00F6182C" w:rsidRDefault="00F6182C" w:rsidP="00F6182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>之后我们得到经过</w:t>
      </w:r>
      <w:r>
        <w:rPr>
          <w:rFonts w:ascii="Courier New" w:hAnsi="Courier New" w:hint="eastAsia"/>
          <w:color w:val="000000"/>
          <w:sz w:val="21"/>
          <w:szCs w:val="21"/>
        </w:rPr>
        <w:t>strategy modify</w:t>
      </w:r>
      <w:r>
        <w:rPr>
          <w:rFonts w:ascii="Courier New" w:hAnsi="Courier New" w:hint="eastAsia"/>
          <w:color w:val="000000"/>
          <w:sz w:val="21"/>
          <w:szCs w:val="21"/>
        </w:rPr>
        <w:t>之后的各郡县的</w:t>
      </w:r>
      <w:r>
        <w:rPr>
          <w:rFonts w:ascii="Courier New" w:hAnsi="Courier New" w:hint="eastAsia"/>
          <w:color w:val="000000"/>
          <w:sz w:val="21"/>
          <w:szCs w:val="21"/>
        </w:rPr>
        <w:t>2017</w:t>
      </w:r>
      <w:r>
        <w:rPr>
          <w:rFonts w:ascii="Courier New" w:hAnsi="Courier New" w:hint="eastAsia"/>
          <w:color w:val="000000"/>
          <w:sz w:val="21"/>
          <w:szCs w:val="21"/>
        </w:rPr>
        <w:t>年的特征值。我们利用已经学习训练完毕的决策树模型对于这些</w:t>
      </w:r>
      <w:r>
        <w:rPr>
          <w:rFonts w:ascii="Courier New" w:hAnsi="Courier New" w:hint="eastAsia"/>
          <w:color w:val="000000"/>
          <w:sz w:val="21"/>
          <w:szCs w:val="21"/>
        </w:rPr>
        <w:t>2017</w:t>
      </w:r>
      <w:r>
        <w:rPr>
          <w:rFonts w:ascii="Courier New" w:hAnsi="Courier New" w:hint="eastAsia"/>
          <w:color w:val="000000"/>
          <w:sz w:val="21"/>
          <w:szCs w:val="21"/>
        </w:rPr>
        <w:t>年的数据进行模拟预测，得到</w:t>
      </w:r>
      <w:r>
        <w:rPr>
          <w:rFonts w:ascii="Courier New" w:hAnsi="Courier New" w:hint="eastAsia"/>
          <w:color w:val="000000"/>
          <w:sz w:val="21"/>
          <w:szCs w:val="21"/>
        </w:rPr>
        <w:t>2017</w:t>
      </w:r>
      <w:r>
        <w:rPr>
          <w:rFonts w:ascii="Courier New" w:hAnsi="Courier New" w:hint="eastAsia"/>
          <w:color w:val="000000"/>
          <w:sz w:val="21"/>
          <w:szCs w:val="21"/>
        </w:rPr>
        <w:t>年经过政策干预之后的各郡县毒品使用情况分析：其中</w:t>
      </w:r>
      <w:r>
        <w:rPr>
          <w:rFonts w:ascii="Courier New" w:hAnsi="Courier New" w:hint="eastAsia"/>
          <w:color w:val="000000"/>
          <w:sz w:val="21"/>
          <w:szCs w:val="21"/>
        </w:rPr>
        <w:t xml:space="preserve"> good</w:t>
      </w:r>
      <w:r>
        <w:rPr>
          <w:rFonts w:ascii="Courier New" w:hAnsi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hint="eastAsia"/>
          <w:color w:val="000000"/>
          <w:sz w:val="21"/>
          <w:szCs w:val="21"/>
        </w:rPr>
        <w:t xml:space="preserve">13.7%,normal </w:t>
      </w:r>
      <w:r>
        <w:rPr>
          <w:rFonts w:ascii="Courier New" w:hAnsi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hint="eastAsia"/>
          <w:color w:val="000000"/>
          <w:sz w:val="21"/>
          <w:szCs w:val="21"/>
        </w:rPr>
        <w:t xml:space="preserve"> 63.7%</w:t>
      </w:r>
      <w:r>
        <w:rPr>
          <w:rFonts w:ascii="Courier New" w:hAnsi="Courier New" w:hint="eastAsia"/>
          <w:color w:val="000000"/>
          <w:sz w:val="21"/>
          <w:szCs w:val="21"/>
        </w:rPr>
        <w:t>，</w:t>
      </w:r>
      <w:r>
        <w:rPr>
          <w:rFonts w:ascii="Courier New" w:hAnsi="Courier New" w:hint="eastAsia"/>
          <w:color w:val="000000"/>
          <w:sz w:val="21"/>
          <w:szCs w:val="21"/>
        </w:rPr>
        <w:t xml:space="preserve">critical </w:t>
      </w:r>
      <w:r>
        <w:rPr>
          <w:rFonts w:ascii="Courier New" w:hAnsi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hint="eastAsia"/>
          <w:color w:val="000000"/>
          <w:sz w:val="21"/>
          <w:szCs w:val="21"/>
        </w:rPr>
        <w:t xml:space="preserve"> 21.2%</w:t>
      </w:r>
      <w:r>
        <w:rPr>
          <w:rFonts w:ascii="Courier New" w:hAnsi="Courier New" w:hint="eastAsia"/>
          <w:color w:val="000000"/>
          <w:sz w:val="21"/>
          <w:szCs w:val="21"/>
        </w:rPr>
        <w:t>，</w:t>
      </w:r>
      <w:r>
        <w:rPr>
          <w:rFonts w:ascii="Courier New" w:hAnsi="Courier New" w:hint="eastAsia"/>
          <w:color w:val="000000"/>
          <w:sz w:val="21"/>
          <w:szCs w:val="21"/>
        </w:rPr>
        <w:t>severe</w:t>
      </w:r>
      <w:r>
        <w:rPr>
          <w:rFonts w:ascii="Courier New" w:hAnsi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hint="eastAsia"/>
          <w:color w:val="000000"/>
          <w:sz w:val="21"/>
          <w:szCs w:val="21"/>
        </w:rPr>
        <w:t>1.3%</w:t>
      </w:r>
      <w:r>
        <w:rPr>
          <w:rFonts w:ascii="Courier New" w:hAnsi="Courier New" w:cs="Courier New" w:hint="eastAsia"/>
          <w:color w:val="000000"/>
          <w:sz w:val="21"/>
          <w:szCs w:val="21"/>
        </w:rPr>
        <w:t>.</w:t>
      </w:r>
      <w:r>
        <w:rPr>
          <w:rFonts w:ascii="Courier New" w:hAnsi="Courier New" w:cs="Courier New" w:hint="eastAsia"/>
          <w:color w:val="000000"/>
          <w:sz w:val="21"/>
          <w:szCs w:val="21"/>
        </w:rPr>
        <w:t>可以看出来，该程度的政策对于目标等级为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critical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的郡县有极大的帮助</w:t>
      </w:r>
      <w:r w:rsidR="00ED45E5">
        <w:rPr>
          <w:rFonts w:ascii="Courier New" w:hAnsi="Courier New" w:cs="Courier New" w:hint="eastAsia"/>
          <w:color w:val="000000"/>
          <w:sz w:val="21"/>
          <w:szCs w:val="21"/>
        </w:rPr>
        <w:t>。但对于</w:t>
      </w:r>
      <w:r w:rsidR="00ED45E5">
        <w:rPr>
          <w:rFonts w:ascii="Courier New" w:hAnsi="Courier New" w:cs="Courier New" w:hint="eastAsia"/>
          <w:color w:val="000000"/>
          <w:sz w:val="21"/>
          <w:szCs w:val="21"/>
        </w:rPr>
        <w:t>severe</w:t>
      </w:r>
      <w:r w:rsidR="00ED45E5">
        <w:rPr>
          <w:rFonts w:ascii="Courier New" w:hAnsi="Courier New" w:cs="Courier New" w:hint="eastAsia"/>
          <w:color w:val="000000"/>
          <w:sz w:val="21"/>
          <w:szCs w:val="21"/>
        </w:rPr>
        <w:t>的郡县的影响不是非常的明显。我们可以得出在短时间内通过对于这些</w:t>
      </w:r>
      <w:r w:rsidR="00ED45E5">
        <w:rPr>
          <w:rFonts w:ascii="Courier New" w:hAnsi="Courier New" w:cs="Courier New" w:hint="eastAsia"/>
          <w:color w:val="000000"/>
          <w:sz w:val="21"/>
          <w:szCs w:val="21"/>
        </w:rPr>
        <w:t>factors</w:t>
      </w:r>
      <w:r w:rsidR="00ED45E5">
        <w:rPr>
          <w:rFonts w:ascii="Courier New" w:hAnsi="Courier New" w:cs="Courier New" w:hint="eastAsia"/>
          <w:color w:val="000000"/>
          <w:sz w:val="21"/>
          <w:szCs w:val="21"/>
        </w:rPr>
        <w:t>的管控可能无法得到极好的效果</w:t>
      </w:r>
    </w:p>
    <w:p w:rsidR="00ED45E5" w:rsidRDefault="00ED45E5" w:rsidP="00F6182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F6182C" w:rsidRPr="00ED45E5" w:rsidRDefault="00ED45E5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但是当我们观察</w:t>
      </w:r>
      <w:r>
        <w:rPr>
          <w:rFonts w:ascii="Courier New" w:hAnsi="Courier New" w:cs="Courier New" w:hint="eastAsia"/>
          <w:color w:val="000000"/>
          <w:sz w:val="21"/>
          <w:szCs w:val="21"/>
        </w:rPr>
        <w:t>2017</w:t>
      </w:r>
      <w:r>
        <w:rPr>
          <w:rFonts w:ascii="Courier New" w:hAnsi="Courier New" w:cs="Courier New" w:hint="eastAsia"/>
          <w:color w:val="000000"/>
          <w:sz w:val="21"/>
          <w:szCs w:val="21"/>
        </w:rPr>
        <w:t>年的实际数据结果，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good 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23.9%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normal 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49.5%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critical 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25.1%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severe 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的占比为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15.2%</w:t>
      </w:r>
      <w:r>
        <w:rPr>
          <w:rFonts w:ascii="Courier New" w:hAnsi="Courier New" w:cs="Courier New" w:hint="eastAsia"/>
          <w:color w:val="000000"/>
          <w:sz w:val="21"/>
          <w:szCs w:val="21"/>
        </w:rPr>
        <w:t>我们仍然可以看出来明显的改进。</w:t>
      </w:r>
    </w:p>
    <w:p w:rsidR="00F6182C" w:rsidRDefault="00F6182C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</w:p>
    <w:p w:rsidR="00906FB2" w:rsidRPr="00906FB2" w:rsidRDefault="00906FB2" w:rsidP="00906FB2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>之后我们</w:t>
      </w:r>
      <w:r w:rsidR="001268FF">
        <w:rPr>
          <w:rFonts w:ascii="Courier New" w:hAnsi="Courier New" w:hint="eastAsia"/>
          <w:color w:val="000000"/>
          <w:sz w:val="21"/>
          <w:szCs w:val="21"/>
        </w:rPr>
        <w:t>再利用所得</w:t>
      </w:r>
      <w:r>
        <w:rPr>
          <w:rFonts w:ascii="Courier New" w:hAnsi="Courier New" w:hint="eastAsia"/>
          <w:color w:val="000000"/>
          <w:sz w:val="21"/>
          <w:szCs w:val="21"/>
        </w:rPr>
        <w:t>决策树</w:t>
      </w:r>
      <w:r w:rsidR="001268FF">
        <w:rPr>
          <w:rFonts w:ascii="Courier New" w:hAnsi="Courier New" w:hint="eastAsia"/>
          <w:color w:val="000000"/>
          <w:sz w:val="21"/>
          <w:szCs w:val="21"/>
        </w:rPr>
        <w:t>模型</w:t>
      </w:r>
      <w:r>
        <w:rPr>
          <w:rFonts w:ascii="Courier New" w:hAnsi="Courier New" w:hint="eastAsia"/>
          <w:color w:val="000000"/>
          <w:sz w:val="21"/>
          <w:szCs w:val="21"/>
        </w:rPr>
        <w:t>对于</w:t>
      </w:r>
      <w:r w:rsidR="001268FF">
        <w:rPr>
          <w:rFonts w:ascii="Courier New" w:hAnsi="Courier New" w:hint="eastAsia"/>
          <w:color w:val="000000"/>
          <w:sz w:val="21"/>
          <w:szCs w:val="21"/>
        </w:rPr>
        <w:t>已修改的</w:t>
      </w:r>
      <w:r w:rsidR="001268FF">
        <w:rPr>
          <w:rFonts w:ascii="Courier New" w:hAnsi="Courier New" w:hint="eastAsia"/>
          <w:color w:val="000000"/>
          <w:sz w:val="21"/>
          <w:szCs w:val="21"/>
        </w:rPr>
        <w:t>factors</w:t>
      </w:r>
      <w:r w:rsidR="001268FF">
        <w:rPr>
          <w:rFonts w:ascii="Courier New" w:hAnsi="Courier New" w:hint="eastAsia"/>
          <w:color w:val="000000"/>
          <w:sz w:val="21"/>
          <w:szCs w:val="21"/>
        </w:rPr>
        <w:t>进行预测得出之后年份的各个分类的分布情况，如下表</w:t>
      </w:r>
      <w:r w:rsidR="0076316E">
        <w:rPr>
          <w:rFonts w:ascii="Courier New" w:hAnsi="Courier New" w:hint="eastAsia"/>
          <w:color w:val="000000"/>
          <w:sz w:val="21"/>
          <w:szCs w:val="21"/>
        </w:rPr>
        <w:t>：</w:t>
      </w:r>
    </w:p>
    <w:p w:rsidR="00906FB2" w:rsidRDefault="00906FB2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A97935" w:rsidRDefault="0076316E">
      <w:pPr>
        <w:rPr>
          <w:rFonts w:ascii="宋体" w:eastAsia="宋体" w:hAnsi="宋体" w:cs="宋体" w:hint="eastAsia"/>
          <w:b/>
          <w:color w:val="00B050"/>
          <w:kern w:val="0"/>
          <w:sz w:val="24"/>
        </w:rPr>
      </w:pPr>
      <w:r w:rsidRPr="0076316E">
        <w:rPr>
          <w:rFonts w:ascii="宋体" w:eastAsia="宋体" w:hAnsi="宋体" w:cs="宋体" w:hint="eastAsia"/>
          <w:b/>
          <w:color w:val="00B050"/>
          <w:kern w:val="0"/>
          <w:sz w:val="24"/>
        </w:rPr>
        <w:t>Predict.xlsx</w:t>
      </w:r>
    </w:p>
    <w:p w:rsidR="0076316E" w:rsidRDefault="0076316E">
      <w:pPr>
        <w:rPr>
          <w:rFonts w:ascii="宋体" w:eastAsia="宋体" w:hAnsi="宋体" w:cs="宋体" w:hint="eastAsia"/>
          <w:b/>
          <w:color w:val="00B050"/>
          <w:kern w:val="0"/>
          <w:sz w:val="24"/>
        </w:rPr>
      </w:pPr>
    </w:p>
    <w:p w:rsidR="0076316E" w:rsidRPr="0076316E" w:rsidRDefault="0076316E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可以看出来对于critical的类别的情况有平稳的增长趋势</w:t>
      </w:r>
      <w:bookmarkStart w:id="0" w:name="_GoBack"/>
      <w:bookmarkEnd w:id="0"/>
    </w:p>
    <w:sectPr w:rsidR="0076316E" w:rsidRPr="0076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4A"/>
    <w:rsid w:val="001268FF"/>
    <w:rsid w:val="001918AC"/>
    <w:rsid w:val="0022404A"/>
    <w:rsid w:val="00292E45"/>
    <w:rsid w:val="0076316E"/>
    <w:rsid w:val="00906FB2"/>
    <w:rsid w:val="00932C59"/>
    <w:rsid w:val="00A97935"/>
    <w:rsid w:val="00C50C55"/>
    <w:rsid w:val="00ED45E5"/>
    <w:rsid w:val="00F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06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6FB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06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6F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2019-01-28T02:43:00Z</dcterms:created>
  <dcterms:modified xsi:type="dcterms:W3CDTF">2019-01-28T04:33:00Z</dcterms:modified>
</cp:coreProperties>
</file>