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 2026     |     Data Source: Training Platform Export     |     Covers Journeys 71 &amp; 75</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Journey Overview</w:t>
      </w:r>
    </w:p>
    <w:p>
      <w:pPr>
        <w:spacing w:after="8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71) is a four-step journey for ASI employees, contractors, and RDO Equipment personnel working at or supporting the Southridge site. The Southridge Collaborator Site Certification (Journey 75) is an equivalent journey for external collaborators from partner organizations.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w:t>
            </w:r>
          </w:p>
        </w:tc>
      </w:tr>
      <w:tr>
        <w:tc>
          <w:tcPr>
            <w:tcW w:type="dxa" w:w="9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2–4</w:t>
            </w:r>
          </w:p>
        </w:tc>
        <w:tc>
          <w:tcPr>
            <w:tcW w:type="dxa" w:w="50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Additional steps pending enrollment progress</w:t>
            </w:r>
          </w:p>
        </w:tc>
        <w:tc>
          <w:tcPr>
            <w:tcW w:type="dxa" w:w="3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w:t>
            </w:r>
          </w:p>
        </w:tc>
      </w:tr>
    </w:tbl>
    <w:p>
      <w:pPr>
        <w:spacing w:after="80" w:before="0"/>
      </w:pPr>
      <w:r>
        <w:t xml:space="preserve"/>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428</w:t>
            </w:r>
          </w:p>
          <w:p>
            <w:pPr>
              <w:jc w:val="center"/>
            </w:pPr>
            <w:r>
              <w:rPr>
                <w:rFonts w:ascii="Arial" w:cs="Arial" w:eastAsia="Arial" w:hAnsi="Arial"/>
                <w:color w:val="444444"/>
                <w:sz w:val="16"/>
                <w:szCs w:val="16"/>
              </w:rPr>
              <w:t xml:space="preserve">Total Enrolled (J71)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37</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391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28</w:t>
            </w:r>
          </w:p>
          <w:p>
            <w:pPr>
              <w:jc w:val="center"/>
            </w:pPr>
            <w:r>
              <w:rPr>
                <w:rFonts w:ascii="Arial" w:cs="Arial" w:eastAsia="Arial" w:hAnsi="Arial"/>
                <w:color w:val="444444"/>
                <w:sz w:val="16"/>
                <w:szCs w:val="16"/>
              </w:rPr>
              <w:t xml:space="preserve">Total Enrolled (J75)</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28</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68</w:t>
            </w:r>
          </w:p>
          <w:p>
            <w:pPr>
              <w:jc w:val="center"/>
            </w:pPr>
            <w:r>
              <w:rPr>
                <w:rFonts w:ascii="Arial" w:cs="Arial" w:eastAsia="Arial" w:hAnsi="Arial"/>
                <w:color w:val="444444"/>
                <w:sz w:val="16"/>
                <w:szCs w:val="16"/>
              </w:rPr>
              <w:t xml:space="preserve">Total Enrolled (J68)</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8</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53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 Journey 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Total Enrolled (J74)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4.2%</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391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91.4%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All 37 in-progress participants are ASI employees. The 428 enrollees include a significant contractor cohort (110 people) enrolled since May 26. Journey 75 (28 external collaborators) is now included in the all4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10.3%</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11.8%</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68 is a 2-step journey for ASI managers: Step 1 is the Level II Safety Certification sub-journey; Step 2 is the Level III certification. 7 managers have fully completed both steps. No contractor, RDO, or collaborator participants are enrolled in Journey 68.</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71)</w:t>
      </w:r>
    </w:p>
    <w:p>
      <w:pPr>
        <w:spacing w:after="80" w:before="0"/>
      </w:pPr>
      <w:r>
        <w:t xml:space="preserve"/>
      </w:r>
    </w:p>
    <w:p>
      <w:pPr>
        <w:spacing w:after="120"/>
      </w:pPr>
      <w:r>
        <w:rPr>
          <w:rFonts w:ascii="Arial" w:cs="Arial" w:eastAsia="Arial" w:hAnsi="Arial"/>
          <w:sz w:val="20"/>
          <w:szCs w:val="20"/>
        </w:rPr>
        <w:t xml:space="preserve">The following 37 ASI employees have completed at least one step of the Southridge Site Certification (Journey 71). No participants in Journey 75 have started yet.</w:t>
      </w:r>
    </w:p>
    <w:p>
      <w:pPr>
        <w:spacing w:after="60" w:before="160"/>
      </w:pPr>
      <w:r>
        <w:rPr>
          <w:rFonts w:ascii="Arial" w:cs="Arial" w:eastAsia="Arial" w:hAnsi="Arial"/>
          <w:b/>
          <w:bCs/>
          <w:color w:val="375623"/>
          <w:sz w:val="20"/>
          <w:szCs w:val="20"/>
        </w:rPr>
        <w:t xml:space="preserve">75% Complete — 3 of 4 Steps (18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(3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68)</w:t>
      </w:r>
    </w:p>
    <w:p>
      <w:pPr>
        <w:spacing w:after="80" w:before="0"/>
      </w:pPr>
      <w:r>
        <w:t xml:space="preserve"/>
      </w:r>
    </w:p>
    <w:p>
      <w:pPr>
        <w:spacing w:after="120"/>
      </w:pPr>
      <w:r>
        <w:rPr>
          <w:rFonts w:ascii="Arial" w:cs="Arial" w:eastAsia="Arial" w:hAnsi="Arial"/>
          <w:sz w:val="20"/>
          <w:szCs w:val="20"/>
        </w:rPr>
        <w:t xml:space="preserve">The following 15 ASI managers have completed at least one step of the Level III Safety Certification for Managers (Journey 68). 7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(7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(8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J71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J75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J68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68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J74 — Level III Collaborator Safety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0</w:t>
            </w:r>
          </w:p>
        </w:tc>
      </w:tr>
    </w:tbl>
    <w:p>
      <w:pPr>
        <w:spacing w:after="160" w:before="0"/>
      </w:pPr>
      <w:r>
        <w:t xml:space="preserve"/>
      </w:r>
    </w:p>
    <w:p>
      <w:pPr>
        <w:spacing w:after="80"/>
      </w:pPr>
      <w:r>
        <w:rPr>
          <w:rFonts w:ascii="Arial" w:cs="Arial" w:eastAsia="Arial" w:hAnsi="Arial"/>
          <w:color w:val="444444"/>
          <w:sz w:val="18"/>
          <w:szCs w:val="18"/>
        </w:rPr>
        <w:t xml:space="preserve">Journey 71 grew from 319 to 428 enrollees between May 26 and June 1, primarily due to the bulk enrollment of 110 contractors on May 29. Journey 75 (28 external collaborators) was launched on May 29 and is now included in the all4 dashboard export. Journey 68 launched in May 2026 with 68 ASI managers enrolled; Journey 74 (the collaborator equivalent) has no enrollees yet.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285</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J75</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Unresolved accounts</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4</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J68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All 37 J71 in-progress participants are ASI employees. J75 and J68 data is sourced from the all4 and Journey 68 exports as of the morning of June 1, 2026. J68 manager rosters and full enrollment appear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71)</w:t>
      </w:r>
    </w:p>
    <w:p>
      <w:pPr>
        <w:pBdr>
          <w:bottom w:val="single" w:color="2E75B6" w:sz="6" w:space="4"/>
        </w:pBdr>
        <w:spacing w:after="120"/>
      </w:pPr>
      <w:r>
        <w:rPr>
          <w:rFonts w:ascii="Arial" w:cs="Arial" w:eastAsia="Arial" w:hAnsi="Arial"/>
          <w:color w:val="555555"/>
          <w:sz w:val="18"/>
          <w:szCs w:val="18"/>
        </w:rPr>
        <w:t xml:space="preserve">285 employees enrolled — grouped by manager — as of the morning of June 1, 2026</w:t>
      </w:r>
    </w:p>
    <w:p>
      <w:pPr>
        <w:spacing w:after="120" w:before="0"/>
      </w:pPr>
      <w:r>
        <w:t xml:space="preserve"/>
      </w:r>
    </w:p>
    <w:p>
      <w:pPr>
        <w:spacing w:after="100"/>
      </w:pPr>
      <w:r>
        <w:rPr>
          <w:rFonts w:ascii="Arial" w:cs="Arial" w:eastAsia="Arial" w:hAnsi="Arial"/>
          <w:color w:val="444444"/>
          <w:sz w:val="18"/>
          <w:szCs w:val="18"/>
        </w:rPr>
        <w:t xml:space="preserve">All 285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Data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Data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 Lead</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 Tech Lead</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VP of Autonomous Services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Corporate Trainer, Engineering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Environmental, Health, and Safety (EHS) Specialist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Construction Project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Process Improvement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Construction Site Superintendant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Planning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Cloud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Planning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Intern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Admin Assistant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Operations Superintendent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Operations Superintendent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Interim 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Chief Operations Officer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Trainer/Writer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Robotic Arm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Analyst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Robotic Arm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Designer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Division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Administrator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Communicator/Writer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Senior 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Planning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Engineer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Engineer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Contractors (Journey 71)</w:t>
      </w:r>
    </w:p>
    <w:p>
      <w:pPr>
        <w:pBdr>
          <w:bottom w:val="single" w:color="2E75B6" w:sz="6" w:space="4"/>
        </w:pBdr>
        <w:spacing w:after="120"/>
      </w:pPr>
      <w:r>
        <w:rPr>
          <w:rFonts w:ascii="Arial" w:cs="Arial" w:eastAsia="Arial" w:hAnsi="Arial"/>
          <w:color w:val="555555"/>
          <w:sz w:val="18"/>
          <w:szCs w:val="18"/>
        </w:rPr>
        <w:t xml:space="preserve">110 sub-contractors enrolled — contractor.asirobots.com accounts — as of the morning of June 1, 2026</w:t>
      </w:r>
    </w:p>
    <w:p>
      <w:pPr>
        <w:spacing w:after="120" w:before="0"/>
      </w:pPr>
      <w:r>
        <w:t xml:space="preserve"/>
      </w:r>
    </w:p>
    <w:p>
      <w:pPr>
        <w:spacing w:after="100"/>
      </w:pPr>
      <w:r>
        <w:rPr>
          <w:rFonts w:ascii="Arial" w:cs="Arial" w:eastAsia="Arial" w:hAnsi="Arial"/>
          <w:color w:val="444444"/>
          <w:sz w:val="18"/>
          <w:szCs w:val="18"/>
        </w:rPr>
        <w:t xml:space="preserve">110 sub-contractors supporting ASI development teams are enrolled in the Southridge Site Certification. None have started yet.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Application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Application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Application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Safety and Compliance Lead</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Drafter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QA Engineer - Mechatronics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QA Engineer - Software</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Engineering Director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 - C#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Electronics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Operations Analyst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Architect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 - AI Applications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Electronics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Drafter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Architect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Electronics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Jr. Mechatronics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Engineering III</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71)</w:t>
      </w:r>
    </w:p>
    <w:p>
      <w:pPr>
        <w:pBdr>
          <w:bottom w:val="single" w:color="2E75B6" w:sz="6" w:space="4"/>
        </w:pBdr>
        <w:spacing w:after="120"/>
      </w:pPr>
      <w:r>
        <w:rPr>
          <w:rFonts w:ascii="Arial" w:cs="Arial" w:eastAsia="Arial" w:hAnsi="Arial"/>
          <w:color w:val="555555"/>
          <w:sz w:val="18"/>
          <w:szCs w:val="18"/>
        </w:rPr>
        <w:t xml:space="preserve">27 external partner employees enrolled — rdoequipment.com accounts — as of the morning of June 1,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27 enrolled RDO employees hold VAK Installation roles. None have started yet.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75)</w:t>
      </w:r>
    </w:p>
    <w:p>
      <w:pPr>
        <w:pBdr>
          <w:bottom w:val="single" w:color="2E75B6" w:sz="6" w:space="4"/>
        </w:pBdr>
        <w:spacing w:after="120"/>
      </w:pPr>
      <w:r>
        <w:rPr>
          <w:rFonts w:ascii="Arial" w:cs="Arial" w:eastAsia="Arial" w:hAnsi="Arial"/>
          <w:color w:val="555555"/>
          <w:sz w:val="18"/>
          <w:szCs w:val="18"/>
        </w:rPr>
        <w:t xml:space="preserve">28 collaborators from 5 partner organizations — Southridge Collaborator Site Certification — as of the morning of June 1, 2026</w:t>
      </w:r>
    </w:p>
    <w:p>
      <w:pPr>
        <w:spacing w:after="120" w:before="0"/>
      </w:pPr>
      <w:r>
        <w:t xml:space="preserve"/>
      </w:r>
    </w:p>
    <w:p>
      <w:pPr>
        <w:spacing w:after="100"/>
      </w:pPr>
      <w:r>
        <w:rPr>
          <w:rFonts w:ascii="Arial" w:cs="Arial" w:eastAsia="Arial" w:hAnsi="Arial"/>
          <w:color w:val="444444"/>
          <w:sz w:val="18"/>
          <w:szCs w:val="18"/>
        </w:rPr>
        <w:t xml:space="preserve">External collaborators from five partner organizations are enrolled in the Southridge Collaborator Site Certification (Journey 75). This journey covers equivalent site safety requirements to Journey 71 but is tailored for external partner personnel. All participants were enrolled May 29, 2026 and none have started yet as of the morning of June 1,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Feathered Fish Foundry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428 participants enrolled in the Southridge Site Certification (Journey 71) as of the morning of June 1,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Gustavo Zagal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68 participants enrolled in the Level III Safety Certification for Managers (Journey 68) as of the morning of June 1,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2026-06-01T18:13:50.303Z</dcterms:created>
  <dcterms:modified xsi:type="dcterms:W3CDTF">2026-06-01T18:13:50.304Z</dcterms:modified>
</cp:coreProperties>
</file>

<file path=docProps/custom.xml><?xml version="1.0" encoding="utf-8"?>
<Properties xmlns="http://schemas.openxmlformats.org/officeDocument/2006/custom-properties" xmlns:vt="http://schemas.openxmlformats.org/officeDocument/2006/docPropsVTypes"/>
</file>