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7,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464</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133</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(133) reflects this platform behavior.</w:t>
      </w:r>
    </w:p>
    <w:p>
      <w:pPr>
        <w:spacing w:before="0" w:after="80"/>
      </w:pPr>
    </w:p>
    <w:p>
      <w:pPr>
        <w:spacing w:after="0" w:before="0"/>
      </w:pPr>
      <w:r>
        <w:rPr>
          <w:rFonts w:ascii="Arial" w:hAnsi="Arial" w:cs="Arial"/>
          <w:b w:val="0"/>
          <w:i w:val="0"/>
          <w:color w:val="444444"/>
          <w:sz w:val="18"/>
        </w:rPr>
        <w:t>133 participants are in progress across all groups and 112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32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131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7,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313</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135</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26.8%</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63</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133</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219</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24.1%</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30</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36.6%</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35.6%</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520</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131</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37.5%</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237 participants have completed at least one full step of the Southridge Site Certification (Journey 72): 170 ASI employees, 44 contractors, and 23 RDO Equipment. 112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(63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974706"/>
          <w:sz w:val="20"/>
        </w:rPr>
        <w:t>25% Complete — 1 of 4 Steps (5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7,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32 have fully completed both steps; 12 have completed Step 1 (Level II Safety Certification) and are working toward the Level III certification.</w:t>
      </w:r>
    </w:p>
    <w:p>
      <w:pPr>
        <w:spacing w:before="80" w:after="60"/>
      </w:pPr>
      <w:r>
        <w:rPr>
          <w:rFonts w:ascii="Arial" w:hAnsi="Arial" w:cs="Arial"/>
          <w:b/>
          <w:i w:val="0"/>
          <w:color w:val="375623"/>
          <w:sz w:val="20"/>
        </w:rPr>
        <w:t>Completed — 2 of 2 Steps (32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1 of 2 Steps (12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313 employees enrolled — grouped by manager — as of the morning of July 7, 2026</w:t>
      </w:r>
    </w:p>
    <w:p>
      <w:pPr>
        <w:spacing w:before="0" w:after="120"/>
      </w:pPr>
    </w:p>
    <w:p>
      <w:pPr>
        <w:spacing w:after="100" w:before="0"/>
      </w:pPr>
      <w:r>
        <w:rPr>
          <w:rFonts w:ascii="Arial" w:hAnsi="Arial" w:cs="Arial"/>
          <w:b w:val="0"/>
          <w:i w:val="0"/>
          <w:color w:val="444444"/>
          <w:sz w:val="18"/>
        </w:rPr>
        <w:t>All 313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rick.mckay@asirobots.com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July 7,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44 have started at least one step; 19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7,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23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7,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464 participants enrolled in the Southridge Site Certification (Journey 72) as of the morning of July 7,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7,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520 participants enrolled in the Level II Safety Certification (ASI employees, contractors, and RDO) as of the morning of July 7,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520</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195</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194</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131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131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90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(195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(520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7,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7, 2026, 112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