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1F4E79"/>
          <w:sz w:val="52"/>
          <w:szCs w:val="52"/>
        </w:rPr>
        <w:t xml:space="preserve">Southridge Site Certification</w:t>
      </w:r>
    </w:p>
    <w:p>
      <w:pPr>
        <w:spacing w:after="40" w:before="0"/>
      </w:pPr>
      <w:r>
        <w:rPr>
          <w:rFonts w:ascii="Arial" w:cs="Arial" w:eastAsia="Arial" w:hAnsi="Arial"/>
          <w:color w:val="2E75B6"/>
          <w:sz w:val="32"/>
          <w:szCs w:val="32"/>
        </w:rPr>
        <w:t xml:space="preserve">Training Journey Completion Report</w:t>
      </w:r>
    </w:p>
    <w:p>
      <w:pPr>
        <w:pBdr>
          <w:bottom w:val="single" w:color="2E75B6" w:sz="12" w:space="6"/>
        </w:pBdr>
        <w:spacing w:after="0" w:before="0"/>
      </w:pPr>
      <w:r>
        <w:rPr>
          <w:rFonts w:ascii="Arial" w:cs="Arial" w:eastAsia="Arial" w:hAnsi="Arial"/>
          <w:color w:val="555555"/>
          <w:sz w:val="18"/>
          <w:szCs w:val="18"/>
        </w:rPr>
        <w:t xml:space="preserve">Report Date: June 2, 2026 (end of day)     |     Data Source: Training Platform Export     |     Covers Journeys 71 &amp; 77</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Journey Overview</w:t>
      </w:r>
    </w:p>
    <w:p>
      <w:pPr>
        <w:spacing w:after="80" w:before="0"/>
      </w:pPr>
      <w:r>
        <w:t xml:space="preserve"/>
      </w:r>
    </w:p>
    <w:p>
      <w:pPr>
        <w:spacing w:after="120"/>
      </w:pPr>
      <w:r>
        <w:rPr>
          <w:rFonts w:ascii="Arial" w:cs="Arial" w:eastAsia="Arial" w:hAnsi="Arial"/>
          <w:sz w:val="20"/>
          <w:szCs w:val="20"/>
        </w:rPr>
        <w:t xml:space="preserve">This report covers two Southridge training journeys. The Southridge Site Certification (Journey 71) is a four-step journey for ASI employees, contractors, and RDO Equipment personnel working at or supporting the Southridge site. The Southridge Collaborator Site Certification (Journey 77) is an equivalent journey for external collaborators from partner organizations. Journey 77 replaced Journey 75 and is notable in that it does not enforce a step completion order — participants may complete the four steps in any sequence. Both journeys were published in May 2026. No participants have fully completed either journey at this time.</w:t>
      </w:r>
    </w:p>
    <w:p>
      <w:pPr>
        <w:spacing w:after="60" w:before="120"/>
      </w:pPr>
      <w:r>
        <w:rPr>
          <w:rFonts w:ascii="Arial" w:cs="Arial" w:eastAsia="Arial" w:hAnsi="Arial"/>
          <w:b/>
          <w:bCs/>
          <w:color w:val="2E75B6"/>
          <w:sz w:val="20"/>
          <w:szCs w:val="20"/>
        </w:rPr>
        <w:t xml:space="preserve">Southridge Site Certification (ASI employees, contractors, RDO) — Journey 71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(3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p>
      <w:pPr>
        <w:spacing w:after="200" w:before="0"/>
      </w:pPr>
      <w:r>
        <w:t xml:space="preserve"/>
      </w:r>
    </w:p>
    <w:p>
      <w:pPr>
        <w:spacing w:after="60" w:before="80"/>
      </w:pPr>
      <w:r>
        <w:rPr>
          <w:rFonts w:ascii="Arial" w:cs="Arial" w:eastAsia="Arial" w:hAnsi="Arial"/>
          <w:b/>
          <w:bCs/>
          <w:color w:val="2E75B6"/>
          <w:sz w:val="20"/>
          <w:szCs w:val="20"/>
        </w:rPr>
        <w:t xml:space="preserve">Southridge Collaborator Site Certification (external partner organizations) — Journey 77</w:t>
      </w:r>
    </w:p>
    <w:p>
      <w:pPr>
        <w:spacing w:after="60"/>
      </w:pPr>
      <w:r>
        <w:rPr>
          <w:rFonts w:ascii="Arial" w:cs="Arial" w:eastAsia="Arial" w:hAnsi="Arial"/>
          <w:i/>
          <w:iCs/>
          <w:color w:val="555555"/>
          <w:sz w:val="18"/>
          <w:szCs w:val="18"/>
        </w:rPr>
        <w:t xml:space="preserve">Journey 77 contains the same four items as Journey 71 but does not enforce a completion order. Collaborators may complete steps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Content</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A</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Collaborator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(4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B</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D</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p>
      <w:pPr>
        <w:spacing w:after="80" w:before="0"/>
      </w:pPr>
      <w:r>
        <w:t xml:space="preserve"/>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Summary Statistics</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 Journey 71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425</w:t>
            </w:r>
          </w:p>
          <w:p>
            <w:pPr>
              <w:jc w:val="center"/>
            </w:pPr>
            <w:r>
              <w:rPr>
                <w:rFonts w:ascii="Arial" w:cs="Arial" w:eastAsia="Arial" w:hAnsi="Arial"/>
                <w:color w:val="444444"/>
                <w:sz w:val="16"/>
                <w:szCs w:val="16"/>
              </w:rPr>
              <w:t xml:space="preserve">Total Enrolled (J71)</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62</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363</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Southridge Collaborator Site Certification — Journey 77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36</w:t>
            </w:r>
          </w:p>
          <w:p>
            <w:pPr>
              <w:jc w:val="center"/>
            </w:pPr>
            <w:r>
              <w:rPr>
                <w:rFonts w:ascii="Arial" w:cs="Arial" w:eastAsia="Arial" w:hAnsi="Arial"/>
                <w:color w:val="444444"/>
                <w:sz w:val="16"/>
                <w:szCs w:val="16"/>
              </w:rPr>
              <w:t xml:space="preserve">Total Enrolled (J77)</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2</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34</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Safety Certification for Managers — Journey 68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85</w:t>
            </w:r>
          </w:p>
          <w:p>
            <w:pPr>
              <w:jc w:val="center"/>
            </w:pPr>
            <w:r>
              <w:rPr>
                <w:rFonts w:ascii="Arial" w:cs="Arial" w:eastAsia="Arial" w:hAnsi="Arial"/>
                <w:color w:val="444444"/>
                <w:sz w:val="16"/>
                <w:szCs w:val="16"/>
              </w:rPr>
              <w:t xml:space="preserve">Total Enrolled (J68)</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12</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12</w:t>
            </w:r>
          </w:p>
          <w:p>
            <w:pPr>
              <w:jc w:val="center"/>
            </w:pPr>
            <w:r>
              <w:rPr>
                <w:rFonts w:ascii="Arial" w:cs="Arial" w:eastAsia="Arial" w:hAnsi="Arial"/>
                <w:color w:val="444444"/>
                <w:sz w:val="16"/>
                <w:szCs w:val="16"/>
              </w:rPr>
              <w:t xml:space="preserve">In Progress (1/2 steps)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61</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Collaborator Safety Certification — Journey 74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Total Enrolled (J74)</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Not Yet Started</w:t>
            </w:r>
          </w:p>
        </w:tc>
      </w:tr>
    </w:tbl>
    <w:p>
      <w:pPr>
        <w:spacing w:after="160" w:before="0"/>
      </w:pPr>
      <w:r>
        <w:t xml:space="preserve"/>
      </w:r>
    </w:p>
    <w:p>
      <w:pPr>
        <w:spacing w:after="60" w:before="80"/>
      </w:pPr>
      <w:r>
        <w:rPr>
          <w:rFonts w:ascii="Arial" w:cs="Arial" w:eastAsia="Arial" w:hAnsi="Arial"/>
          <w:b/>
          <w:bCs/>
          <w:color w:val="2E75B6"/>
          <w:sz w:val="20"/>
          <w:szCs w:val="20"/>
        </w:rPr>
        <w:t xml:space="preserve">Southridge Site Certification — Progress Breakdown (Journey 71)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75% complete</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40</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9.4%</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(Level II + 2 additional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(Level II + 1 additional step)</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16</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3.8%</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Not started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363</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85.4%</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62 participants are in progress across all groups: 48 ASI employees, 9 contractors, and 5 RDO Equipment. Journey 77 (36 external collaborators from 4 partner organizations) is included in the 4-accounts dashboard export.</w:t>
      </w:r>
    </w:p>
    <w:p>
      <w:pPr>
        <w:spacing w:after="280" w:before="0"/>
      </w:pPr>
      <w:r>
        <w:t xml:space="preserve"/>
      </w:r>
    </w:p>
    <w:p>
      <w:pPr>
        <w:spacing w:after="60" w:before="80"/>
      </w:pPr>
      <w:r>
        <w:rPr>
          <w:rFonts w:ascii="Arial" w:cs="Arial" w:eastAsia="Arial" w:hAnsi="Arial"/>
          <w:b/>
          <w:bCs/>
          <w:color w:val="2E75B6"/>
          <w:sz w:val="20"/>
          <w:szCs w:val="20"/>
        </w:rPr>
        <w:t xml:space="preserve">Level III Safety Certification for Managers — Progress Breakdown (Journey 68)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12</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14.1%</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12</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14.1%</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Not started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61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71.8%</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120" w:before="0"/>
      </w:pPr>
      <w:r>
        <w:t xml:space="preserve"/>
      </w:r>
    </w:p>
    <w:p>
      <w:pPr>
        <w:spacing w:after="0"/>
      </w:pPr>
      <w:r>
        <w:rPr>
          <w:rFonts w:ascii="Arial" w:cs="Arial" w:eastAsia="Arial" w:hAnsi="Arial"/>
          <w:color w:val="444444"/>
          <w:sz w:val="18"/>
          <w:szCs w:val="18"/>
        </w:rPr>
        <w:t xml:space="preserve">Journey 68 is a 2-step journey for ASI managers: Step 1 is the Level II Safety Certification sub-journey; Step 2 is the Level III certification. 12 managers have fully completed both steps. No contractor, RDO, or collaborator participants are enrolled in Journey 68.</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Site Certification — In-Progress Participants (Journey 71)</w:t>
      </w:r>
    </w:p>
    <w:p>
      <w:pPr>
        <w:spacing w:after="80" w:before="0"/>
      </w:pPr>
      <w:r>
        <w:t xml:space="preserve"/>
      </w:r>
    </w:p>
    <w:p>
      <w:pPr>
        <w:spacing w:after="120"/>
      </w:pPr>
      <w:r>
        <w:rPr>
          <w:rFonts w:ascii="Arial" w:cs="Arial" w:eastAsia="Arial" w:hAnsi="Arial"/>
          <w:sz w:val="20"/>
          <w:szCs w:val="20"/>
        </w:rPr>
        <w:t xml:space="preserve">The following 62 participants have completed at least one step of the Southridge Site Certification (Journey 71): 48 ASI employees, 9 contractors, and 5 RDO Equipment. 2 participants in Journey 77 have also started (Andrea Cavaliere at 3/4 steps, Coen Heerink at 1/4 steps).</w:t>
      </w:r>
    </w:p>
    <w:p>
      <w:pPr>
        <w:spacing w:after="60" w:before="160"/>
      </w:pPr>
      <w:r>
        <w:rPr>
          <w:rFonts w:ascii="Arial" w:cs="Arial" w:eastAsia="Arial" w:hAnsi="Arial"/>
          <w:b/>
          <w:bCs/>
          <w:color w:val="375623"/>
          <w:sz w:val="20"/>
          <w:szCs w:val="20"/>
        </w:rPr>
        <w:t xml:space="preserve">75% Complete — 3 of 4 Steps (40 people)</w:t>
      </w:r>
    </w:p>
    <w:p>
      <w:pPr>
        <w:spacing w:after="80"/>
      </w:pPr>
      <w:r>
        <w:rPr>
          <w:rFonts w:ascii="Arial" w:cs="Arial" w:eastAsia="Arial" w:hAnsi="Arial"/>
          <w:color w:val="444444"/>
          <w:sz w:val="18"/>
          <w:szCs w:val="18"/>
        </w:rPr>
        <w:t xml:space="preserve">These individuals have completed the Level II Safety Certification sub-journey plus two additional Southridge steps. They are the furthest-progressed cohort in the journey.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2 of 4 Steps (6 people)</w:t>
      </w:r>
    </w:p>
    <w:p>
      <w:pPr>
        <w:spacing w:after="80"/>
      </w:pPr>
      <w:r>
        <w:rPr>
          <w:rFonts w:ascii="Arial" w:cs="Arial" w:eastAsia="Arial" w:hAnsi="Arial"/>
          <w:color w:val="444444"/>
          <w:sz w:val="18"/>
          <w:szCs w:val="18"/>
        </w:rPr>
        <w:t xml:space="preserve">These individuals have completed Level II Safety Certification plus one additional Southridge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r>
    </w:tbl>
    <w:p>
      <w:pPr>
        <w:spacing w:after="200" w:before="0"/>
      </w:pPr>
      <w:r>
        <w:t xml:space="preserve"/>
      </w:r>
    </w:p>
    <w:p>
      <w:pPr>
        <w:spacing w:after="60" w:before="80"/>
      </w:pPr>
      <w:r>
        <w:rPr>
          <w:rFonts w:ascii="Arial" w:cs="Arial" w:eastAsia="Arial" w:hAnsi="Arial"/>
          <w:b/>
          <w:bCs/>
          <w:color w:val="974706"/>
          <w:sz w:val="20"/>
          <w:szCs w:val="20"/>
        </w:rPr>
        <w:t xml:space="preserve">25% Complete — 1 of 4 Steps (16 people)</w:t>
      </w:r>
    </w:p>
    <w:p>
      <w:pPr>
        <w:spacing w:after="80"/>
      </w:pPr>
      <w:r>
        <w:rPr>
          <w:rFonts w:ascii="Arial" w:cs="Arial" w:eastAsia="Arial" w:hAnsi="Arial"/>
          <w:color w:val="444444"/>
          <w:sz w:val="18"/>
          <w:szCs w:val="18"/>
        </w:rPr>
        <w:t xml:space="preserve">These individuals have completed the Level II Safety Certification sub-journey (Step 1) and have not yet advanced to subsequent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Safety Certification — In-Progress Participants (Journey 68)</w:t>
      </w:r>
    </w:p>
    <w:p>
      <w:pPr>
        <w:spacing w:after="80" w:before="0"/>
      </w:pPr>
      <w:r>
        <w:t xml:space="preserve"/>
      </w:r>
    </w:p>
    <w:p>
      <w:pPr>
        <w:spacing w:after="120"/>
      </w:pPr>
      <w:r>
        <w:rPr>
          <w:rFonts w:ascii="Arial" w:cs="Arial" w:eastAsia="Arial" w:hAnsi="Arial"/>
          <w:sz w:val="20"/>
          <w:szCs w:val="20"/>
        </w:rPr>
        <w:t xml:space="preserve">The following 24 ASI managers have completed at least one step of the Level III Safety Certification for Managers (Journey 68). 12 have fully completed both steps; 12 have completed Step 1 (Level II Safety Certification) and are working toward the Level III certification.</w:t>
      </w:r>
    </w:p>
    <w:p>
      <w:pPr>
        <w:spacing w:after="60" w:before="160"/>
      </w:pPr>
      <w:r>
        <w:rPr>
          <w:rFonts w:ascii="Arial" w:cs="Arial" w:eastAsia="Arial" w:hAnsi="Arial"/>
          <w:b/>
          <w:bCs/>
          <w:color w:val="375623"/>
          <w:sz w:val="20"/>
          <w:szCs w:val="20"/>
        </w:rPr>
        <w:t xml:space="preserve">Completed — 2 of 2 Steps (12 people)</w:t>
      </w:r>
    </w:p>
    <w:p>
      <w:pPr>
        <w:spacing w:after="80"/>
      </w:pPr>
      <w:r>
        <w:rPr>
          <w:rFonts w:ascii="Arial" w:cs="Arial" w:eastAsia="Arial" w:hAnsi="Arial"/>
          <w:color w:val="444444"/>
          <w:sz w:val="18"/>
          <w:szCs w:val="18"/>
        </w:rPr>
        <w:t xml:space="preserve">These individuals have fully completed the Level III Safety Certification for Managers, including both the Level II Safety Certification sub-journey and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1 of 2 Steps (12 people)</w:t>
      </w:r>
    </w:p>
    <w:p>
      <w:pPr>
        <w:spacing w:after="80"/>
      </w:pPr>
      <w:r>
        <w:rPr>
          <w:rFonts w:ascii="Arial" w:cs="Arial" w:eastAsia="Arial" w:hAnsi="Arial"/>
          <w:color w:val="444444"/>
          <w:sz w:val="18"/>
          <w:szCs w:val="18"/>
        </w:rPr>
        <w:t xml:space="preserve">These individuals have completed the Level II Safety Certification sub-journey (Step 1) and have not yet completed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Context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Journey</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Published</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Initial Bulk Enrollment</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 Enrolled</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J71 — Southridge Site Certification</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18,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19–20,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425</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J77 — Southridge Collaborator Site Certification</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36</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J68 — Level III Safety Certification for Managers</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85</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J74 — Level III Collaborator Safety Certification</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0</w:t>
            </w:r>
          </w:p>
        </w:tc>
      </w:tr>
    </w:tbl>
    <w:p>
      <w:pPr>
        <w:spacing w:after="160" w:before="0"/>
      </w:pPr>
      <w:r>
        <w:t xml:space="preserve"/>
      </w:r>
    </w:p>
    <w:p>
      <w:pPr>
        <w:spacing w:after="80"/>
      </w:pPr>
      <w:r>
        <w:rPr>
          <w:rFonts w:ascii="Arial" w:cs="Arial" w:eastAsia="Arial" w:hAnsi="Arial"/>
          <w:color w:val="444444"/>
          <w:sz w:val="18"/>
          <w:szCs w:val="18"/>
        </w:rPr>
        <w:t xml:space="preserve">Journey 71 has 425 enrollees as of end of day June 2. Journey 77 (replacing J75) has 36 external collaborators from 4 partner organizations. Journey 68 has 85 ASI managers enrolled, with 12 now fully complete — up from 9 in the morning. Journey 74 (Level III collaborator equivalent) has no enrollees yet. Given the recency of all journeys, completion rates reflect early-stage rollout.</w:t>
      </w:r>
    </w:p>
    <w:p>
      <w:pPr>
        <w:spacing w:after="20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Group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40"/>
        <w:gridCol w:w="1440"/>
        <w:gridCol w:w="1440"/>
        <w:gridCol w:w="204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Journey</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20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Fully Complete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J71</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287</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48</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J71</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111</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w:t>
            </w:r>
          </w:p>
        </w:tc>
        <w:tc>
          <w:tcPr>
            <w:tcW w:type="dxa" w:w="20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J71</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27</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External Collaborators (partner orgs)</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J77</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36</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J68</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85</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12</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12</w:t>
            </w:r>
          </w:p>
        </w:tc>
      </w:tr>
    </w:tbl>
    <w:p>
      <w:pPr>
        <w:spacing w:after="80" w:before="0"/>
      </w:pPr>
      <w:r>
        <w:t xml:space="preserve"/>
      </w:r>
    </w:p>
    <w:p>
      <w:pPr>
        <w:spacing w:after="0"/>
      </w:pPr>
      <w:r>
        <w:rPr>
          <w:rFonts w:ascii="Arial" w:cs="Arial" w:eastAsia="Arial" w:hAnsi="Arial"/>
          <w:i/>
          <w:iCs/>
          <w:color w:val="666666"/>
          <w:sz w:val="16"/>
          <w:szCs w:val="16"/>
        </w:rPr>
        <w:t xml:space="preserve">Detailed rosters for each group appear in the sections below. J71 in-progress spans all groups: 48 ASI employees, 9 contractors, and 5 RDO Equipment. J77 and J68 data is sourced from the 4-accounts end-of-day export for June 2, 2026. J68 full enrollment appears after the Southridge sections.</w:t>
      </w:r>
    </w:p>
    <w:p>
      <w:r>
        <w:br w:type="page"/>
      </w:r>
    </w:p>
    <w:p>
      <w:pPr>
        <w:spacing w:after="60" w:before="0"/>
      </w:pPr>
      <w:r>
        <w:rPr>
          <w:rFonts w:ascii="Arial" w:cs="Arial" w:eastAsia="Arial" w:hAnsi="Arial"/>
          <w:b/>
          <w:bCs/>
          <w:color w:val="1F4E79"/>
          <w:sz w:val="32"/>
          <w:szCs w:val="32"/>
        </w:rPr>
        <w:t xml:space="preserve">Southridge Site Certification — ASI Employees (Journey 71)</w:t>
      </w:r>
    </w:p>
    <w:p>
      <w:pPr>
        <w:pBdr>
          <w:bottom w:val="single" w:color="2E75B6" w:sz="6" w:space="4"/>
        </w:pBdr>
        <w:spacing w:after="120"/>
      </w:pPr>
      <w:r>
        <w:rPr>
          <w:rFonts w:ascii="Arial" w:cs="Arial" w:eastAsia="Arial" w:hAnsi="Arial"/>
          <w:color w:val="555555"/>
          <w:sz w:val="18"/>
          <w:szCs w:val="18"/>
        </w:rPr>
        <w:t xml:space="preserve">287 employees enrolled — grouped by manager — as of end of day, June 2, 2026</w:t>
      </w:r>
    </w:p>
    <w:p>
      <w:pPr>
        <w:spacing w:after="120" w:before="0"/>
      </w:pPr>
      <w:r>
        <w:t xml:space="preserve"/>
      </w:r>
    </w:p>
    <w:p>
      <w:pPr>
        <w:spacing w:after="100"/>
      </w:pPr>
      <w:r>
        <w:rPr>
          <w:rFonts w:ascii="Arial" w:cs="Arial" w:eastAsia="Arial" w:hAnsi="Arial"/>
          <w:color w:val="444444"/>
          <w:sz w:val="18"/>
          <w:szCs w:val="18"/>
        </w:rPr>
        <w:t xml:space="preserve">All 287 ASI employees enrolled in Southridge Site Certification are shown below, organized by their direct manager. Progress is color-coded: green = 75% (3/4 steps), amber = 50% (2/4), orange = 25% (1/4), white/gray = not yet started.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AJ Frisby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Alex Punnoose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Alysa Young</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BRETT Bell</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Ben Willis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Bill Ketchel</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Brady Hibbard</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 Turpin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Kwant</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Palmer</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Carlo Bos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Chris Mann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Cody Pickering</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Cory Rowe</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Dalynn Godfrey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Dan Longshore</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Hayes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Lovejoy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Doug Taylor</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Heather Cuddeback</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Jack Morrison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James Yonk</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Jaremy Butler</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Jaren Devey</w:t>
            </w:r>
            <w:r>
              <w:rPr>
                <w:rFonts w:ascii="Arial" w:cs="Arial" w:eastAsia="Arial" w:hAnsi="Arial"/>
                <w:color w:val="BBCCDD"/>
                <w:sz w:val="16"/>
                <w:szCs w:val="16"/>
              </w:rPr>
              <w:t xml:space="preserve">  (21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Jerry Miller</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Joel Atwater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John Gull</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Joshua Williams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Kenny Higgs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Kevin Westwood</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Landon Terry</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Layne Pyfer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Lee Woodley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Madhav Patil</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Mark Harris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Masoud Osqueezadeh</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Matt Smith</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Mel Torrie</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Michael Edvalson</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Lichfield</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McNees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Mikey Reimer</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Nathan Yost</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Nishedh Joshi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Rick Bartschi</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Rod DeMay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Hillyard</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McCurdy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Sean Gardner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Sudheer Kaku</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Taleb Zeitouny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Orme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Rigby</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Rifici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Spencer</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Tucker Brady</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Unknown Manager</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Wendell Bates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Will Maxwell</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Wyatt Felt</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Zeke Susman</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bl>
    <w:p>
      <w:r>
        <w:br w:type="page"/>
      </w:r>
    </w:p>
    <w:p>
      <w:pPr>
        <w:spacing w:after="60" w:before="0"/>
      </w:pPr>
      <w:r>
        <w:rPr>
          <w:rFonts w:ascii="Arial" w:cs="Arial" w:eastAsia="Arial" w:hAnsi="Arial"/>
          <w:b/>
          <w:bCs/>
          <w:color w:val="1F4E79"/>
          <w:sz w:val="32"/>
          <w:szCs w:val="32"/>
        </w:rPr>
        <w:t xml:space="preserve">Southridge Site Certification — Contractors (Journey 71)</w:t>
      </w:r>
    </w:p>
    <w:p>
      <w:pPr>
        <w:pBdr>
          <w:bottom w:val="single" w:color="2E75B6" w:sz="6" w:space="4"/>
        </w:pBdr>
        <w:spacing w:after="120"/>
      </w:pPr>
      <w:r>
        <w:rPr>
          <w:rFonts w:ascii="Arial" w:cs="Arial" w:eastAsia="Arial" w:hAnsi="Arial"/>
          <w:color w:val="555555"/>
          <w:sz w:val="18"/>
          <w:szCs w:val="18"/>
        </w:rPr>
        <w:t xml:space="preserve">111 sub-contractors enrolled — contractor.asirobots.com accounts — as of end of day, June 2, 2026</w:t>
      </w:r>
    </w:p>
    <w:p>
      <w:pPr>
        <w:spacing w:after="120" w:before="0"/>
      </w:pPr>
      <w:r>
        <w:t xml:space="preserve"/>
      </w:r>
    </w:p>
    <w:p>
      <w:pPr>
        <w:spacing w:after="100"/>
      </w:pPr>
      <w:r>
        <w:rPr>
          <w:rFonts w:ascii="Arial" w:cs="Arial" w:eastAsia="Arial" w:hAnsi="Arial"/>
          <w:color w:val="444444"/>
          <w:sz w:val="18"/>
          <w:szCs w:val="18"/>
        </w:rPr>
        <w:t xml:space="preserve">111 sub-contractors supporting ASI development teams are enrolled in the Southridge Site Certification. 9 have started at least one step. Manager information is not currently captured in the platform for contractor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Gao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 Herman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 Mejía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Collins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 Chan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60" w:before="0"/>
      </w:pPr>
      <w:r>
        <w:rPr>
          <w:rFonts w:ascii="Arial" w:cs="Arial" w:eastAsia="Arial" w:hAnsi="Arial"/>
          <w:b/>
          <w:bCs/>
          <w:color w:val="1F4E79"/>
          <w:sz w:val="32"/>
          <w:szCs w:val="32"/>
        </w:rPr>
        <w:t xml:space="preserve">Southridge Site Certification — RDO Equipment (Journey 71)</w:t>
      </w:r>
    </w:p>
    <w:p>
      <w:pPr>
        <w:pBdr>
          <w:bottom w:val="single" w:color="2E75B6" w:sz="6" w:space="4"/>
        </w:pBdr>
        <w:spacing w:after="120"/>
      </w:pPr>
      <w:r>
        <w:rPr>
          <w:rFonts w:ascii="Arial" w:cs="Arial" w:eastAsia="Arial" w:hAnsi="Arial"/>
          <w:color w:val="555555"/>
          <w:sz w:val="18"/>
          <w:szCs w:val="18"/>
        </w:rPr>
        <w:t xml:space="preserve">27 external partner employees enrolled — rdoequipment.com accounts — as of end of day, June 2, 2026</w:t>
      </w:r>
    </w:p>
    <w:p>
      <w:pPr>
        <w:spacing w:after="120" w:before="0"/>
      </w:pPr>
      <w:r>
        <w:t xml:space="preserve"/>
      </w:r>
    </w:p>
    <w:p>
      <w:pPr>
        <w:spacing w:after="100"/>
      </w:pPr>
      <w:r>
        <w:rPr>
          <w:rFonts w:ascii="Arial" w:cs="Arial" w:eastAsia="Arial" w:hAnsi="Arial"/>
          <w:color w:val="444444"/>
          <w:sz w:val="18"/>
          <w:szCs w:val="18"/>
        </w:rPr>
        <w:t xml:space="preserve">RDO Equipment is the primary external partner supporting the Southridge site setup. All 27 enrolled RDO employees hold VAK Installation roles. 5 have started at least one step. Manager information is not currently captured in the platform for external partner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60" w:before="0"/>
      </w:pPr>
      <w:r>
        <w:rPr>
          <w:rFonts w:ascii="Arial" w:cs="Arial" w:eastAsia="Arial" w:hAnsi="Arial"/>
          <w:b/>
          <w:bCs/>
          <w:color w:val="1F4E79"/>
          <w:sz w:val="32"/>
          <w:szCs w:val="32"/>
        </w:rPr>
        <w:t xml:space="preserve">Southridge Collaborator Site Certification — External Collaborators (Journey 77)</w:t>
      </w:r>
    </w:p>
    <w:p>
      <w:pPr>
        <w:pBdr>
          <w:bottom w:val="single" w:color="2E75B6" w:sz="6" w:space="4"/>
        </w:pBdr>
        <w:spacing w:after="120"/>
      </w:pPr>
      <w:r>
        <w:rPr>
          <w:rFonts w:ascii="Arial" w:cs="Arial" w:eastAsia="Arial" w:hAnsi="Arial"/>
          <w:color w:val="555555"/>
          <w:sz w:val="18"/>
          <w:szCs w:val="18"/>
        </w:rPr>
        <w:t xml:space="preserve">36 collaborators from 4 partner organizations — Southridge Collaborator Site Certification — as of end of day, June 2, 2026</w:t>
      </w:r>
    </w:p>
    <w:p>
      <w:pPr>
        <w:spacing w:after="120" w:before="0"/>
      </w:pPr>
      <w:r>
        <w:t xml:space="preserve"/>
      </w:r>
    </w:p>
    <w:p>
      <w:pPr>
        <w:spacing w:after="100"/>
      </w:pPr>
      <w:r>
        <w:rPr>
          <w:rFonts w:ascii="Arial" w:cs="Arial" w:eastAsia="Arial" w:hAnsi="Arial"/>
          <w:color w:val="444444"/>
          <w:sz w:val="18"/>
          <w:szCs w:val="18"/>
        </w:rPr>
        <w:t xml:space="preserve">External collaborators from four partner organizations are enrolled in the Southridge Collaborator Site Certification (Journey 77). Journey 77 replaces Journey 75 and covers the same site safety requirements as Journey 71, but does not enforce a step completion order. Andrea Cavaliere (Gravis) has completed 3 of 4 items; Coen Heerink (SoftBank Robotics) has completed 1 of 4. All other collaborators have not yet started as of end of day, June 2, 2026.</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Gravis Robotics</w:t>
            </w:r>
            <w:r>
              <w:rPr>
                <w:rFonts w:ascii="Arial" w:cs="Arial" w:eastAsia="Arial" w:hAnsi="Arial"/>
                <w:color w:val="BBCCDD"/>
                <w:sz w:val="16"/>
                <w:szCs w:val="16"/>
              </w:rPr>
              <w:t xml:space="preserve">  (13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KPMG</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Sedna</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SoftBank Robotics</w:t>
            </w:r>
            <w:r>
              <w:rPr>
                <w:rFonts w:ascii="Arial" w:cs="Arial" w:eastAsia="Arial" w:hAnsi="Arial"/>
                <w:color w:val="BBCCDD"/>
                <w:sz w:val="16"/>
                <w:szCs w:val="16"/>
              </w:rPr>
              <w:t xml:space="preserve">  (12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bl>
    <w:p>
      <w:r>
        <w:br w:type="page"/>
      </w:r>
    </w:p>
    <w:p>
      <w:pPr>
        <w:spacing w:after="80" w:before="0"/>
      </w:pPr>
      <w:r>
        <w:rPr>
          <w:rFonts w:ascii="Arial" w:cs="Arial" w:eastAsia="Arial" w:hAnsi="Arial"/>
          <w:b/>
          <w:bCs/>
          <w:color w:val="1F4E79"/>
          <w:sz w:val="32"/>
          <w:szCs w:val="32"/>
        </w:rPr>
        <w:t xml:space="preserve">Appendix: Full Enrollment List</w:t>
      </w:r>
    </w:p>
    <w:p>
      <w:pPr>
        <w:pBdr>
          <w:bottom w:val="single" w:color="2E75B6" w:sz="6" w:space="4"/>
        </w:pBdr>
        <w:spacing w:after="120"/>
      </w:pPr>
      <w:r>
        <w:rPr>
          <w:rFonts w:ascii="Arial" w:cs="Arial" w:eastAsia="Arial" w:hAnsi="Arial"/>
          <w:color w:val="555555"/>
          <w:sz w:val="18"/>
          <w:szCs w:val="18"/>
        </w:rPr>
        <w:t xml:space="preserve">All 425 participants enrolled in the Southridge Site Certification (Journey 71) as of end of day, June 2,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Davis Foster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Gao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 Herman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 Mejía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Mahmood Karimi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 Chan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 Hill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Vishi Dalavayi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bl>
    <w:p>
      <w:r>
        <w:br w:type="page"/>
      </w:r>
    </w:p>
    <w:p>
      <w:pPr>
        <w:spacing w:after="80" w:before="0"/>
      </w:pPr>
      <w:r>
        <w:rPr>
          <w:rFonts w:ascii="Arial" w:cs="Arial" w:eastAsia="Arial" w:hAnsi="Arial"/>
          <w:b/>
          <w:bCs/>
          <w:color w:val="1F4E79"/>
          <w:sz w:val="32"/>
          <w:szCs w:val="32"/>
        </w:rPr>
        <w:t xml:space="preserve">Appendix: Level III Safety Certification — Full Enrollment List</w:t>
      </w:r>
    </w:p>
    <w:p>
      <w:pPr>
        <w:pBdr>
          <w:bottom w:val="single" w:color="2E75B6" w:sz="6" w:space="4"/>
        </w:pBdr>
        <w:spacing w:after="120"/>
      </w:pPr>
      <w:r>
        <w:rPr>
          <w:rFonts w:ascii="Arial" w:cs="Arial" w:eastAsia="Arial" w:hAnsi="Arial"/>
          <w:color w:val="555555"/>
          <w:sz w:val="18"/>
          <w:szCs w:val="18"/>
        </w:rPr>
        <w:t xml:space="preserve">All 85 participants enrolled in the Level III Safety Certification for Managers (Journey 68) as of end of day, June 2,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bl>
    <w:p>
      <w:r>
        <w:br w:type="page"/>
      </w:r>
    </w:p>
    <w:p>
      <w:pPr>
        <w:spacing w:after="80" w:before="0"/>
      </w:pPr>
      <w:r>
        <w:rPr>
          <w:rFonts w:ascii="Arial" w:cs="Arial" w:eastAsia="Arial" w:hAnsi="Arial"/>
          <w:b/>
          <w:bCs/>
          <w:color w:val="1F4E79"/>
          <w:sz w:val="32"/>
          <w:szCs w:val="32"/>
        </w:rPr>
        <w:t xml:space="preserve">Appendix: Level II Safety Certification</w:t>
      </w:r>
    </w:p>
    <w:p>
      <w:pPr>
        <w:pBdr>
          <w:bottom w:val="single" w:color="2E75B6" w:sz="6" w:space="4"/>
        </w:pBdr>
        <w:spacing w:after="120"/>
      </w:pPr>
      <w:r>
        <w:rPr>
          <w:rFonts w:ascii="Arial" w:cs="Arial" w:eastAsia="Arial" w:hAnsi="Arial"/>
          <w:color w:val="555555"/>
          <w:sz w:val="18"/>
          <w:szCs w:val="18"/>
        </w:rPr>
        <w:t xml:space="preserve">All 482 participants enrolled in the Level II Safety Certification (ASI employees, contractors, and RDO) as of end of day, June 2, 2026</w:t>
      </w:r>
    </w:p>
    <w:p>
      <w:pPr>
        <w:spacing w:after="120" w:before="0"/>
      </w:pPr>
      <w:r>
        <w:t xml:space="preserve"/>
      </w:r>
    </w:p>
    <w:p>
      <w:pPr>
        <w:spacing w:after="60"/>
      </w:pPr>
      <w:r>
        <w:rPr>
          <w:rFonts w:ascii="Arial" w:cs="Arial" w:eastAsia="Arial" w:hAnsi="Arial"/>
          <w:b/>
          <w:bCs/>
          <w:color w:val="2E75B6"/>
          <w:sz w:val="20"/>
          <w:szCs w:val="20"/>
        </w:rPr>
        <w:t xml:space="preserve">Level II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482</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58</w:t>
            </w:r>
          </w:p>
          <w:p>
            <w:pPr>
              <w:jc w:val="center"/>
            </w:pPr>
            <w:r>
              <w:rPr>
                <w:rFonts w:ascii="Arial" w:cs="Arial" w:eastAsia="Arial" w:hAnsi="Arial"/>
                <w:color w:val="444444"/>
                <w:sz w:val="16"/>
                <w:szCs w:val="16"/>
              </w:rPr>
              <w:t xml:space="preserve">Fully Completed (3/3)</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227</w:t>
            </w:r>
          </w:p>
          <w:p>
            <w:pPr>
              <w:jc w:val="center"/>
            </w:pPr>
            <w:r>
              <w:rPr>
                <w:rFonts w:ascii="Arial" w:cs="Arial" w:eastAsia="Arial" w:hAnsi="Arial"/>
                <w:color w:val="444444"/>
                <w:sz w:val="16"/>
                <w:szCs w:val="16"/>
              </w:rPr>
              <w:t xml:space="preserve">In Progress (1–2/3)</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197</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58</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12.0%</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61</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12.7%</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166</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34.4%</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Not started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197</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40.9%</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160" w:before="0"/>
      </w:pPr>
      <w:r>
        <w:t xml:space="preserve"/>
      </w:r>
    </w:p>
    <w:p>
      <w:pPr>
        <w:spacing w:after="60"/>
      </w:pPr>
      <w:r>
        <w:rPr>
          <w:rFonts w:ascii="Arial" w:cs="Arial" w:eastAsia="Arial" w:hAnsi="Arial"/>
          <w:b/>
          <w:bCs/>
          <w:color w:val="2E75B6"/>
          <w:sz w:val="20"/>
          <w:szCs w:val="20"/>
        </w:rPr>
        <w:t xml:space="preserve">Level II Safety Certification — Breakdown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200"/>
        <w:gridCol w:w="1200"/>
        <w:gridCol w:w="1200"/>
        <w:gridCol w:w="12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2/3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1/3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44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45</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122</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133</w:t>
            </w:r>
          </w:p>
        </w:tc>
      </w:tr>
      <w:tr>
        <w:tc>
          <w:tcPr>
            <w:tcW w:type="dxa" w:w="33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111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9</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10</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42</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50</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27</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5</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6</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14</w: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Completed Participants (58 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16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21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Full Enrollment List (482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Alexis Grey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Springer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Norman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Prather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Tanner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Rowe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Morwood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Summit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Davis Foster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Gao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Winward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 Herman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Mickelsen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 Mejía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Katie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Kris Price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Lynnette Kehaulani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Mahmood Karimi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 Chan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McKay Colleni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 Hill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 Whitaker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Eastmond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Hendricks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Seb Kuzminsky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Bybee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Terri Isidro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Napoli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Vishi Dalavayi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2026-05-18</w:t>
            </w:r>
          </w:p>
        </w:tc>
      </w:tr>
    </w:tbl>
    <w:p>
      <w:r>
        <w:br w:type="page"/>
      </w:r>
    </w:p>
    <w:p>
      <w:pPr>
        <w:spacing w:after="80" w:before="0"/>
      </w:pPr>
      <w:r>
        <w:rPr>
          <w:rFonts w:ascii="Arial" w:cs="Arial" w:eastAsia="Arial" w:hAnsi="Arial"/>
          <w:b/>
          <w:bCs/>
          <w:color w:val="1F4E79"/>
          <w:sz w:val="32"/>
          <w:szCs w:val="32"/>
        </w:rPr>
        <w:t xml:space="preserve">Appendix: Level II Collaborator Safety Certification</w:t>
      </w:r>
    </w:p>
    <w:p>
      <w:pPr>
        <w:pBdr>
          <w:bottom w:val="single" w:color="2E75B6" w:sz="6" w:space="4"/>
        </w:pBdr>
        <w:spacing w:after="120"/>
      </w:pPr>
      <w:r>
        <w:rPr>
          <w:rFonts w:ascii="Arial" w:cs="Arial" w:eastAsia="Arial" w:hAnsi="Arial"/>
          <w:color w:val="555555"/>
          <w:sz w:val="18"/>
          <w:szCs w:val="18"/>
        </w:rPr>
        <w:t xml:space="preserve">All 36 participants enrolled in the Level II Collaborator Safety Certification as of end of day, June 2, 2026</w:t>
      </w:r>
    </w:p>
    <w:p>
      <w:pPr>
        <w:spacing w:after="120" w:before="0"/>
      </w:pPr>
      <w:r>
        <w:t xml:space="preserve"/>
      </w:r>
    </w:p>
    <w:p>
      <w:pPr>
        <w:spacing w:after="60"/>
      </w:pPr>
      <w:r>
        <w:rPr>
          <w:rFonts w:ascii="Arial" w:cs="Arial" w:eastAsia="Arial" w:hAnsi="Arial"/>
          <w:b/>
          <w:bCs/>
          <w:color w:val="2E75B6"/>
          <w:sz w:val="20"/>
          <w:szCs w:val="20"/>
        </w:rPr>
        <w:t xml:space="preserve">Level II Collaborator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36</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2</w:t>
            </w:r>
          </w:p>
          <w:p>
            <w:pPr>
              <w:jc w:val="center"/>
            </w:pPr>
            <w:r>
              <w:rPr>
                <w:rFonts w:ascii="Arial" w:cs="Arial" w:eastAsia="Arial" w:hAnsi="Arial"/>
                <w:color w:val="444444"/>
                <w:sz w:val="16"/>
                <w:szCs w:val="16"/>
              </w:rPr>
              <w:t xml:space="preserve">All Steps Done (4/4)</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12</w:t>
            </w:r>
          </w:p>
          <w:p>
            <w:pPr>
              <w:jc w:val="center"/>
            </w:pPr>
            <w:r>
              <w:rPr>
                <w:rFonts w:ascii="Arial" w:cs="Arial" w:eastAsia="Arial" w:hAnsi="Arial"/>
                <w:color w:val="444444"/>
                <w:sz w:val="16"/>
                <w:szCs w:val="16"/>
              </w:rPr>
              <w:t xml:space="preserve">In Progress (1–3/4)</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22</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Collaborator Safety Certification — Full Enrollment List (36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 Yoshida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Alexandre Reis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 Bonk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Andrea Cavaliere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Levin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Braeden Raddatz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Cliff 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Coen Heerink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Conley Wyatt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Darryl Mitchell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Burczyk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Edo Jelavic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Felix Schaetzle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Florian Lange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Ioannis Dimitrios Zoulias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 Seret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 Ganti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 Sekiguchi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 Sheth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Lukas Marti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 Jules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Marco Tranzatto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 Castro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Pascal Egli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Dormehl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 Burton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Rhiley Bauman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Roland J Bisio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Johns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Seraphim 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Dowd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Cobb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Winston Wu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Zander Stroh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0"/>
      <w:jc w:val="right"/>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spacing w:after="0"/>
    </w:pPr>
    <w:r>
      <w:rPr>
        <w:rFonts w:ascii="Arial" w:cs="Arial" w:eastAsia="Arial" w:hAnsi="Arial"/>
        <w:color w:val="666666"/>
        <w:sz w:val="16"/>
        <w:szCs w:val="16"/>
      </w:rPr>
      <w:t xml:space="preserve">ASI Robots  |  Training &amp; Development</w:t>
    </w:r>
    <w:r>
      <w:rPr>
        <w:rFonts w:ascii="Arial" w:cs="Arial" w:eastAsia="Arial" w:hAnsi="Arial"/>
        <w:sz w:val="16"/>
        <w:szCs w:val="16"/>
      </w:rPr>
      <w:t xml:space="preserve">  	</w:t>
    </w:r>
    <w:r>
      <w:rPr>
        <w:rFonts w:ascii="Arial" w:cs="Arial" w:eastAsia="Arial" w:hAnsi="Arial"/>
        <w:color w:val="666666"/>
        <w:sz w:val="16"/>
        <w:szCs w:val="16"/>
      </w:rPr>
      <w:t xml:space="preserve">Southridge Site Certification — Journey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2026-06-03T04:32:57.849Z</dcterms:created>
  <dcterms:modified xsi:type="dcterms:W3CDTF">2026-06-03T04:32:57.850Z</dcterms:modified>
</cp:coreProperties>
</file>

<file path=docProps/custom.xml><?xml version="1.0" encoding="utf-8"?>
<Properties xmlns="http://schemas.openxmlformats.org/officeDocument/2006/custom-properties" xmlns:vt="http://schemas.openxmlformats.org/officeDocument/2006/docPropsVTypes"/>
</file>