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page" w:tblpX="5425" w:tblpY="7275"/>
        <w:tblW w:w="5460" w:type="dxa"/>
        <w:tblBorders>
          <w:top w:val="double" w:sz="12" w:space="0" w:color="auto"/>
          <w:left w:val="double" w:sz="12" w:space="0" w:color="FFFFFF"/>
          <w:bottom w:val="double" w:sz="4" w:space="0" w:color="auto"/>
          <w:right w:val="double" w:sz="12" w:space="0" w:color="FFFFFF"/>
          <w:insideH w:val="double" w:sz="12" w:space="0" w:color="FFFFFF"/>
          <w:insideV w:val="double" w:sz="12" w:space="0" w:color="FFFFFF"/>
        </w:tblBorders>
        <w:tblCellMar>
          <w:left w:w="0" w:type="dxa"/>
          <w:right w:w="0" w:type="dxa"/>
        </w:tblCellMar>
        <w:tblLook w:val="04A0" w:firstRow="1" w:lastRow="0" w:firstColumn="1" w:lastColumn="0" w:noHBand="0" w:noVBand="1"/>
      </w:tblPr>
      <w:tblGrid>
        <w:gridCol w:w="5460"/>
      </w:tblGrid>
      <w:tr w:rsidR="00F1165A" w:rsidRPr="00184F0B" w14:paraId="17688CAF" w14:textId="77777777" w:rsidTr="00F1165A">
        <w:trPr>
          <w:trHeight w:val="300"/>
        </w:trPr>
        <w:tc>
          <w:tcPr>
            <w:tcW w:w="5460" w:type="dxa"/>
            <w:hideMark/>
          </w:tcPr>
          <w:p w14:paraId="6F4DD16F" w14:textId="77777777" w:rsidR="00F1165A" w:rsidRPr="00184F0B" w:rsidRDefault="00F1165A" w:rsidP="00F1165A">
            <w:bookmarkStart w:id="0" w:name="RANGE!A1:I17"/>
            <w:r>
              <w:rPr>
                <w:b/>
                <w:bCs/>
                <w:lang w:val="es-MX"/>
              </w:rPr>
              <w:t xml:space="preserve">Arquitectura Tecnológica del Sistema </w:t>
            </w:r>
            <w:r w:rsidRPr="00184F0B">
              <w:t> </w:t>
            </w:r>
          </w:p>
        </w:tc>
      </w:tr>
      <w:tr w:rsidR="00F1165A" w:rsidRPr="00184F0B" w14:paraId="432C10E5" w14:textId="77777777" w:rsidTr="00F1165A">
        <w:trPr>
          <w:trHeight w:val="300"/>
        </w:trPr>
        <w:tc>
          <w:tcPr>
            <w:tcW w:w="5460" w:type="dxa"/>
            <w:hideMark/>
          </w:tcPr>
          <w:p w14:paraId="089E7547" w14:textId="77777777" w:rsidR="00F1165A" w:rsidRDefault="00F1165A" w:rsidP="00F1165A">
            <w:r w:rsidRPr="00184F0B">
              <w:rPr>
                <w:b/>
                <w:bCs/>
                <w:lang w:val="es-MX"/>
              </w:rPr>
              <w:t>Proyecto: APLICATIVO MÓVIL PARA EL AUTOPRÉSTAMO DE LIBROS EN LA BIBLIOTECA BENEDICTO XVI</w:t>
            </w:r>
            <w:r w:rsidRPr="00184F0B">
              <w:t> </w:t>
            </w:r>
          </w:p>
          <w:p w14:paraId="40E19F4C" w14:textId="7E326024" w:rsidR="00640908" w:rsidRDefault="00640908" w:rsidP="00F1165A">
            <w:r>
              <w:t>Revisión 2</w:t>
            </w:r>
          </w:p>
          <w:p w14:paraId="74F3447C" w14:textId="77777777" w:rsidR="00640908" w:rsidRDefault="00640908" w:rsidP="00F1165A"/>
          <w:p w14:paraId="4E7A4711" w14:textId="77777777" w:rsidR="00640908" w:rsidRDefault="00640908" w:rsidP="00F1165A"/>
          <w:p w14:paraId="17E84499" w14:textId="77777777" w:rsidR="00640908" w:rsidRDefault="00640908" w:rsidP="00F1165A"/>
          <w:p w14:paraId="20E9C4B5" w14:textId="77777777" w:rsidR="00640908" w:rsidRPr="00184F0B" w:rsidRDefault="00640908" w:rsidP="00F1165A"/>
        </w:tc>
      </w:tr>
    </w:tbl>
    <w:p w14:paraId="1BA8F4C7" w14:textId="77777777" w:rsidR="00F1165A" w:rsidRDefault="00F1165A">
      <w:r>
        <w:br w:type="page"/>
      </w:r>
    </w:p>
    <w:p w14:paraId="5FA144FE" w14:textId="6E0FCF01" w:rsidR="00184F0B" w:rsidRPr="00640908" w:rsidRDefault="00640908">
      <w:pPr>
        <w:rPr>
          <w:b/>
          <w:bCs/>
          <w:szCs w:val="24"/>
        </w:rPr>
      </w:pPr>
      <w:r>
        <w:rPr>
          <w:b/>
          <w:bCs/>
        </w:rPr>
        <w:lastRenderedPageBreak/>
        <w:t>FICHA DEL DOCUMENTO</w:t>
      </w:r>
    </w:p>
    <w:bookmarkEnd w:id="0"/>
    <w:tbl>
      <w:tblPr>
        <w:tblW w:w="10055" w:type="dxa"/>
        <w:jc w:val="center"/>
        <w:tblCellMar>
          <w:left w:w="70" w:type="dxa"/>
          <w:right w:w="70" w:type="dxa"/>
        </w:tblCellMar>
        <w:tblLook w:val="04A0" w:firstRow="1" w:lastRow="0" w:firstColumn="1" w:lastColumn="0" w:noHBand="0" w:noVBand="1"/>
      </w:tblPr>
      <w:tblGrid>
        <w:gridCol w:w="1240"/>
        <w:gridCol w:w="1824"/>
        <w:gridCol w:w="2596"/>
        <w:gridCol w:w="4395"/>
      </w:tblGrid>
      <w:tr w:rsidR="00640908" w:rsidRPr="009B6C18" w14:paraId="097E0FFA" w14:textId="77777777" w:rsidTr="00640908">
        <w:trPr>
          <w:trHeight w:val="864"/>
          <w:jc w:val="center"/>
        </w:trPr>
        <w:tc>
          <w:tcPr>
            <w:tcW w:w="1240" w:type="dxa"/>
            <w:tcBorders>
              <w:top w:val="single" w:sz="8" w:space="0" w:color="000000"/>
              <w:left w:val="single" w:sz="8" w:space="0" w:color="000000"/>
              <w:bottom w:val="single" w:sz="8" w:space="0" w:color="000000"/>
              <w:right w:val="nil"/>
            </w:tcBorders>
            <w:shd w:val="clear" w:color="auto" w:fill="BFBFBF" w:themeFill="background1" w:themeFillShade="BF"/>
            <w:vAlign w:val="center"/>
            <w:hideMark/>
          </w:tcPr>
          <w:p w14:paraId="73B1BCFC" w14:textId="1A4E2610" w:rsidR="00640908" w:rsidRPr="00640908" w:rsidRDefault="00640908" w:rsidP="009B6C18">
            <w:pPr>
              <w:spacing w:after="0" w:line="240" w:lineRule="auto"/>
              <w:jc w:val="center"/>
              <w:rPr>
                <w:rFonts w:eastAsia="Times New Roman" w:cs="Calibri"/>
                <w:b/>
                <w:bCs/>
                <w:color w:val="000000" w:themeColor="text1"/>
                <w:kern w:val="0"/>
                <w:szCs w:val="24"/>
                <w:lang w:eastAsia="es-CO"/>
                <w14:ligatures w14:val="none"/>
              </w:rPr>
            </w:pPr>
            <w:r w:rsidRPr="00640908">
              <w:rPr>
                <w:color w:val="000000" w:themeColor="text1"/>
                <w:szCs w:val="24"/>
              </w:rPr>
              <w:br w:type="page"/>
            </w:r>
            <w:r w:rsidRPr="00640908">
              <w:rPr>
                <w:rFonts w:eastAsia="Times New Roman" w:cs="Calibri"/>
                <w:b/>
                <w:bCs/>
                <w:color w:val="000000" w:themeColor="text1"/>
                <w:kern w:val="0"/>
                <w:szCs w:val="24"/>
                <w:lang w:eastAsia="es-CO"/>
                <w14:ligatures w14:val="none"/>
              </w:rPr>
              <w:t xml:space="preserve">Fecha </w:t>
            </w:r>
          </w:p>
        </w:tc>
        <w:tc>
          <w:tcPr>
            <w:tcW w:w="1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14:paraId="04AC154C" w14:textId="3D281AC7" w:rsidR="00640908" w:rsidRPr="00640908" w:rsidRDefault="00640908" w:rsidP="009B6C18">
            <w:pPr>
              <w:spacing w:after="0" w:line="240" w:lineRule="auto"/>
              <w:jc w:val="center"/>
              <w:rPr>
                <w:rFonts w:eastAsia="Times New Roman" w:cs="Calibri"/>
                <w:b/>
                <w:bCs/>
                <w:color w:val="000000" w:themeColor="text1"/>
                <w:kern w:val="0"/>
                <w:szCs w:val="24"/>
                <w:lang w:eastAsia="es-CO"/>
                <w14:ligatures w14:val="none"/>
              </w:rPr>
            </w:pPr>
            <w:r w:rsidRPr="00640908">
              <w:rPr>
                <w:rFonts w:eastAsia="Times New Roman" w:cs="Calibri"/>
                <w:b/>
                <w:bCs/>
                <w:color w:val="000000" w:themeColor="text1"/>
                <w:kern w:val="0"/>
                <w:szCs w:val="24"/>
                <w:lang w:eastAsia="es-CO"/>
                <w14:ligatures w14:val="none"/>
              </w:rPr>
              <w:t>Revisión</w:t>
            </w:r>
          </w:p>
        </w:tc>
        <w:tc>
          <w:tcPr>
            <w:tcW w:w="2596" w:type="dxa"/>
            <w:tcBorders>
              <w:top w:val="single" w:sz="8" w:space="0" w:color="000000"/>
              <w:left w:val="nil"/>
              <w:bottom w:val="single" w:sz="8" w:space="0" w:color="000000"/>
              <w:right w:val="nil"/>
            </w:tcBorders>
            <w:shd w:val="clear" w:color="auto" w:fill="BFBFBF" w:themeFill="background1" w:themeFillShade="BF"/>
            <w:noWrap/>
            <w:vAlign w:val="center"/>
            <w:hideMark/>
          </w:tcPr>
          <w:p w14:paraId="58B9C0ED" w14:textId="64BD9A3A" w:rsidR="00640908" w:rsidRPr="00640908" w:rsidRDefault="00640908" w:rsidP="009B6C18">
            <w:pPr>
              <w:spacing w:after="0" w:line="240" w:lineRule="auto"/>
              <w:jc w:val="center"/>
              <w:rPr>
                <w:rFonts w:eastAsia="Times New Roman" w:cs="Calibri"/>
                <w:b/>
                <w:bCs/>
                <w:color w:val="000000" w:themeColor="text1"/>
                <w:kern w:val="0"/>
                <w:szCs w:val="24"/>
                <w:lang w:eastAsia="es-CO"/>
                <w14:ligatures w14:val="none"/>
              </w:rPr>
            </w:pPr>
            <w:r w:rsidRPr="00640908">
              <w:rPr>
                <w:rFonts w:eastAsia="Times New Roman" w:cs="Calibri"/>
                <w:b/>
                <w:bCs/>
                <w:color w:val="000000" w:themeColor="text1"/>
                <w:kern w:val="0"/>
                <w:szCs w:val="24"/>
                <w:lang w:eastAsia="es-CO"/>
                <w14:ligatures w14:val="none"/>
              </w:rPr>
              <w:t>Autor</w:t>
            </w:r>
          </w:p>
        </w:tc>
        <w:tc>
          <w:tcPr>
            <w:tcW w:w="43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noWrap/>
            <w:vAlign w:val="center"/>
            <w:hideMark/>
          </w:tcPr>
          <w:p w14:paraId="692B2667" w14:textId="0DCB9CCF" w:rsidR="00640908" w:rsidRPr="00640908" w:rsidRDefault="00640908" w:rsidP="009B6C18">
            <w:pPr>
              <w:spacing w:after="0" w:line="240" w:lineRule="auto"/>
              <w:jc w:val="center"/>
              <w:rPr>
                <w:rFonts w:eastAsia="Times New Roman" w:cs="Calibri"/>
                <w:b/>
                <w:bCs/>
                <w:color w:val="000000" w:themeColor="text1"/>
                <w:kern w:val="0"/>
                <w:szCs w:val="24"/>
                <w:lang w:eastAsia="es-CO"/>
                <w14:ligatures w14:val="none"/>
              </w:rPr>
            </w:pPr>
            <w:r w:rsidRPr="00640908">
              <w:rPr>
                <w:rFonts w:eastAsia="Times New Roman" w:cs="Calibri"/>
                <w:b/>
                <w:bCs/>
                <w:color w:val="000000" w:themeColor="text1"/>
                <w:kern w:val="0"/>
                <w:szCs w:val="24"/>
                <w:lang w:eastAsia="es-CO"/>
                <w14:ligatures w14:val="none"/>
              </w:rPr>
              <w:t>Revisado Por</w:t>
            </w:r>
          </w:p>
        </w:tc>
      </w:tr>
      <w:tr w:rsidR="00640908" w:rsidRPr="009B6C18" w14:paraId="308F0500" w14:textId="77777777" w:rsidTr="00640908">
        <w:trPr>
          <w:trHeight w:val="1634"/>
          <w:jc w:val="center"/>
        </w:trPr>
        <w:tc>
          <w:tcPr>
            <w:tcW w:w="1240" w:type="dxa"/>
            <w:tcBorders>
              <w:top w:val="nil"/>
              <w:left w:val="single" w:sz="8" w:space="0" w:color="000000"/>
              <w:bottom w:val="single" w:sz="4" w:space="0" w:color="000000"/>
              <w:right w:val="nil"/>
            </w:tcBorders>
            <w:shd w:val="clear" w:color="FFFFFF" w:fill="FFFFFF"/>
            <w:noWrap/>
            <w:vAlign w:val="center"/>
          </w:tcPr>
          <w:p w14:paraId="4437A05E" w14:textId="338745E6" w:rsidR="00640908" w:rsidRPr="00640908" w:rsidRDefault="00640908" w:rsidP="009B6C18">
            <w:pPr>
              <w:spacing w:after="0" w:line="240" w:lineRule="auto"/>
              <w:jc w:val="center"/>
              <w:rPr>
                <w:rFonts w:eastAsia="Times New Roman" w:cs="Calibri"/>
                <w:color w:val="000000"/>
                <w:kern w:val="0"/>
                <w:szCs w:val="24"/>
                <w:lang w:eastAsia="es-CO"/>
                <w14:ligatures w14:val="none"/>
              </w:rPr>
            </w:pPr>
          </w:p>
        </w:tc>
        <w:tc>
          <w:tcPr>
            <w:tcW w:w="1824" w:type="dxa"/>
            <w:tcBorders>
              <w:top w:val="single" w:sz="4" w:space="0" w:color="000000"/>
              <w:left w:val="single" w:sz="8" w:space="0" w:color="000000"/>
              <w:bottom w:val="single" w:sz="4" w:space="0" w:color="000000"/>
              <w:right w:val="single" w:sz="8" w:space="0" w:color="000000"/>
            </w:tcBorders>
            <w:shd w:val="clear" w:color="FFFFFF" w:fill="FFFFFF"/>
            <w:vAlign w:val="center"/>
          </w:tcPr>
          <w:p w14:paraId="251018FB" w14:textId="025D8F08" w:rsidR="00640908" w:rsidRPr="00640908" w:rsidRDefault="00640908" w:rsidP="009B6C18">
            <w:pPr>
              <w:spacing w:after="0" w:line="240" w:lineRule="auto"/>
              <w:jc w:val="center"/>
              <w:rPr>
                <w:rFonts w:eastAsia="Times New Roman" w:cs="Calibri"/>
                <w:color w:val="000000"/>
                <w:kern w:val="0"/>
                <w:szCs w:val="24"/>
                <w:lang w:eastAsia="es-CO"/>
                <w14:ligatures w14:val="none"/>
              </w:rPr>
            </w:pPr>
            <w:r w:rsidRPr="00640908">
              <w:rPr>
                <w:rFonts w:eastAsia="Times New Roman" w:cs="Calibri"/>
                <w:color w:val="000000"/>
                <w:kern w:val="0"/>
                <w:szCs w:val="24"/>
                <w:lang w:eastAsia="es-CO"/>
                <w14:ligatures w14:val="none"/>
              </w:rPr>
              <w:t>01</w:t>
            </w:r>
          </w:p>
        </w:tc>
        <w:tc>
          <w:tcPr>
            <w:tcW w:w="2596" w:type="dxa"/>
            <w:tcBorders>
              <w:top w:val="single" w:sz="4" w:space="0" w:color="000000"/>
              <w:left w:val="nil"/>
              <w:bottom w:val="single" w:sz="4" w:space="0" w:color="000000"/>
              <w:right w:val="nil"/>
            </w:tcBorders>
            <w:shd w:val="clear" w:color="FFFFFF" w:fill="FFFFFF"/>
            <w:noWrap/>
          </w:tcPr>
          <w:p w14:paraId="13A25E0C" w14:textId="77777777" w:rsidR="00640908" w:rsidRPr="00640908" w:rsidRDefault="00640908" w:rsidP="00640908">
            <w:pPr>
              <w:spacing w:after="0" w:line="240" w:lineRule="auto"/>
              <w:rPr>
                <w:rFonts w:eastAsia="Times New Roman" w:cs="Calibri"/>
                <w:color w:val="000000"/>
                <w:kern w:val="0"/>
                <w:szCs w:val="24"/>
                <w:lang w:eastAsia="es-CO"/>
                <w14:ligatures w14:val="none"/>
              </w:rPr>
            </w:pPr>
            <w:r w:rsidRPr="00640908">
              <w:rPr>
                <w:rFonts w:eastAsia="Times New Roman" w:cs="Calibri"/>
                <w:color w:val="000000"/>
                <w:kern w:val="0"/>
                <w:szCs w:val="24"/>
                <w:lang w:eastAsia="es-CO"/>
                <w14:ligatures w14:val="none"/>
              </w:rPr>
              <w:t>Alexandra Bernal Escalante</w:t>
            </w:r>
          </w:p>
          <w:p w14:paraId="011600F6" w14:textId="77777777" w:rsidR="00640908" w:rsidRPr="00640908" w:rsidRDefault="00640908" w:rsidP="00640908">
            <w:pPr>
              <w:spacing w:after="0" w:line="240" w:lineRule="auto"/>
              <w:rPr>
                <w:rFonts w:eastAsia="Times New Roman" w:cs="Calibri"/>
                <w:color w:val="000000"/>
                <w:kern w:val="0"/>
                <w:szCs w:val="24"/>
                <w:lang w:eastAsia="es-CO"/>
                <w14:ligatures w14:val="none"/>
              </w:rPr>
            </w:pPr>
          </w:p>
          <w:p w14:paraId="759B1F0F" w14:textId="06459DA3" w:rsidR="00640908" w:rsidRPr="00640908" w:rsidRDefault="00640908" w:rsidP="00640908">
            <w:pPr>
              <w:spacing w:after="0" w:line="240" w:lineRule="auto"/>
              <w:rPr>
                <w:rFonts w:eastAsia="Times New Roman" w:cs="Calibri"/>
                <w:color w:val="000000"/>
                <w:kern w:val="0"/>
                <w:szCs w:val="24"/>
                <w:lang w:eastAsia="es-CO"/>
                <w14:ligatures w14:val="none"/>
              </w:rPr>
            </w:pPr>
            <w:r w:rsidRPr="00640908">
              <w:rPr>
                <w:rFonts w:eastAsia="Times New Roman" w:cs="Calibri"/>
                <w:color w:val="000000"/>
                <w:kern w:val="0"/>
                <w:szCs w:val="24"/>
                <w:lang w:eastAsia="es-CO"/>
                <w14:ligatures w14:val="none"/>
              </w:rPr>
              <w:t>Nicolle Fabiana Cadavid Noguera</w:t>
            </w:r>
          </w:p>
        </w:tc>
        <w:tc>
          <w:tcPr>
            <w:tcW w:w="4395" w:type="dxa"/>
            <w:tcBorders>
              <w:top w:val="single" w:sz="4" w:space="0" w:color="000000"/>
              <w:left w:val="single" w:sz="8" w:space="0" w:color="000000"/>
              <w:bottom w:val="single" w:sz="4" w:space="0" w:color="000000"/>
              <w:right w:val="single" w:sz="8" w:space="0" w:color="000000"/>
            </w:tcBorders>
            <w:shd w:val="clear" w:color="FFFFFF" w:fill="FFFFFF"/>
            <w:noWrap/>
          </w:tcPr>
          <w:p w14:paraId="5B038666" w14:textId="543D00CC" w:rsidR="00640908" w:rsidRPr="00640908" w:rsidRDefault="00640908" w:rsidP="00640908">
            <w:pPr>
              <w:spacing w:after="0" w:line="240" w:lineRule="auto"/>
              <w:rPr>
                <w:rFonts w:eastAsia="Times New Roman" w:cs="Calibri"/>
                <w:color w:val="000000"/>
                <w:kern w:val="0"/>
                <w:szCs w:val="24"/>
                <w:lang w:eastAsia="es-CO"/>
                <w14:ligatures w14:val="none"/>
              </w:rPr>
            </w:pPr>
            <w:r w:rsidRPr="00640908">
              <w:rPr>
                <w:rFonts w:eastAsia="Times New Roman" w:cs="Calibri"/>
                <w:color w:val="000000"/>
                <w:kern w:val="0"/>
                <w:szCs w:val="24"/>
                <w:lang w:eastAsia="es-CO"/>
                <w14:ligatures w14:val="none"/>
              </w:rPr>
              <w:t>Elkin Alfredo Albarracín Navas</w:t>
            </w:r>
          </w:p>
        </w:tc>
      </w:tr>
    </w:tbl>
    <w:p w14:paraId="03FFFAF7" w14:textId="587B1E98" w:rsidR="00720B18" w:rsidRDefault="00720B18"/>
    <w:p w14:paraId="0651A149" w14:textId="77777777" w:rsidR="00720B18" w:rsidRDefault="00720B18">
      <w:r>
        <w:br w:type="page"/>
      </w:r>
    </w:p>
    <w:p w14:paraId="3A23CF94" w14:textId="5DE8D4F5" w:rsidR="00612965" w:rsidRPr="00612965" w:rsidRDefault="00720B18" w:rsidP="00612965">
      <w:pPr>
        <w:pStyle w:val="Ttulo"/>
        <w:numPr>
          <w:ilvl w:val="0"/>
          <w:numId w:val="9"/>
        </w:numPr>
      </w:pPr>
      <w:r>
        <w:lastRenderedPageBreak/>
        <w:t>ESTRUCTURA DEL SISTEMA</w:t>
      </w:r>
    </w:p>
    <w:tbl>
      <w:tblPr>
        <w:tblStyle w:val="Tablaconcuadrcula"/>
        <w:tblW w:w="0" w:type="auto"/>
        <w:tblLook w:val="04A0" w:firstRow="1" w:lastRow="0" w:firstColumn="1" w:lastColumn="0" w:noHBand="0" w:noVBand="1"/>
      </w:tblPr>
      <w:tblGrid>
        <w:gridCol w:w="10790"/>
      </w:tblGrid>
      <w:tr w:rsidR="00612965" w14:paraId="296A0000" w14:textId="77777777" w:rsidTr="00612965">
        <w:trPr>
          <w:trHeight w:val="850"/>
        </w:trPr>
        <w:tc>
          <w:tcPr>
            <w:tcW w:w="10790" w:type="dxa"/>
            <w:shd w:val="clear" w:color="auto" w:fill="BFBFBF" w:themeFill="background1" w:themeFillShade="BF"/>
            <w:vAlign w:val="center"/>
          </w:tcPr>
          <w:p w14:paraId="40918361" w14:textId="5FBE515A" w:rsidR="00612965" w:rsidRDefault="00612965" w:rsidP="00612965">
            <w:pPr>
              <w:pStyle w:val="Ttulo"/>
              <w:jc w:val="center"/>
            </w:pPr>
            <w:r>
              <w:t>DIAGRAMA DE DESPLIEGUE</w:t>
            </w:r>
          </w:p>
        </w:tc>
      </w:tr>
      <w:tr w:rsidR="00612965" w14:paraId="1A092428" w14:textId="77777777" w:rsidTr="00612965">
        <w:tc>
          <w:tcPr>
            <w:tcW w:w="10790" w:type="dxa"/>
          </w:tcPr>
          <w:p w14:paraId="628EC42F" w14:textId="2E198448" w:rsidR="00612965" w:rsidRDefault="00612965" w:rsidP="00720B18">
            <w:r w:rsidRPr="00612965">
              <w:rPr>
                <w:noProof/>
              </w:rPr>
              <w:drawing>
                <wp:inline distT="0" distB="0" distL="0" distR="0" wp14:anchorId="23F493A7" wp14:editId="78D12ACE">
                  <wp:extent cx="6858000" cy="2691130"/>
                  <wp:effectExtent l="0" t="0" r="0" b="0"/>
                  <wp:docPr id="1902514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4443" name=""/>
                          <pic:cNvPicPr/>
                        </pic:nvPicPr>
                        <pic:blipFill>
                          <a:blip r:embed="rId8"/>
                          <a:stretch>
                            <a:fillRect/>
                          </a:stretch>
                        </pic:blipFill>
                        <pic:spPr>
                          <a:xfrm>
                            <a:off x="0" y="0"/>
                            <a:ext cx="6858000" cy="2691130"/>
                          </a:xfrm>
                          <a:prstGeom prst="rect">
                            <a:avLst/>
                          </a:prstGeom>
                        </pic:spPr>
                      </pic:pic>
                    </a:graphicData>
                  </a:graphic>
                </wp:inline>
              </w:drawing>
            </w:r>
          </w:p>
        </w:tc>
      </w:tr>
      <w:tr w:rsidR="00612965" w14:paraId="4435EA33" w14:textId="77777777" w:rsidTr="00612965">
        <w:trPr>
          <w:trHeight w:val="567"/>
        </w:trPr>
        <w:tc>
          <w:tcPr>
            <w:tcW w:w="10790" w:type="dxa"/>
            <w:shd w:val="clear" w:color="auto" w:fill="D9D9D9" w:themeFill="background1" w:themeFillShade="D9"/>
            <w:vAlign w:val="center"/>
          </w:tcPr>
          <w:p w14:paraId="6BBCC747" w14:textId="3088FBD9" w:rsidR="00612965" w:rsidRDefault="00612965" w:rsidP="00612965">
            <w:pPr>
              <w:pStyle w:val="Ttulo"/>
            </w:pPr>
            <w:r>
              <w:t>ESPECIFICACIÓN</w:t>
            </w:r>
          </w:p>
        </w:tc>
      </w:tr>
      <w:tr w:rsidR="00612965" w14:paraId="6F48DCF4" w14:textId="77777777" w:rsidTr="00612965">
        <w:tc>
          <w:tcPr>
            <w:tcW w:w="10790" w:type="dxa"/>
          </w:tcPr>
          <w:p w14:paraId="1BBCF3FE" w14:textId="77777777" w:rsidR="00612965" w:rsidRDefault="00612965"/>
          <w:tbl>
            <w:tblPr>
              <w:tblStyle w:val="Tablaconcuadrcula"/>
              <w:tblW w:w="0" w:type="auto"/>
              <w:tblLook w:val="04A0" w:firstRow="1" w:lastRow="0" w:firstColumn="1" w:lastColumn="0" w:noHBand="0" w:noVBand="1"/>
            </w:tblPr>
            <w:tblGrid>
              <w:gridCol w:w="3715"/>
              <w:gridCol w:w="6662"/>
            </w:tblGrid>
            <w:tr w:rsidR="00612965" w14:paraId="605C2C3F" w14:textId="77777777" w:rsidTr="00880DFD">
              <w:tc>
                <w:tcPr>
                  <w:tcW w:w="3715" w:type="dxa"/>
                </w:tcPr>
                <w:p w14:paraId="6E46B2D8" w14:textId="006AE3AA" w:rsidR="00612965" w:rsidRDefault="00612965" w:rsidP="00612965">
                  <w:pPr>
                    <w:pStyle w:val="Subttulo"/>
                  </w:pPr>
                  <w:r>
                    <w:t>DESCRIPCIÓN</w:t>
                  </w:r>
                </w:p>
              </w:tc>
              <w:tc>
                <w:tcPr>
                  <w:tcW w:w="6662" w:type="dxa"/>
                </w:tcPr>
                <w:p w14:paraId="2947ECF3" w14:textId="613C64CF" w:rsidR="00612965" w:rsidRDefault="00612965" w:rsidP="00CF21F4">
                  <w:pPr>
                    <w:jc w:val="both"/>
                  </w:pPr>
                  <w:r>
                    <w:t xml:space="preserve">El diagrama de despliegue representa los diferentes componentes </w:t>
                  </w:r>
                  <w:r w:rsidR="00880DFD">
                    <w:t xml:space="preserve">que conforman al sistema y en los nodos en los que se encuentran, como también sus interfaces y protocolos de comunicación. </w:t>
                  </w:r>
                </w:p>
              </w:tc>
            </w:tr>
            <w:tr w:rsidR="00612965" w14:paraId="30AC2ACD" w14:textId="77777777" w:rsidTr="00880DFD">
              <w:tc>
                <w:tcPr>
                  <w:tcW w:w="3715" w:type="dxa"/>
                </w:tcPr>
                <w:p w14:paraId="4B1A45D4" w14:textId="6E39B98E" w:rsidR="00612965" w:rsidRDefault="00612965" w:rsidP="00612965">
                  <w:pPr>
                    <w:pStyle w:val="Subttulo"/>
                  </w:pPr>
                  <w:r>
                    <w:t>RESPONSABILIDADES PRINCIPALES</w:t>
                  </w:r>
                </w:p>
              </w:tc>
              <w:tc>
                <w:tcPr>
                  <w:tcW w:w="6662" w:type="dxa"/>
                </w:tcPr>
                <w:p w14:paraId="537DC0B8" w14:textId="77777777" w:rsidR="00612965" w:rsidRDefault="00880DFD" w:rsidP="00CF21F4">
                  <w:pPr>
                    <w:jc w:val="both"/>
                    <w:rPr>
                      <w:bCs/>
                    </w:rPr>
                  </w:pPr>
                  <w:r>
                    <w:t xml:space="preserve">El sistema de autopréstamo esta conformado por dos clientes, uno siendo el </w:t>
                  </w:r>
                  <w:r w:rsidRPr="00880DFD">
                    <w:rPr>
                      <w:b/>
                      <w:bCs/>
                    </w:rPr>
                    <w:t>aplicativo móvil</w:t>
                  </w:r>
                  <w:r>
                    <w:t xml:space="preserve"> desarrollado por medio del framework </w:t>
                  </w:r>
                  <w:r>
                    <w:rPr>
                      <w:i/>
                      <w:iCs/>
                    </w:rPr>
                    <w:t xml:space="preserve">flutter </w:t>
                  </w:r>
                  <w:r>
                    <w:rPr>
                      <w:bCs/>
                    </w:rPr>
                    <w:t>en su versión</w:t>
                  </w:r>
                  <w:r w:rsidR="00801B16">
                    <w:rPr>
                      <w:bCs/>
                    </w:rPr>
                    <w:t xml:space="preserve"> 3.32.8 y la </w:t>
                  </w:r>
                  <w:r w:rsidR="00801B16" w:rsidRPr="00801B16">
                    <w:rPr>
                      <w:b/>
                    </w:rPr>
                    <w:t>aplicación de escritorio</w:t>
                  </w:r>
                  <w:r w:rsidR="00801B16">
                    <w:rPr>
                      <w:bCs/>
                    </w:rPr>
                    <w:t xml:space="preserve"> desarrollada con </w:t>
                  </w:r>
                  <w:r w:rsidR="00801B16">
                    <w:rPr>
                      <w:bCs/>
                      <w:i/>
                      <w:iCs/>
                    </w:rPr>
                    <w:t xml:space="preserve">java </w:t>
                  </w:r>
                  <w:r w:rsidR="00801B16">
                    <w:rPr>
                      <w:bCs/>
                    </w:rPr>
                    <w:t xml:space="preserve">en su versión. Cada uno los clientes se comunican con el </w:t>
                  </w:r>
                  <w:r w:rsidR="00801B16">
                    <w:rPr>
                      <w:b/>
                    </w:rPr>
                    <w:t>backend</w:t>
                  </w:r>
                  <w:r w:rsidR="00801B16">
                    <w:rPr>
                      <w:bCs/>
                    </w:rPr>
                    <w:t xml:space="preserve"> por medio de una API REST a través del protocolo HTTPS. El componente del </w:t>
                  </w:r>
                  <w:r w:rsidR="00801B16">
                    <w:rPr>
                      <w:b/>
                    </w:rPr>
                    <w:t xml:space="preserve">Backend </w:t>
                  </w:r>
                  <w:r w:rsidR="00801B16">
                    <w:rPr>
                      <w:bCs/>
                    </w:rPr>
                    <w:t xml:space="preserve">se ejecuta a través del entorno de ejecución </w:t>
                  </w:r>
                  <w:r w:rsidR="00801B16">
                    <w:rPr>
                      <w:bCs/>
                      <w:i/>
                      <w:iCs/>
                    </w:rPr>
                    <w:t>NodeJS</w:t>
                  </w:r>
                  <w:r w:rsidR="00077289">
                    <w:rPr>
                      <w:bCs/>
                      <w:i/>
                      <w:iCs/>
                    </w:rPr>
                    <w:t xml:space="preserve"> </w:t>
                  </w:r>
                  <w:r w:rsidR="00801B16">
                    <w:rPr>
                      <w:bCs/>
                    </w:rPr>
                    <w:t>en su versión 22.16.0, este se encuentra desplegado en una máquina virtual (VM) con un sistema operativo Red Hat Enterprise Linux en su versión 9.6</w:t>
                  </w:r>
                  <w:r w:rsidR="00077289">
                    <w:rPr>
                      <w:bCs/>
                    </w:rPr>
                    <w:t>.</w:t>
                  </w:r>
                </w:p>
                <w:p w14:paraId="269B74B7" w14:textId="77777777" w:rsidR="00077289" w:rsidRDefault="00077289" w:rsidP="00CF21F4">
                  <w:pPr>
                    <w:jc w:val="both"/>
                    <w:rPr>
                      <w:bCs/>
                    </w:rPr>
                  </w:pPr>
                </w:p>
                <w:p w14:paraId="13270518" w14:textId="327A5606" w:rsidR="00077289" w:rsidRPr="009223E1" w:rsidRDefault="00077289" w:rsidP="00CF21F4">
                  <w:pPr>
                    <w:jc w:val="both"/>
                    <w:rPr>
                      <w:bCs/>
                    </w:rPr>
                  </w:pPr>
                  <w:r>
                    <w:rPr>
                      <w:bCs/>
                    </w:rPr>
                    <w:lastRenderedPageBreak/>
                    <w:t xml:space="preserve">A través del </w:t>
                  </w:r>
                  <w:r w:rsidR="009223E1">
                    <w:rPr>
                      <w:bCs/>
                    </w:rPr>
                    <w:t xml:space="preserve">protocolo TCP/IP el </w:t>
                  </w:r>
                  <w:r w:rsidR="009223E1">
                    <w:rPr>
                      <w:b/>
                    </w:rPr>
                    <w:t xml:space="preserve">backend </w:t>
                  </w:r>
                  <w:r w:rsidR="009223E1">
                    <w:rPr>
                      <w:bCs/>
                    </w:rPr>
                    <w:t xml:space="preserve">se comunica con un </w:t>
                  </w:r>
                  <w:r w:rsidR="009223E1">
                    <w:rPr>
                      <w:bCs/>
                      <w:i/>
                      <w:iCs/>
                    </w:rPr>
                    <w:t xml:space="preserve">Database Management System </w:t>
                  </w:r>
                  <w:r w:rsidR="009223E1">
                    <w:rPr>
                      <w:bCs/>
                    </w:rPr>
                    <w:t>(DBMS) MySQL, en su versión 5.0.51</w:t>
                  </w:r>
                  <w:r w:rsidR="00C85534">
                    <w:rPr>
                      <w:bCs/>
                    </w:rPr>
                    <w:t>a</w:t>
                  </w:r>
                  <w:r w:rsidR="009223E1">
                    <w:rPr>
                      <w:bCs/>
                    </w:rPr>
                    <w:t>, para poder acceder a la base de datos “biblioteca”</w:t>
                  </w:r>
                </w:p>
                <w:p w14:paraId="49F5A0CB" w14:textId="6CB56BC2" w:rsidR="00077289" w:rsidRPr="00801B16" w:rsidRDefault="00077289" w:rsidP="00CF21F4">
                  <w:pPr>
                    <w:jc w:val="both"/>
                    <w:rPr>
                      <w:bCs/>
                    </w:rPr>
                  </w:pPr>
                </w:p>
              </w:tc>
            </w:tr>
            <w:tr w:rsidR="00612965" w14:paraId="0E0C4BFF" w14:textId="77777777" w:rsidTr="00880DFD">
              <w:tc>
                <w:tcPr>
                  <w:tcW w:w="3715" w:type="dxa"/>
                </w:tcPr>
                <w:p w14:paraId="1013D6EC" w14:textId="6E275827" w:rsidR="00612965" w:rsidRDefault="00612965" w:rsidP="00CF21F4">
                  <w:pPr>
                    <w:pStyle w:val="Subttulo"/>
                    <w:jc w:val="both"/>
                  </w:pPr>
                  <w:r>
                    <w:lastRenderedPageBreak/>
                    <w:t>OBSERVACIÓN</w:t>
                  </w:r>
                </w:p>
              </w:tc>
              <w:tc>
                <w:tcPr>
                  <w:tcW w:w="6662" w:type="dxa"/>
                </w:tcPr>
                <w:p w14:paraId="6428D8A6" w14:textId="778A14B2" w:rsidR="00612965" w:rsidRDefault="009223E1" w:rsidP="00CF21F4">
                  <w:pPr>
                    <w:jc w:val="both"/>
                  </w:pPr>
                  <w:r>
                    <w:t xml:space="preserve">La infraestructura del sistema se encuentra implementada bajo la gestión y lineamientos del departamento CTIC de la Universidad Pontifica Bolivariana seccional Bucaramanga. Esta puede estar sujeta a modificaciones de acuerdo con la planeación y necesidades de dicho departamento. </w:t>
                  </w:r>
                </w:p>
              </w:tc>
            </w:tr>
          </w:tbl>
          <w:p w14:paraId="636686A9" w14:textId="77777777" w:rsidR="00612965" w:rsidRDefault="00612965" w:rsidP="00720B18"/>
        </w:tc>
      </w:tr>
    </w:tbl>
    <w:p w14:paraId="0DB87C90" w14:textId="57F11A53" w:rsidR="00C85534" w:rsidRDefault="00C85534" w:rsidP="00720B18"/>
    <w:p w14:paraId="686DD0D3" w14:textId="26D1AFC9" w:rsidR="00720B18" w:rsidRDefault="00C85534" w:rsidP="00720B18">
      <w:r>
        <w:br w:type="page"/>
      </w:r>
    </w:p>
    <w:p w14:paraId="22BAA367" w14:textId="6D166FC0" w:rsidR="00CF21F4" w:rsidRDefault="00CF21F4" w:rsidP="00CF21F4">
      <w:pPr>
        <w:pStyle w:val="Ttulo"/>
        <w:numPr>
          <w:ilvl w:val="0"/>
          <w:numId w:val="9"/>
        </w:numPr>
      </w:pPr>
      <w:r>
        <w:lastRenderedPageBreak/>
        <w:t>COMPORTAMIENTO DEL SISTEMA</w:t>
      </w:r>
    </w:p>
    <w:tbl>
      <w:tblPr>
        <w:tblStyle w:val="Tablaconcuadrcula"/>
        <w:tblW w:w="0" w:type="auto"/>
        <w:tblLayout w:type="fixed"/>
        <w:tblLook w:val="04A0" w:firstRow="1" w:lastRow="0" w:firstColumn="1" w:lastColumn="0" w:noHBand="0" w:noVBand="1"/>
      </w:tblPr>
      <w:tblGrid>
        <w:gridCol w:w="2405"/>
        <w:gridCol w:w="8385"/>
      </w:tblGrid>
      <w:tr w:rsidR="00C85534" w14:paraId="3F179706" w14:textId="77777777" w:rsidTr="00BF4F2D">
        <w:trPr>
          <w:trHeight w:val="850"/>
        </w:trPr>
        <w:tc>
          <w:tcPr>
            <w:tcW w:w="10790" w:type="dxa"/>
            <w:gridSpan w:val="2"/>
            <w:shd w:val="clear" w:color="auto" w:fill="808080" w:themeFill="background1" w:themeFillShade="80"/>
            <w:vAlign w:val="center"/>
          </w:tcPr>
          <w:p w14:paraId="2D981984" w14:textId="2FA66882" w:rsidR="00C85534" w:rsidRDefault="00C85534" w:rsidP="00C85534">
            <w:pPr>
              <w:pStyle w:val="Ttulo"/>
              <w:jc w:val="center"/>
            </w:pPr>
            <w:r>
              <w:t>DIAGRAMAS DE COMPORTAMIENTO – MÓDULO AUTOPRÉSTAMO</w:t>
            </w:r>
          </w:p>
        </w:tc>
      </w:tr>
      <w:tr w:rsidR="00C85534" w14:paraId="153C8F9F" w14:textId="77777777" w:rsidTr="00BF4F2D">
        <w:trPr>
          <w:trHeight w:val="567"/>
        </w:trPr>
        <w:tc>
          <w:tcPr>
            <w:tcW w:w="10790" w:type="dxa"/>
            <w:gridSpan w:val="2"/>
            <w:shd w:val="clear" w:color="auto" w:fill="A6A6A6" w:themeFill="background1" w:themeFillShade="A6"/>
            <w:vAlign w:val="center"/>
          </w:tcPr>
          <w:p w14:paraId="07099242" w14:textId="5F248465" w:rsidR="00C85534" w:rsidRDefault="00C85534" w:rsidP="00C85534">
            <w:pPr>
              <w:pStyle w:val="Ttulo"/>
            </w:pPr>
            <w:r>
              <w:t>DIAGRAMA DE SECUENCIA – SOLICITAR PRESTAMO</w:t>
            </w:r>
          </w:p>
        </w:tc>
      </w:tr>
      <w:tr w:rsidR="00C85534" w14:paraId="79B782F9" w14:textId="77777777" w:rsidTr="00BF4F2D">
        <w:tc>
          <w:tcPr>
            <w:tcW w:w="10790" w:type="dxa"/>
            <w:gridSpan w:val="2"/>
          </w:tcPr>
          <w:p w14:paraId="4B103C1E" w14:textId="77777777" w:rsidR="00BF4F2D" w:rsidRDefault="00C85534" w:rsidP="00C85534">
            <w:pPr>
              <w:tabs>
                <w:tab w:val="left" w:pos="2053"/>
              </w:tabs>
            </w:pPr>
            <w:r>
              <w:tab/>
            </w:r>
          </w:p>
          <w:p w14:paraId="33159DE5" w14:textId="193A48E4" w:rsidR="00BF4F2D" w:rsidRDefault="00BF4F2D" w:rsidP="00C85534">
            <w:pPr>
              <w:tabs>
                <w:tab w:val="left" w:pos="2053"/>
              </w:tabs>
            </w:pPr>
            <w:r w:rsidRPr="00C85534">
              <w:rPr>
                <w:noProof/>
              </w:rPr>
              <w:drawing>
                <wp:inline distT="0" distB="0" distL="0" distR="0" wp14:anchorId="6C0B02DB" wp14:editId="7D7975F4">
                  <wp:extent cx="6790807" cy="4153710"/>
                  <wp:effectExtent l="0" t="0" r="0" b="0"/>
                  <wp:docPr id="538675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75671" name=""/>
                          <pic:cNvPicPr/>
                        </pic:nvPicPr>
                        <pic:blipFill>
                          <a:blip r:embed="rId9"/>
                          <a:stretch>
                            <a:fillRect/>
                          </a:stretch>
                        </pic:blipFill>
                        <pic:spPr>
                          <a:xfrm>
                            <a:off x="0" y="0"/>
                            <a:ext cx="6798748" cy="4158567"/>
                          </a:xfrm>
                          <a:prstGeom prst="rect">
                            <a:avLst/>
                          </a:prstGeom>
                        </pic:spPr>
                      </pic:pic>
                    </a:graphicData>
                  </a:graphic>
                </wp:inline>
              </w:drawing>
            </w:r>
          </w:p>
          <w:p w14:paraId="4F5E8F97" w14:textId="18CE8FB5" w:rsidR="00C85534" w:rsidRDefault="00C85534" w:rsidP="00C85534">
            <w:pPr>
              <w:tabs>
                <w:tab w:val="left" w:pos="2053"/>
              </w:tabs>
            </w:pPr>
          </w:p>
        </w:tc>
      </w:tr>
      <w:tr w:rsidR="00BF4F2D" w14:paraId="7AC190BA" w14:textId="77777777" w:rsidTr="00BF4F2D">
        <w:tc>
          <w:tcPr>
            <w:tcW w:w="2405" w:type="dxa"/>
            <w:shd w:val="clear" w:color="auto" w:fill="BFBFBF" w:themeFill="background1" w:themeFillShade="BF"/>
          </w:tcPr>
          <w:p w14:paraId="736512A8" w14:textId="01686B33" w:rsidR="00BF4F2D" w:rsidRDefault="00BF4F2D" w:rsidP="00816C61">
            <w:pPr>
              <w:pStyle w:val="Subttulo"/>
              <w:jc w:val="both"/>
            </w:pPr>
            <w:r>
              <w:t>DESCRIPCIÓN</w:t>
            </w:r>
          </w:p>
        </w:tc>
        <w:tc>
          <w:tcPr>
            <w:tcW w:w="8385" w:type="dxa"/>
          </w:tcPr>
          <w:p w14:paraId="1028729C" w14:textId="2787E975" w:rsidR="00BF4F2D" w:rsidRDefault="00BF4F2D" w:rsidP="00816C61">
            <w:pPr>
              <w:jc w:val="both"/>
            </w:pPr>
            <w:r>
              <w:t>El siguiente diagrama de secuencia representa el proceso general que se realiza en el backend cuando desde la aplicación móvil, se hace la solicitud de un préstamo.</w:t>
            </w:r>
          </w:p>
        </w:tc>
      </w:tr>
      <w:tr w:rsidR="00C85534" w14:paraId="42733BBF" w14:textId="77777777" w:rsidTr="00BF4F2D">
        <w:tc>
          <w:tcPr>
            <w:tcW w:w="10790" w:type="dxa"/>
            <w:gridSpan w:val="2"/>
            <w:shd w:val="clear" w:color="auto" w:fill="BFBFBF" w:themeFill="background1" w:themeFillShade="BF"/>
          </w:tcPr>
          <w:p w14:paraId="6EDA2967" w14:textId="2CD2A8A6" w:rsidR="00C85534" w:rsidRDefault="00BF4F2D" w:rsidP="00BF4F2D">
            <w:pPr>
              <w:pStyle w:val="Subttulo"/>
            </w:pPr>
            <w:r>
              <w:t>ESPECIFICACIONES</w:t>
            </w:r>
          </w:p>
        </w:tc>
      </w:tr>
      <w:tr w:rsidR="00C85534" w14:paraId="622DECE2" w14:textId="77777777" w:rsidTr="00BF4F2D">
        <w:tc>
          <w:tcPr>
            <w:tcW w:w="10790" w:type="dxa"/>
            <w:gridSpan w:val="2"/>
          </w:tcPr>
          <w:p w14:paraId="470AB827" w14:textId="77777777" w:rsidR="002205A7" w:rsidRDefault="002205A7"/>
          <w:tbl>
            <w:tblPr>
              <w:tblStyle w:val="Tablaconcuadrcula"/>
              <w:tblW w:w="0" w:type="auto"/>
              <w:tblLook w:val="04A0" w:firstRow="1" w:lastRow="0" w:firstColumn="1" w:lastColumn="0" w:noHBand="0" w:noVBand="1"/>
            </w:tblPr>
            <w:tblGrid>
              <w:gridCol w:w="5557"/>
              <w:gridCol w:w="5007"/>
            </w:tblGrid>
            <w:tr w:rsidR="007C5055" w14:paraId="538EC741" w14:textId="77777777" w:rsidTr="00431097">
              <w:tc>
                <w:tcPr>
                  <w:tcW w:w="5557" w:type="dxa"/>
                </w:tcPr>
                <w:p w14:paraId="083F2C03" w14:textId="77777777" w:rsidR="007C5055" w:rsidRDefault="007C5055" w:rsidP="00720B18"/>
              </w:tc>
              <w:tc>
                <w:tcPr>
                  <w:tcW w:w="5007" w:type="dxa"/>
                  <w:shd w:val="clear" w:color="auto" w:fill="D9D9D9" w:themeFill="background1" w:themeFillShade="D9"/>
                </w:tcPr>
                <w:p w14:paraId="7A88220A" w14:textId="344684C7" w:rsidR="007C5055" w:rsidRDefault="007C5055" w:rsidP="007C5055">
                  <w:pPr>
                    <w:pStyle w:val="Subttulo"/>
                  </w:pPr>
                  <w:r>
                    <w:t>RESPONSABILIDAD</w:t>
                  </w:r>
                </w:p>
              </w:tc>
            </w:tr>
            <w:tr w:rsidR="007C5055" w14:paraId="61E16462" w14:textId="77777777" w:rsidTr="004B59EC">
              <w:tc>
                <w:tcPr>
                  <w:tcW w:w="5557" w:type="dxa"/>
                  <w:vAlign w:val="center"/>
                </w:tcPr>
                <w:p w14:paraId="277ED890" w14:textId="2162F72A" w:rsidR="007C5055" w:rsidRDefault="007C5055" w:rsidP="004B59EC">
                  <w:r w:rsidRPr="007C5055">
                    <w:lastRenderedPageBreak/>
                    <w:drawing>
                      <wp:inline distT="0" distB="0" distL="0" distR="0" wp14:anchorId="11338E1D" wp14:editId="55EB8F46">
                        <wp:extent cx="3390900" cy="1064585"/>
                        <wp:effectExtent l="0" t="0" r="0" b="2540"/>
                        <wp:docPr id="609851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1643" name=""/>
                                <pic:cNvPicPr/>
                              </pic:nvPicPr>
                              <pic:blipFill>
                                <a:blip r:embed="rId10"/>
                                <a:stretch>
                                  <a:fillRect/>
                                </a:stretch>
                              </pic:blipFill>
                              <pic:spPr>
                                <a:xfrm>
                                  <a:off x="0" y="0"/>
                                  <a:ext cx="3406302" cy="1069420"/>
                                </a:xfrm>
                                <a:prstGeom prst="rect">
                                  <a:avLst/>
                                </a:prstGeom>
                              </pic:spPr>
                            </pic:pic>
                          </a:graphicData>
                        </a:graphic>
                      </wp:inline>
                    </w:drawing>
                  </w:r>
                </w:p>
              </w:tc>
              <w:tc>
                <w:tcPr>
                  <w:tcW w:w="5007" w:type="dxa"/>
                </w:tcPr>
                <w:p w14:paraId="5608F002" w14:textId="77777777" w:rsidR="004B59EC" w:rsidRDefault="00EC34CC" w:rsidP="004B59EC">
                  <w:pPr>
                    <w:jc w:val="both"/>
                    <w:rPr>
                      <w:b/>
                      <w:bCs/>
                    </w:rPr>
                  </w:pPr>
                  <w:r>
                    <w:t>El</w:t>
                  </w:r>
                  <w:r w:rsidR="007C5055">
                    <w:t xml:space="preserve"> aplicativo móvil envía una petición HTTP a través de un endpoint identificado con la ruta /</w:t>
                  </w:r>
                  <w:r w:rsidR="007C5055">
                    <w:rPr>
                      <w:b/>
                      <w:bCs/>
                    </w:rPr>
                    <w:t>solicitudPrestamo</w:t>
                  </w:r>
                  <w:r>
                    <w:rPr>
                      <w:b/>
                      <w:bCs/>
                    </w:rPr>
                    <w:t xml:space="preserve">, </w:t>
                  </w:r>
                  <w:r>
                    <w:t xml:space="preserve">definido en el </w:t>
                  </w:r>
                  <w:r>
                    <w:rPr>
                      <w:b/>
                      <w:bCs/>
                    </w:rPr>
                    <w:t xml:space="preserve">Router. </w:t>
                  </w:r>
                </w:p>
                <w:p w14:paraId="194EA403" w14:textId="77777777" w:rsidR="004B59EC" w:rsidRDefault="004B59EC" w:rsidP="004B59EC">
                  <w:pPr>
                    <w:jc w:val="both"/>
                    <w:rPr>
                      <w:b/>
                      <w:bCs/>
                    </w:rPr>
                  </w:pPr>
                </w:p>
                <w:p w14:paraId="1849451D" w14:textId="73831F92" w:rsidR="007C5055" w:rsidRDefault="00EC34CC" w:rsidP="004B59EC">
                  <w:pPr>
                    <w:jc w:val="both"/>
                    <w:rPr>
                      <w:b/>
                      <w:bCs/>
                    </w:rPr>
                  </w:pPr>
                  <w:r>
                    <w:t xml:space="preserve">Para poder acceder a cada uno de los API endpoint, es necesario pasar por el </w:t>
                  </w:r>
                  <w:r w:rsidR="004B59EC" w:rsidRPr="00EC34CC">
                    <w:rPr>
                      <w:b/>
                      <w:bCs/>
                    </w:rPr>
                    <w:t>AuthMiddleware</w:t>
                  </w:r>
                  <w:r w:rsidR="004B59EC" w:rsidRPr="00EC34CC">
                    <w:rPr>
                      <w:b/>
                      <w:bCs/>
                      <w:i/>
                      <w:iCs/>
                    </w:rPr>
                    <w:t>,</w:t>
                  </w:r>
                  <w:r>
                    <w:rPr>
                      <w:b/>
                      <w:bCs/>
                      <w:i/>
                      <w:iCs/>
                    </w:rPr>
                    <w:t xml:space="preserve"> </w:t>
                  </w:r>
                  <w:r>
                    <w:t>encargado de validar</w:t>
                  </w:r>
                  <w:r w:rsidR="004B59EC">
                    <w:t xml:space="preserve"> la vigencia del token</w:t>
                  </w:r>
                  <w:r>
                    <w:t xml:space="preserve"> JWT enviado en la petición HTTP, por medio del header </w:t>
                  </w:r>
                  <w:r>
                    <w:rPr>
                      <w:i/>
                      <w:iCs/>
                    </w:rPr>
                    <w:t xml:space="preserve">Authentication </w:t>
                  </w:r>
                  <w:r w:rsidR="004B59EC">
                    <w:t xml:space="preserve">con la estrategia Bearer, en el caso que exista algún tipo de inconveniente, se retornan un estado HTTP, junto a un mensaje, en donde se indica que el usuario no puede ser autenticado para usar la ruta.  Si el token es válido, el flujo de la petición continua, en este caso se invoca el método </w:t>
                  </w:r>
                  <w:r w:rsidR="004B59EC">
                    <w:rPr>
                      <w:i/>
                      <w:iCs/>
                    </w:rPr>
                    <w:t>validarSolicitudPrestamo del</w:t>
                  </w:r>
                  <w:r w:rsidR="004B59EC">
                    <w:t xml:space="preserve"> </w:t>
                  </w:r>
                  <w:r w:rsidR="004B59EC" w:rsidRPr="004B59EC">
                    <w:rPr>
                      <w:b/>
                      <w:bCs/>
                    </w:rPr>
                    <w:t>AutoprestamoController.</w:t>
                  </w:r>
                </w:p>
                <w:p w14:paraId="4846DEE2" w14:textId="407D3FE5" w:rsidR="004B59EC" w:rsidRPr="004B59EC" w:rsidRDefault="004B59EC" w:rsidP="004B59EC">
                  <w:pPr>
                    <w:jc w:val="both"/>
                  </w:pPr>
                </w:p>
              </w:tc>
            </w:tr>
            <w:tr w:rsidR="007C5055" w14:paraId="263E4ABF" w14:textId="77777777" w:rsidTr="0045141A">
              <w:tc>
                <w:tcPr>
                  <w:tcW w:w="5557" w:type="dxa"/>
                  <w:vAlign w:val="center"/>
                </w:tcPr>
                <w:p w14:paraId="6179A799" w14:textId="5ADA1FAA" w:rsidR="0075178F" w:rsidRDefault="0075178F" w:rsidP="0045141A">
                  <w:r w:rsidRPr="0075178F">
                    <w:drawing>
                      <wp:anchor distT="0" distB="0" distL="114300" distR="114300" simplePos="0" relativeHeight="251658240" behindDoc="0" locked="0" layoutInCell="1" allowOverlap="1" wp14:anchorId="3891B4C1" wp14:editId="59A65083">
                        <wp:simplePos x="0" y="0"/>
                        <wp:positionH relativeFrom="margin">
                          <wp:posOffset>685800</wp:posOffset>
                        </wp:positionH>
                        <wp:positionV relativeFrom="margin">
                          <wp:posOffset>33655</wp:posOffset>
                        </wp:positionV>
                        <wp:extent cx="2312670" cy="466090"/>
                        <wp:effectExtent l="0" t="0" r="0" b="0"/>
                        <wp:wrapSquare wrapText="bothSides"/>
                        <wp:docPr id="38267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77381" name=""/>
                                <pic:cNvPicPr/>
                              </pic:nvPicPr>
                              <pic:blipFill>
                                <a:blip r:embed="rId11">
                                  <a:extLst>
                                    <a:ext uri="{28A0092B-C50C-407E-A947-70E740481C1C}">
                                      <a14:useLocalDpi xmlns:a14="http://schemas.microsoft.com/office/drawing/2010/main" val="0"/>
                                    </a:ext>
                                  </a:extLst>
                                </a:blip>
                                <a:stretch>
                                  <a:fillRect/>
                                </a:stretch>
                              </pic:blipFill>
                              <pic:spPr>
                                <a:xfrm>
                                  <a:off x="0" y="0"/>
                                  <a:ext cx="2312670" cy="46609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9A55BAA" w14:textId="7143B076" w:rsidR="0075178F" w:rsidRDefault="0075178F" w:rsidP="0045141A"/>
                <w:p w14:paraId="7F3F4C8B" w14:textId="625D98E5" w:rsidR="002205A7" w:rsidRDefault="0075178F" w:rsidP="0045141A">
                  <w:r w:rsidRPr="0045141A">
                    <w:drawing>
                      <wp:inline distT="0" distB="0" distL="0" distR="0" wp14:anchorId="3E599844" wp14:editId="6D54B0C2">
                        <wp:extent cx="3404870" cy="827405"/>
                        <wp:effectExtent l="0" t="0" r="5080" b="0"/>
                        <wp:docPr id="603044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4243" name=""/>
                                <pic:cNvPicPr/>
                              </pic:nvPicPr>
                              <pic:blipFill>
                                <a:blip r:embed="rId12">
                                  <a:extLst>
                                    <a:ext uri="{28A0092B-C50C-407E-A947-70E740481C1C}">
                                      <a14:useLocalDpi xmlns:a14="http://schemas.microsoft.com/office/drawing/2010/main" val="0"/>
                                    </a:ext>
                                  </a:extLst>
                                </a:blip>
                                <a:stretch>
                                  <a:fillRect/>
                                </a:stretch>
                              </pic:blipFill>
                              <pic:spPr>
                                <a:xfrm>
                                  <a:off x="0" y="0"/>
                                  <a:ext cx="3412701" cy="829308"/>
                                </a:xfrm>
                                <a:prstGeom prst="rect">
                                  <a:avLst/>
                                </a:prstGeom>
                              </pic:spPr>
                            </pic:pic>
                          </a:graphicData>
                        </a:graphic>
                      </wp:inline>
                    </w:drawing>
                  </w:r>
                </w:p>
                <w:p w14:paraId="52D25F1F" w14:textId="3BBF7384" w:rsidR="002205A7" w:rsidRDefault="0075178F" w:rsidP="0045141A">
                  <w:r w:rsidRPr="0075178F">
                    <w:drawing>
                      <wp:anchor distT="0" distB="0" distL="114300" distR="114300" simplePos="0" relativeHeight="251659264" behindDoc="0" locked="0" layoutInCell="1" allowOverlap="1" wp14:anchorId="3A82EFDF" wp14:editId="723A4339">
                        <wp:simplePos x="0" y="0"/>
                        <wp:positionH relativeFrom="margin">
                          <wp:posOffset>609600</wp:posOffset>
                        </wp:positionH>
                        <wp:positionV relativeFrom="margin">
                          <wp:posOffset>1499235</wp:posOffset>
                        </wp:positionV>
                        <wp:extent cx="2711450" cy="461645"/>
                        <wp:effectExtent l="0" t="0" r="0" b="0"/>
                        <wp:wrapSquare wrapText="bothSides"/>
                        <wp:docPr id="470036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6801" name=""/>
                                <pic:cNvPicPr/>
                              </pic:nvPicPr>
                              <pic:blipFill rotWithShape="1">
                                <a:blip r:embed="rId13">
                                  <a:extLst>
                                    <a:ext uri="{28A0092B-C50C-407E-A947-70E740481C1C}">
                                      <a14:useLocalDpi xmlns:a14="http://schemas.microsoft.com/office/drawing/2010/main" val="0"/>
                                    </a:ext>
                                  </a:extLst>
                                </a:blip>
                                <a:srcRect l="27519"/>
                                <a:stretch>
                                  <a:fillRect/>
                                </a:stretch>
                              </pic:blipFill>
                              <pic:spPr bwMode="auto">
                                <a:xfrm>
                                  <a:off x="0" y="0"/>
                                  <a:ext cx="2711450" cy="461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2182E1" w14:textId="47C7BAAE" w:rsidR="007C5055" w:rsidRDefault="007C5055" w:rsidP="0045141A"/>
                <w:p w14:paraId="0D58B238" w14:textId="1859A9FC" w:rsidR="0045141A" w:rsidRDefault="0075178F" w:rsidP="0045141A">
                  <w:r w:rsidRPr="0045141A">
                    <w:drawing>
                      <wp:anchor distT="0" distB="0" distL="114300" distR="114300" simplePos="0" relativeHeight="251660288" behindDoc="0" locked="0" layoutInCell="1" allowOverlap="1" wp14:anchorId="240CFF9B" wp14:editId="4728C67B">
                        <wp:simplePos x="0" y="0"/>
                        <wp:positionH relativeFrom="margin">
                          <wp:posOffset>169545</wp:posOffset>
                        </wp:positionH>
                        <wp:positionV relativeFrom="margin">
                          <wp:posOffset>1903095</wp:posOffset>
                        </wp:positionV>
                        <wp:extent cx="2969895" cy="1174115"/>
                        <wp:effectExtent l="0" t="0" r="1905" b="6985"/>
                        <wp:wrapSquare wrapText="bothSides"/>
                        <wp:docPr id="2004338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38762" name=""/>
                                <pic:cNvPicPr/>
                              </pic:nvPicPr>
                              <pic:blipFill>
                                <a:blip r:embed="rId14">
                                  <a:extLst>
                                    <a:ext uri="{28A0092B-C50C-407E-A947-70E740481C1C}">
                                      <a14:useLocalDpi xmlns:a14="http://schemas.microsoft.com/office/drawing/2010/main" val="0"/>
                                    </a:ext>
                                  </a:extLst>
                                </a:blip>
                                <a:stretch>
                                  <a:fillRect/>
                                </a:stretch>
                              </pic:blipFill>
                              <pic:spPr>
                                <a:xfrm>
                                  <a:off x="0" y="0"/>
                                  <a:ext cx="2969895" cy="1174115"/>
                                </a:xfrm>
                                <a:prstGeom prst="rect">
                                  <a:avLst/>
                                </a:prstGeom>
                              </pic:spPr>
                            </pic:pic>
                          </a:graphicData>
                        </a:graphic>
                        <wp14:sizeRelH relativeFrom="margin">
                          <wp14:pctWidth>0</wp14:pctWidth>
                        </wp14:sizeRelH>
                        <wp14:sizeRelV relativeFrom="margin">
                          <wp14:pctHeight>0</wp14:pctHeight>
                        </wp14:sizeRelV>
                      </wp:anchor>
                    </w:drawing>
                  </w:r>
                </w:p>
                <w:p w14:paraId="1ED4ED1A" w14:textId="42AD33D7" w:rsidR="0045141A" w:rsidRDefault="0045141A" w:rsidP="0045141A"/>
              </w:tc>
              <w:tc>
                <w:tcPr>
                  <w:tcW w:w="5007" w:type="dxa"/>
                </w:tcPr>
                <w:p w14:paraId="76C8050C" w14:textId="43A5DD3A" w:rsidR="0045141A" w:rsidRDefault="0045141A" w:rsidP="00431097">
                  <w:pPr>
                    <w:jc w:val="both"/>
                  </w:pPr>
                </w:p>
                <w:p w14:paraId="6998CEB1" w14:textId="231D30D8" w:rsidR="007C5055" w:rsidRPr="002205A7" w:rsidRDefault="00D73D2B" w:rsidP="00431097">
                  <w:pPr>
                    <w:jc w:val="both"/>
                    <w:rPr>
                      <w:i/>
                      <w:iCs/>
                    </w:rPr>
                  </w:pPr>
                  <w:r>
                    <w:t xml:space="preserve">Denominado </w:t>
                  </w:r>
                  <w:r w:rsidR="00F03C60">
                    <w:t>por</w:t>
                  </w:r>
                  <w:r>
                    <w:t xml:space="preserve"> </w:t>
                  </w:r>
                  <w:r>
                    <w:rPr>
                      <w:b/>
                      <w:bCs/>
                    </w:rPr>
                    <w:t>consultarValidaciones</w:t>
                  </w:r>
                  <w:r w:rsidR="00F03C60">
                    <w:rPr>
                      <w:b/>
                      <w:bCs/>
                    </w:rPr>
                    <w:t xml:space="preserve">, </w:t>
                  </w:r>
                  <w:r>
                    <w:t xml:space="preserve">hace referencia </w:t>
                  </w:r>
                  <w:r w:rsidR="00F03C60">
                    <w:t xml:space="preserve">a cada uno de los métodos que se invocan en </w:t>
                  </w:r>
                  <w:r w:rsidR="00F03C60" w:rsidRPr="00F03C60">
                    <w:rPr>
                      <w:b/>
                      <w:bCs/>
                    </w:rPr>
                    <w:t>AutoprestamoService</w:t>
                  </w:r>
                  <w:r w:rsidR="00F03C60">
                    <w:rPr>
                      <w:b/>
                      <w:bCs/>
                    </w:rPr>
                    <w:t xml:space="preserve"> </w:t>
                  </w:r>
                  <w:r w:rsidR="00F03C60">
                    <w:t>perteneciente</w:t>
                  </w:r>
                  <w:r w:rsidR="002205A7">
                    <w:t>s</w:t>
                  </w:r>
                  <w:r w:rsidR="00F03C60">
                    <w:t xml:space="preserve"> al repositorio</w:t>
                  </w:r>
                  <w:r w:rsidR="0075178F">
                    <w:t xml:space="preserve">, estos siendo </w:t>
                  </w:r>
                  <w:r w:rsidR="0075178F">
                    <w:rPr>
                      <w:i/>
                      <w:iCs/>
                    </w:rPr>
                    <w:t xml:space="preserve">consultarLibro, tipoColeccion, consultarLibroPrestado, consultarMultas, calcularPrestamosActivos, </w:t>
                  </w:r>
                  <w:r w:rsidR="00F03C60">
                    <w:t xml:space="preserve"> </w:t>
                  </w:r>
                  <w:r w:rsidR="00F03C60">
                    <w:rPr>
                      <w:b/>
                      <w:bCs/>
                    </w:rPr>
                    <w:t xml:space="preserve">AutoConsultasRepository, </w:t>
                  </w:r>
                  <w:r w:rsidR="00F03C60">
                    <w:t xml:space="preserve">encargado de obtener </w:t>
                  </w:r>
                  <w:r w:rsidR="002205A7">
                    <w:t xml:space="preserve">la información de la base de datos </w:t>
                  </w:r>
                  <w:r w:rsidR="002205A7">
                    <w:rPr>
                      <w:b/>
                      <w:bCs/>
                    </w:rPr>
                    <w:t xml:space="preserve">biblioteca </w:t>
                  </w:r>
                  <w:r w:rsidR="002205A7">
                    <w:t xml:space="preserve">a través de la clase </w:t>
                  </w:r>
                  <w:r w:rsidR="002205A7">
                    <w:rPr>
                      <w:i/>
                      <w:iCs/>
                    </w:rPr>
                    <w:t xml:space="preserve">MySqlDBC, </w:t>
                  </w:r>
                  <w:r w:rsidR="002205A7">
                    <w:t>esta retorna una variable genérica T</w:t>
                  </w:r>
                  <w:r w:rsidR="0075178F">
                    <w:t xml:space="preserve"> con la data</w:t>
                  </w:r>
                  <w:r w:rsidR="002205A7">
                    <w:t xml:space="preserve">, </w:t>
                  </w:r>
                  <w:r w:rsidR="0075178F">
                    <w:t>la cual se utiliza para verificar por medio de condicionales que el préstamo se puede realizar</w:t>
                  </w:r>
                  <w:r w:rsidR="00431097">
                    <w:t>.</w:t>
                  </w:r>
                </w:p>
              </w:tc>
            </w:tr>
            <w:tr w:rsidR="007C5055" w14:paraId="0A569211" w14:textId="77777777" w:rsidTr="007C5055">
              <w:tc>
                <w:tcPr>
                  <w:tcW w:w="5557" w:type="dxa"/>
                </w:tcPr>
                <w:p w14:paraId="1C1FF3AE" w14:textId="6D516259" w:rsidR="007C5055" w:rsidRDefault="00431097" w:rsidP="00720B18">
                  <w:r w:rsidRPr="00431097">
                    <w:lastRenderedPageBreak/>
                    <w:drawing>
                      <wp:anchor distT="0" distB="0" distL="114300" distR="114300" simplePos="0" relativeHeight="251662336" behindDoc="0" locked="0" layoutInCell="1" allowOverlap="1" wp14:anchorId="5FE5553F" wp14:editId="67B02718">
                        <wp:simplePos x="0" y="0"/>
                        <wp:positionH relativeFrom="margin">
                          <wp:posOffset>-65106</wp:posOffset>
                        </wp:positionH>
                        <wp:positionV relativeFrom="margin">
                          <wp:posOffset>223968</wp:posOffset>
                        </wp:positionV>
                        <wp:extent cx="1304290" cy="236855"/>
                        <wp:effectExtent l="0" t="0" r="0" b="0"/>
                        <wp:wrapSquare wrapText="bothSides"/>
                        <wp:docPr id="1892116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16934" name=""/>
                                <pic:cNvPicPr/>
                              </pic:nvPicPr>
                              <pic:blipFill rotWithShape="1">
                                <a:blip r:embed="rId15">
                                  <a:extLst>
                                    <a:ext uri="{28A0092B-C50C-407E-A947-70E740481C1C}">
                                      <a14:useLocalDpi xmlns:a14="http://schemas.microsoft.com/office/drawing/2010/main" val="0"/>
                                    </a:ext>
                                  </a:extLst>
                                </a:blip>
                                <a:srcRect l="-450" t="-1" r="56867" b="28398"/>
                                <a:stretch>
                                  <a:fillRect/>
                                </a:stretch>
                              </pic:blipFill>
                              <pic:spPr bwMode="auto">
                                <a:xfrm>
                                  <a:off x="0" y="0"/>
                                  <a:ext cx="1304290" cy="236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1097">
                    <w:drawing>
                      <wp:anchor distT="0" distB="0" distL="114300" distR="114300" simplePos="0" relativeHeight="251661312" behindDoc="0" locked="0" layoutInCell="1" allowOverlap="1" wp14:anchorId="53A06544" wp14:editId="463915BE">
                        <wp:simplePos x="0" y="0"/>
                        <wp:positionH relativeFrom="margin">
                          <wp:posOffset>1331595</wp:posOffset>
                        </wp:positionH>
                        <wp:positionV relativeFrom="margin">
                          <wp:posOffset>15240</wp:posOffset>
                        </wp:positionV>
                        <wp:extent cx="2084070" cy="463550"/>
                        <wp:effectExtent l="0" t="0" r="0" b="0"/>
                        <wp:wrapSquare wrapText="bothSides"/>
                        <wp:docPr id="848576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76236" name=""/>
                                <pic:cNvPicPr/>
                              </pic:nvPicPr>
                              <pic:blipFill rotWithShape="1">
                                <a:blip r:embed="rId15">
                                  <a:extLst>
                                    <a:ext uri="{28A0092B-C50C-407E-A947-70E740481C1C}">
                                      <a14:useLocalDpi xmlns:a14="http://schemas.microsoft.com/office/drawing/2010/main" val="0"/>
                                    </a:ext>
                                  </a:extLst>
                                </a:blip>
                                <a:srcRect l="44991"/>
                                <a:stretch>
                                  <a:fillRect/>
                                </a:stretch>
                              </pic:blipFill>
                              <pic:spPr bwMode="auto">
                                <a:xfrm>
                                  <a:off x="0" y="0"/>
                                  <a:ext cx="2084070" cy="46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5A7" w:rsidRPr="002205A7">
                    <w:drawing>
                      <wp:inline distT="0" distB="0" distL="0" distR="0" wp14:anchorId="137CAF46" wp14:editId="5190082A">
                        <wp:extent cx="3388097" cy="1251072"/>
                        <wp:effectExtent l="0" t="0" r="3175" b="6350"/>
                        <wp:docPr id="413827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27473" name=""/>
                                <pic:cNvPicPr/>
                              </pic:nvPicPr>
                              <pic:blipFill>
                                <a:blip r:embed="rId16"/>
                                <a:stretch>
                                  <a:fillRect/>
                                </a:stretch>
                              </pic:blipFill>
                              <pic:spPr>
                                <a:xfrm>
                                  <a:off x="0" y="0"/>
                                  <a:ext cx="3405927" cy="1257656"/>
                                </a:xfrm>
                                <a:prstGeom prst="rect">
                                  <a:avLst/>
                                </a:prstGeom>
                              </pic:spPr>
                            </pic:pic>
                          </a:graphicData>
                        </a:graphic>
                      </wp:inline>
                    </w:drawing>
                  </w:r>
                </w:p>
                <w:p w14:paraId="1AD2E5A6" w14:textId="77777777" w:rsidR="00431097" w:rsidRDefault="00431097" w:rsidP="00720B18"/>
                <w:p w14:paraId="3EC65130" w14:textId="2C9E1A02" w:rsidR="00431097" w:rsidRDefault="00431097" w:rsidP="00720B18"/>
              </w:tc>
              <w:tc>
                <w:tcPr>
                  <w:tcW w:w="5007" w:type="dxa"/>
                </w:tcPr>
                <w:p w14:paraId="59256312" w14:textId="2E2CDE45" w:rsidR="007C5055" w:rsidRPr="00431097" w:rsidRDefault="00431097" w:rsidP="00816C61">
                  <w:pPr>
                    <w:jc w:val="both"/>
                  </w:pPr>
                  <w:r>
                    <w:t xml:space="preserve">Si el préstamo se puede realizar el siguiente paso es buscar la información del libro en la base de datos, para posteriormente retornarla al controlador por medio de una respuesta predeterminada por la interfaz </w:t>
                  </w:r>
                  <w:r>
                    <w:rPr>
                      <w:b/>
                      <w:bCs/>
                    </w:rPr>
                    <w:t xml:space="preserve">PrestamoResponse </w:t>
                  </w:r>
                  <w:r>
                    <w:t>y por último que este retorne una respuesta en formato JSON, junto con un código de estado HTTP</w:t>
                  </w:r>
                </w:p>
              </w:tc>
            </w:tr>
            <w:tr w:rsidR="00816C61" w14:paraId="7BE1FC3C" w14:textId="77777777" w:rsidTr="00816C61">
              <w:tc>
                <w:tcPr>
                  <w:tcW w:w="10564" w:type="dxa"/>
                  <w:gridSpan w:val="2"/>
                  <w:shd w:val="clear" w:color="auto" w:fill="D9D9D9" w:themeFill="background1" w:themeFillShade="D9"/>
                </w:tcPr>
                <w:p w14:paraId="2B08639B" w14:textId="43FA2455" w:rsidR="00816C61" w:rsidRDefault="00816C61" w:rsidP="00816C61">
                  <w:pPr>
                    <w:pStyle w:val="Subttulo"/>
                  </w:pPr>
                  <w:r>
                    <w:t>OBSERVACIONES</w:t>
                  </w:r>
                </w:p>
              </w:tc>
            </w:tr>
            <w:tr w:rsidR="00816C61" w14:paraId="424FAADD" w14:textId="77777777" w:rsidTr="00ED3F5C">
              <w:tc>
                <w:tcPr>
                  <w:tcW w:w="10564" w:type="dxa"/>
                  <w:gridSpan w:val="2"/>
                </w:tcPr>
                <w:p w14:paraId="53280B8B" w14:textId="5E0205A8" w:rsidR="00816C61" w:rsidRDefault="00816C61" w:rsidP="00816C61">
                  <w:pPr>
                    <w:jc w:val="both"/>
                  </w:pPr>
                  <w:r>
                    <w:t xml:space="preserve">El proceso de validar se especifica a mas detalle en el diagrama de flujo </w:t>
                  </w:r>
                  <w:r w:rsidRPr="00816C61">
                    <w:rPr>
                      <w:i/>
                      <w:iCs/>
                    </w:rPr>
                    <w:t>validarPrestamo</w:t>
                  </w:r>
                  <w:r>
                    <w:t xml:space="preserve">. Cada una de las clases, métodos y variables se especifican en el diagrama de clases descrito con anterioridad.  </w:t>
                  </w:r>
                </w:p>
              </w:tc>
            </w:tr>
          </w:tbl>
          <w:p w14:paraId="4B6A37EE" w14:textId="77777777" w:rsidR="00431097" w:rsidRDefault="00431097" w:rsidP="00720B18"/>
          <w:p w14:paraId="59C7D472" w14:textId="54CC3460" w:rsidR="00C85534" w:rsidRDefault="00C85534" w:rsidP="00720B18"/>
        </w:tc>
      </w:tr>
      <w:tr w:rsidR="00816C61" w14:paraId="25E558A7" w14:textId="77777777" w:rsidTr="00816C61">
        <w:trPr>
          <w:trHeight w:val="567"/>
        </w:trPr>
        <w:tc>
          <w:tcPr>
            <w:tcW w:w="10790" w:type="dxa"/>
            <w:gridSpan w:val="2"/>
            <w:shd w:val="clear" w:color="auto" w:fill="A6A6A6" w:themeFill="background1" w:themeFillShade="A6"/>
            <w:vAlign w:val="center"/>
          </w:tcPr>
          <w:p w14:paraId="7780DE84" w14:textId="6FF1FCD5" w:rsidR="00816C61" w:rsidRDefault="00816C61" w:rsidP="00816C61">
            <w:pPr>
              <w:pStyle w:val="Ttulo"/>
            </w:pPr>
            <w:r>
              <w:lastRenderedPageBreak/>
              <w:t>DIAGRAMA DE SECUENCIA- REALIZAR PRESTAMO</w:t>
            </w:r>
          </w:p>
        </w:tc>
      </w:tr>
      <w:tr w:rsidR="006073FC" w14:paraId="7C824B49" w14:textId="77777777" w:rsidTr="006073FC">
        <w:trPr>
          <w:trHeight w:val="567"/>
        </w:trPr>
        <w:tc>
          <w:tcPr>
            <w:tcW w:w="10790" w:type="dxa"/>
            <w:gridSpan w:val="2"/>
            <w:vAlign w:val="center"/>
          </w:tcPr>
          <w:p w14:paraId="7FE7D925" w14:textId="23013BD6" w:rsidR="006073FC" w:rsidRDefault="006073FC" w:rsidP="00816C61">
            <w:pPr>
              <w:pStyle w:val="Ttulo"/>
            </w:pPr>
            <w:r w:rsidRPr="006073FC">
              <w:lastRenderedPageBreak/>
              <w:drawing>
                <wp:inline distT="0" distB="0" distL="0" distR="0" wp14:anchorId="0161580A" wp14:editId="0E7B1C34">
                  <wp:extent cx="6714490" cy="5684520"/>
                  <wp:effectExtent l="0" t="0" r="0" b="0"/>
                  <wp:docPr id="1036190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90615" name=""/>
                          <pic:cNvPicPr/>
                        </pic:nvPicPr>
                        <pic:blipFill>
                          <a:blip r:embed="rId17"/>
                          <a:stretch>
                            <a:fillRect/>
                          </a:stretch>
                        </pic:blipFill>
                        <pic:spPr>
                          <a:xfrm>
                            <a:off x="0" y="0"/>
                            <a:ext cx="6714490" cy="5684520"/>
                          </a:xfrm>
                          <a:prstGeom prst="rect">
                            <a:avLst/>
                          </a:prstGeom>
                        </pic:spPr>
                      </pic:pic>
                    </a:graphicData>
                  </a:graphic>
                </wp:inline>
              </w:drawing>
            </w:r>
          </w:p>
        </w:tc>
      </w:tr>
    </w:tbl>
    <w:p w14:paraId="0CDE636B" w14:textId="77777777" w:rsidR="00720B18" w:rsidRPr="00720B18" w:rsidRDefault="00720B18" w:rsidP="00720B18"/>
    <w:sectPr w:rsidR="00720B18" w:rsidRPr="00720B18" w:rsidSect="00F1165A">
      <w:head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45A01" w14:textId="77777777" w:rsidR="00293263" w:rsidRDefault="00293263" w:rsidP="00184F0B">
      <w:pPr>
        <w:spacing w:after="0" w:line="240" w:lineRule="auto"/>
      </w:pPr>
      <w:r>
        <w:separator/>
      </w:r>
    </w:p>
  </w:endnote>
  <w:endnote w:type="continuationSeparator" w:id="0">
    <w:p w14:paraId="66E52268" w14:textId="77777777" w:rsidR="00293263" w:rsidRDefault="00293263" w:rsidP="0018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874D6" w14:textId="77777777" w:rsidR="00293263" w:rsidRDefault="00293263" w:rsidP="00184F0B">
      <w:pPr>
        <w:spacing w:after="0" w:line="240" w:lineRule="auto"/>
      </w:pPr>
      <w:r>
        <w:separator/>
      </w:r>
    </w:p>
  </w:footnote>
  <w:footnote w:type="continuationSeparator" w:id="0">
    <w:p w14:paraId="3A933D96" w14:textId="77777777" w:rsidR="00293263" w:rsidRDefault="00293263" w:rsidP="00184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6CC3E" w14:textId="33FF042F" w:rsidR="00184F0B" w:rsidRDefault="00184F0B">
    <w:pPr>
      <w:pStyle w:val="Encabezad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2"/>
      <w:gridCol w:w="4683"/>
      <w:gridCol w:w="1134"/>
      <w:gridCol w:w="992"/>
      <w:gridCol w:w="1439"/>
    </w:tblGrid>
    <w:tr w:rsidR="0081142E" w14:paraId="6F32F9D6" w14:textId="77777777" w:rsidTr="00F9336A">
      <w:trPr>
        <w:jc w:val="center"/>
      </w:trPr>
      <w:tc>
        <w:tcPr>
          <w:tcW w:w="2542" w:type="dxa"/>
          <w:tcMar>
            <w:top w:w="68" w:type="dxa"/>
            <w:bottom w:w="68" w:type="dxa"/>
          </w:tcMar>
        </w:tcPr>
        <w:p w14:paraId="176C577C" w14:textId="6A5D9DB4" w:rsidR="0081142E" w:rsidRDefault="0081142E" w:rsidP="0081142E">
          <w:pPr>
            <w:pStyle w:val="Encabezado"/>
            <w:jc w:val="center"/>
            <w:rPr>
              <w:rFonts w:cs="Arial"/>
              <w:noProof/>
              <w:sz w:val="16"/>
            </w:rPr>
          </w:pPr>
          <w:r>
            <w:rPr>
              <w:rFonts w:cs="Arial"/>
              <w:noProof/>
              <w:sz w:val="16"/>
            </w:rPr>
            <w:drawing>
              <wp:inline distT="0" distB="0" distL="0" distR="0" wp14:anchorId="247801FF" wp14:editId="2AF153ED">
                <wp:extent cx="982980" cy="388620"/>
                <wp:effectExtent l="0" t="0" r="7620" b="0"/>
                <wp:docPr id="2044133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388620"/>
                        </a:xfrm>
                        <a:prstGeom prst="rect">
                          <a:avLst/>
                        </a:prstGeom>
                        <a:noFill/>
                        <a:ln>
                          <a:noFill/>
                        </a:ln>
                      </pic:spPr>
                    </pic:pic>
                  </a:graphicData>
                </a:graphic>
              </wp:inline>
            </w:drawing>
          </w:r>
        </w:p>
      </w:tc>
      <w:tc>
        <w:tcPr>
          <w:tcW w:w="8248" w:type="dxa"/>
          <w:gridSpan w:val="4"/>
          <w:tcMar>
            <w:top w:w="68" w:type="dxa"/>
            <w:bottom w:w="68" w:type="dxa"/>
          </w:tcMar>
          <w:vAlign w:val="center"/>
        </w:tcPr>
        <w:p w14:paraId="25B8C65D" w14:textId="5EEC3D0D" w:rsidR="0081142E" w:rsidRPr="00F9336A" w:rsidRDefault="0081142E" w:rsidP="0081142E">
          <w:pPr>
            <w:pStyle w:val="Encabezado"/>
            <w:jc w:val="center"/>
            <w:rPr>
              <w:rFonts w:cs="Arial"/>
              <w:b/>
              <w:bCs/>
              <w:sz w:val="16"/>
              <w:szCs w:val="16"/>
            </w:rPr>
          </w:pPr>
          <w:r w:rsidRPr="00F9336A">
            <w:rPr>
              <w:rFonts w:cs="Arial"/>
              <w:b/>
              <w:bCs/>
              <w:sz w:val="16"/>
              <w:szCs w:val="16"/>
            </w:rPr>
            <w:t>DESCRIPCIÓN DE HISTORIAS DE USARIO PARA</w:t>
          </w:r>
        </w:p>
        <w:p w14:paraId="757D2731" w14:textId="2CA3DF43" w:rsidR="0081142E" w:rsidRPr="0081142E" w:rsidRDefault="0081142E" w:rsidP="0081142E">
          <w:pPr>
            <w:pStyle w:val="Encabezado"/>
            <w:jc w:val="center"/>
            <w:rPr>
              <w:rFonts w:cs="Arial"/>
              <w:b/>
              <w:bCs/>
              <w:color w:val="241A61"/>
            </w:rPr>
          </w:pPr>
          <w:r w:rsidRPr="0081142E">
            <w:rPr>
              <w:rFonts w:cs="Arial"/>
              <w:b/>
              <w:bCs/>
              <w:color w:val="241A61"/>
            </w:rPr>
            <w:t>APLICATIVO MÓVIL PARA EL AUTOPRÉSTAMO DE LIBROS EN LA BIBLIOTECA</w:t>
          </w:r>
        </w:p>
        <w:p w14:paraId="64035724" w14:textId="2959232D" w:rsidR="0081142E" w:rsidRPr="0081142E" w:rsidRDefault="0081142E" w:rsidP="0081142E">
          <w:pPr>
            <w:pStyle w:val="Encabezado"/>
            <w:jc w:val="center"/>
            <w:rPr>
              <w:rFonts w:cs="Arial"/>
              <w:b/>
              <w:bCs/>
              <w:color w:val="241A61"/>
            </w:rPr>
          </w:pPr>
          <w:r w:rsidRPr="0081142E">
            <w:rPr>
              <w:rFonts w:cs="Arial"/>
              <w:b/>
              <w:bCs/>
              <w:color w:val="241A61"/>
            </w:rPr>
            <w:t>BENEDICTO XVI</w:t>
          </w:r>
          <w:r>
            <w:rPr>
              <w:rFonts w:cs="Arial"/>
              <w:b/>
              <w:bCs/>
              <w:color w:val="241A61"/>
            </w:rPr>
            <w:t xml:space="preserve"> </w:t>
          </w:r>
        </w:p>
      </w:tc>
    </w:tr>
    <w:tr w:rsidR="00F9336A" w14:paraId="0085FEE9" w14:textId="77777777" w:rsidTr="00F9336A">
      <w:trPr>
        <w:trHeight w:val="466"/>
        <w:jc w:val="center"/>
      </w:trPr>
      <w:tc>
        <w:tcPr>
          <w:tcW w:w="2542" w:type="dxa"/>
          <w:vMerge w:val="restart"/>
          <w:tcMar>
            <w:top w:w="68" w:type="dxa"/>
            <w:bottom w:w="68" w:type="dxa"/>
          </w:tcMar>
        </w:tcPr>
        <w:p w14:paraId="10997BD6" w14:textId="77777777" w:rsidR="00F9336A" w:rsidRDefault="00F9336A" w:rsidP="0081142E">
          <w:pPr>
            <w:pStyle w:val="Encabezado"/>
            <w:rPr>
              <w:rFonts w:cs="Arial"/>
              <w:b/>
              <w:bCs/>
              <w:sz w:val="16"/>
            </w:rPr>
          </w:pPr>
          <w:r>
            <w:rPr>
              <w:rFonts w:cs="Arial"/>
              <w:b/>
              <w:bCs/>
              <w:sz w:val="16"/>
            </w:rPr>
            <w:t>Escrito por:</w:t>
          </w:r>
        </w:p>
        <w:p w14:paraId="22A9C3D8" w14:textId="77777777" w:rsidR="00F9336A" w:rsidRDefault="00F9336A" w:rsidP="0081142E">
          <w:pPr>
            <w:pStyle w:val="Encabezado"/>
            <w:rPr>
              <w:rFonts w:cs="Arial"/>
              <w:sz w:val="16"/>
            </w:rPr>
          </w:pPr>
          <w:r>
            <w:rPr>
              <w:rFonts w:cs="Arial"/>
              <w:sz w:val="16"/>
            </w:rPr>
            <w:t>Alexandra Bernal Escalante</w:t>
          </w:r>
        </w:p>
        <w:p w14:paraId="6B32BD98" w14:textId="227CE02A" w:rsidR="00F9336A" w:rsidRPr="0081142E" w:rsidRDefault="00F9336A" w:rsidP="0081142E">
          <w:pPr>
            <w:pStyle w:val="Encabezado"/>
            <w:rPr>
              <w:rFonts w:cs="Arial"/>
              <w:sz w:val="16"/>
            </w:rPr>
          </w:pPr>
          <w:r>
            <w:rPr>
              <w:rFonts w:cs="Arial"/>
              <w:sz w:val="16"/>
            </w:rPr>
            <w:t>Nicolle Fabiana Cadavid Noguera</w:t>
          </w:r>
        </w:p>
      </w:tc>
      <w:tc>
        <w:tcPr>
          <w:tcW w:w="4683" w:type="dxa"/>
          <w:tcMar>
            <w:top w:w="68" w:type="dxa"/>
            <w:bottom w:w="68" w:type="dxa"/>
          </w:tcMar>
        </w:tcPr>
        <w:p w14:paraId="14A06CAD" w14:textId="7DEAE73C" w:rsidR="00F9336A" w:rsidRDefault="00F9336A" w:rsidP="00F9336A">
          <w:pPr>
            <w:pStyle w:val="Encabezado"/>
            <w:rPr>
              <w:b/>
              <w:bCs/>
              <w:sz w:val="16"/>
              <w:szCs w:val="16"/>
            </w:rPr>
          </w:pPr>
          <w:r>
            <w:rPr>
              <w:b/>
              <w:bCs/>
              <w:sz w:val="16"/>
              <w:szCs w:val="16"/>
            </w:rPr>
            <w:t>Revisado Por:</w:t>
          </w:r>
        </w:p>
        <w:p w14:paraId="6DA2BF01" w14:textId="0EC28C5A" w:rsidR="00F9336A" w:rsidRPr="00F9336A" w:rsidRDefault="00F9336A" w:rsidP="00F9336A">
          <w:pPr>
            <w:pStyle w:val="Encabezado"/>
            <w:rPr>
              <w:sz w:val="16"/>
              <w:szCs w:val="16"/>
            </w:rPr>
          </w:pPr>
          <w:r w:rsidRPr="00F9336A">
            <w:rPr>
              <w:sz w:val="16"/>
              <w:szCs w:val="16"/>
            </w:rPr>
            <w:t>Elkin Alfredo Albarracín Navas, director de proyecto de grado</w:t>
          </w:r>
        </w:p>
      </w:tc>
      <w:tc>
        <w:tcPr>
          <w:tcW w:w="3565" w:type="dxa"/>
          <w:gridSpan w:val="3"/>
          <w:tcMar>
            <w:top w:w="68" w:type="dxa"/>
            <w:bottom w:w="68" w:type="dxa"/>
          </w:tcMar>
          <w:vAlign w:val="center"/>
        </w:tcPr>
        <w:p w14:paraId="6ADFCB8B" w14:textId="77777777" w:rsidR="00F9336A" w:rsidRPr="00F9336A" w:rsidRDefault="00F9336A" w:rsidP="00F9336A">
          <w:pPr>
            <w:pStyle w:val="Encabezado"/>
            <w:rPr>
              <w:sz w:val="16"/>
              <w:szCs w:val="16"/>
            </w:rPr>
          </w:pPr>
          <w:r w:rsidRPr="00F9336A">
            <w:rPr>
              <w:b/>
              <w:bCs/>
              <w:sz w:val="16"/>
              <w:szCs w:val="16"/>
            </w:rPr>
            <w:t>Aprobado por</w:t>
          </w:r>
          <w:r w:rsidRPr="00F9336A">
            <w:rPr>
              <w:sz w:val="16"/>
              <w:szCs w:val="16"/>
            </w:rPr>
            <w:t>:</w:t>
          </w:r>
        </w:p>
        <w:p w14:paraId="1FEDCAB3" w14:textId="4317106E" w:rsidR="00F9336A" w:rsidRPr="00F9336A" w:rsidRDefault="00F9336A" w:rsidP="00F9336A">
          <w:pPr>
            <w:pStyle w:val="Encabezado"/>
            <w:rPr>
              <w:b/>
              <w:bCs/>
              <w:sz w:val="16"/>
              <w:szCs w:val="16"/>
            </w:rPr>
          </w:pPr>
          <w:r w:rsidRPr="00F9336A">
            <w:rPr>
              <w:sz w:val="16"/>
              <w:szCs w:val="16"/>
            </w:rPr>
            <w:t>Yerika Alexandra Russi, Jefatura de biblioteca</w:t>
          </w:r>
        </w:p>
      </w:tc>
    </w:tr>
    <w:tr w:rsidR="00F9336A" w14:paraId="0BB5D332" w14:textId="77777777" w:rsidTr="00F9336A">
      <w:trPr>
        <w:trHeight w:val="294"/>
        <w:jc w:val="center"/>
      </w:trPr>
      <w:tc>
        <w:tcPr>
          <w:tcW w:w="2542" w:type="dxa"/>
          <w:vMerge/>
          <w:tcMar>
            <w:top w:w="68" w:type="dxa"/>
            <w:bottom w:w="68" w:type="dxa"/>
          </w:tcMar>
        </w:tcPr>
        <w:p w14:paraId="75D4993C" w14:textId="77777777" w:rsidR="00F9336A" w:rsidRDefault="00F9336A" w:rsidP="0081142E">
          <w:pPr>
            <w:pStyle w:val="Encabezado"/>
            <w:rPr>
              <w:rFonts w:cs="Arial"/>
              <w:b/>
              <w:bCs/>
              <w:sz w:val="16"/>
            </w:rPr>
          </w:pPr>
        </w:p>
      </w:tc>
      <w:tc>
        <w:tcPr>
          <w:tcW w:w="4683" w:type="dxa"/>
          <w:tcMar>
            <w:top w:w="68" w:type="dxa"/>
            <w:bottom w:w="68" w:type="dxa"/>
          </w:tcMar>
          <w:vAlign w:val="center"/>
        </w:tcPr>
        <w:p w14:paraId="631729A6" w14:textId="77777777" w:rsidR="00F9336A" w:rsidRDefault="00F9336A" w:rsidP="00F9336A">
          <w:pPr>
            <w:pStyle w:val="Encabezado"/>
            <w:rPr>
              <w:rFonts w:cs="Arial"/>
              <w:b/>
              <w:bCs/>
              <w:sz w:val="16"/>
              <w:szCs w:val="16"/>
            </w:rPr>
          </w:pPr>
          <w:r>
            <w:rPr>
              <w:rFonts w:cs="Arial"/>
              <w:b/>
              <w:bCs/>
              <w:sz w:val="16"/>
              <w:szCs w:val="16"/>
            </w:rPr>
            <w:t>Tipo de documento:</w:t>
          </w:r>
        </w:p>
        <w:p w14:paraId="78078B34" w14:textId="01EBD1BB" w:rsidR="00F9336A" w:rsidRPr="00F9336A" w:rsidRDefault="00F9336A" w:rsidP="00F9336A">
          <w:pPr>
            <w:pStyle w:val="Encabezado"/>
            <w:rPr>
              <w:rFonts w:cs="Arial"/>
              <w:sz w:val="16"/>
              <w:szCs w:val="16"/>
            </w:rPr>
          </w:pPr>
          <w:r>
            <w:rPr>
              <w:rFonts w:cs="Arial"/>
              <w:sz w:val="16"/>
              <w:szCs w:val="16"/>
            </w:rPr>
            <w:t>Historias de Usuario</w:t>
          </w:r>
        </w:p>
      </w:tc>
      <w:tc>
        <w:tcPr>
          <w:tcW w:w="1134" w:type="dxa"/>
          <w:tcMar>
            <w:top w:w="68" w:type="dxa"/>
            <w:bottom w:w="68" w:type="dxa"/>
          </w:tcMar>
          <w:vAlign w:val="center"/>
        </w:tcPr>
        <w:p w14:paraId="48FB645F" w14:textId="77777777" w:rsidR="00F9336A" w:rsidRDefault="00F9336A" w:rsidP="00F9336A">
          <w:pPr>
            <w:pStyle w:val="Encabezado"/>
            <w:jc w:val="center"/>
            <w:rPr>
              <w:rFonts w:cs="Arial"/>
              <w:b/>
              <w:bCs/>
              <w:sz w:val="16"/>
              <w:szCs w:val="16"/>
            </w:rPr>
          </w:pPr>
          <w:r>
            <w:rPr>
              <w:rFonts w:cs="Arial"/>
              <w:b/>
              <w:bCs/>
              <w:sz w:val="16"/>
              <w:szCs w:val="16"/>
            </w:rPr>
            <w:t>Año</w:t>
          </w:r>
        </w:p>
        <w:p w14:paraId="4D613D24" w14:textId="6BCCE7CD" w:rsidR="00F9336A" w:rsidRPr="00F9336A" w:rsidRDefault="00F9336A" w:rsidP="00F9336A">
          <w:pPr>
            <w:pStyle w:val="Encabezado"/>
            <w:jc w:val="center"/>
            <w:rPr>
              <w:rFonts w:cs="Arial"/>
              <w:b/>
              <w:bCs/>
              <w:sz w:val="16"/>
              <w:szCs w:val="16"/>
            </w:rPr>
          </w:pPr>
          <w:r>
            <w:rPr>
              <w:rFonts w:cs="Arial"/>
              <w:b/>
              <w:bCs/>
              <w:sz w:val="16"/>
              <w:szCs w:val="16"/>
            </w:rPr>
            <w:t>2025</w:t>
          </w:r>
        </w:p>
      </w:tc>
      <w:tc>
        <w:tcPr>
          <w:tcW w:w="992" w:type="dxa"/>
          <w:vAlign w:val="center"/>
        </w:tcPr>
        <w:p w14:paraId="24D832F0" w14:textId="77777777" w:rsidR="00F9336A" w:rsidRDefault="00F9336A" w:rsidP="00F9336A">
          <w:pPr>
            <w:pStyle w:val="Encabezado"/>
            <w:jc w:val="center"/>
            <w:rPr>
              <w:rFonts w:cs="Arial"/>
              <w:b/>
              <w:bCs/>
              <w:sz w:val="16"/>
              <w:szCs w:val="16"/>
            </w:rPr>
          </w:pPr>
          <w:r>
            <w:rPr>
              <w:rFonts w:cs="Arial"/>
              <w:b/>
              <w:bCs/>
              <w:sz w:val="16"/>
              <w:szCs w:val="16"/>
            </w:rPr>
            <w:t>Rev,</w:t>
          </w:r>
        </w:p>
        <w:p w14:paraId="26736AEB" w14:textId="1526F76F" w:rsidR="00F9336A" w:rsidRPr="00F9336A" w:rsidRDefault="00F9336A" w:rsidP="00F9336A">
          <w:pPr>
            <w:pStyle w:val="Encabezado"/>
            <w:jc w:val="center"/>
            <w:rPr>
              <w:rFonts w:cs="Arial"/>
              <w:sz w:val="16"/>
              <w:szCs w:val="16"/>
            </w:rPr>
          </w:pPr>
          <w:r>
            <w:rPr>
              <w:rFonts w:cs="Arial"/>
              <w:sz w:val="16"/>
              <w:szCs w:val="16"/>
            </w:rPr>
            <w:t>2</w:t>
          </w:r>
        </w:p>
      </w:tc>
      <w:tc>
        <w:tcPr>
          <w:tcW w:w="1439" w:type="dxa"/>
          <w:vAlign w:val="center"/>
        </w:tcPr>
        <w:p w14:paraId="7115116E" w14:textId="77777777" w:rsidR="00F9336A" w:rsidRPr="00F9336A" w:rsidRDefault="00F9336A" w:rsidP="00F9336A">
          <w:pPr>
            <w:pStyle w:val="Encabezado"/>
            <w:jc w:val="center"/>
            <w:rPr>
              <w:rFonts w:cs="Arial"/>
              <w:b/>
              <w:bCs/>
              <w:sz w:val="16"/>
              <w:szCs w:val="16"/>
            </w:rPr>
          </w:pPr>
          <w:r w:rsidRPr="00F9336A">
            <w:rPr>
              <w:rFonts w:cs="Arial"/>
              <w:b/>
              <w:bCs/>
              <w:sz w:val="16"/>
              <w:szCs w:val="16"/>
            </w:rPr>
            <w:t>Página</w:t>
          </w:r>
        </w:p>
        <w:p w14:paraId="54744632" w14:textId="0560A222" w:rsidR="00F9336A" w:rsidRPr="00F9336A" w:rsidRDefault="00F9336A" w:rsidP="00F9336A">
          <w:pPr>
            <w:pStyle w:val="Encabezado"/>
            <w:jc w:val="center"/>
            <w:rPr>
              <w:rFonts w:cs="Arial"/>
              <w:color w:val="241A61"/>
              <w:sz w:val="16"/>
              <w:szCs w:val="16"/>
            </w:rPr>
          </w:pPr>
          <w:r w:rsidRPr="00F9336A">
            <w:rPr>
              <w:rStyle w:val="Nmerodepgina"/>
              <w:rFonts w:cs="Arial"/>
              <w:sz w:val="16"/>
              <w:szCs w:val="16"/>
            </w:rPr>
            <w:fldChar w:fldCharType="begin"/>
          </w:r>
          <w:r w:rsidRPr="00F9336A">
            <w:rPr>
              <w:rStyle w:val="Nmerodepgina"/>
              <w:rFonts w:cs="Arial"/>
              <w:sz w:val="16"/>
              <w:szCs w:val="16"/>
            </w:rPr>
            <w:instrText xml:space="preserve"> PAGE </w:instrText>
          </w:r>
          <w:r w:rsidRPr="00F9336A">
            <w:rPr>
              <w:rStyle w:val="Nmerodepgina"/>
              <w:rFonts w:cs="Arial"/>
              <w:sz w:val="16"/>
              <w:szCs w:val="16"/>
            </w:rPr>
            <w:fldChar w:fldCharType="separate"/>
          </w:r>
          <w:r w:rsidRPr="00F9336A">
            <w:rPr>
              <w:rStyle w:val="Nmerodepgina"/>
              <w:rFonts w:cs="Arial"/>
              <w:sz w:val="16"/>
              <w:szCs w:val="16"/>
            </w:rPr>
            <w:t>2</w:t>
          </w:r>
          <w:r w:rsidRPr="00F9336A">
            <w:rPr>
              <w:rStyle w:val="Nmerodepgina"/>
              <w:rFonts w:cs="Arial"/>
              <w:sz w:val="16"/>
              <w:szCs w:val="16"/>
            </w:rPr>
            <w:fldChar w:fldCharType="end"/>
          </w:r>
          <w:r w:rsidRPr="00F9336A">
            <w:rPr>
              <w:rStyle w:val="Nmerodepgina"/>
              <w:rFonts w:cs="Arial"/>
              <w:sz w:val="16"/>
              <w:szCs w:val="16"/>
            </w:rPr>
            <w:t xml:space="preserve"> de </w:t>
          </w:r>
          <w:r>
            <w:rPr>
              <w:rStyle w:val="Nmerodepgina"/>
              <w:rFonts w:cs="Arial"/>
              <w:sz w:val="16"/>
              <w:szCs w:val="16"/>
            </w:rPr>
            <w:t>8</w:t>
          </w:r>
        </w:p>
      </w:tc>
    </w:tr>
  </w:tbl>
  <w:p w14:paraId="16560117" w14:textId="3FBC4064" w:rsidR="00184F0B" w:rsidRDefault="00184F0B">
    <w:pPr>
      <w:pStyle w:val="Encabezado"/>
    </w:pPr>
  </w:p>
  <w:p w14:paraId="1F32FC83" w14:textId="77777777" w:rsidR="00184F0B" w:rsidRDefault="00184F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6681"/>
    <w:multiLevelType w:val="multilevel"/>
    <w:tmpl w:val="240A001D"/>
    <w:numStyleLink w:val="Titulo"/>
  </w:abstractNum>
  <w:abstractNum w:abstractNumId="1" w15:restartNumberingAfterBreak="0">
    <w:nsid w:val="1FF5391E"/>
    <w:multiLevelType w:val="hybridMultilevel"/>
    <w:tmpl w:val="D0DAB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F03163"/>
    <w:multiLevelType w:val="hybridMultilevel"/>
    <w:tmpl w:val="12CA0DF8"/>
    <w:lvl w:ilvl="0" w:tplc="4644EDF2">
      <w:numFmt w:val="bullet"/>
      <w:lvlText w:val=""/>
      <w:lvlJc w:val="left"/>
      <w:pPr>
        <w:ind w:left="720" w:hanging="360"/>
      </w:pPr>
      <w:rPr>
        <w:rFonts w:ascii="Symbol" w:eastAsia="Times New Roman" w:hAnsi="Symbol"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356622"/>
    <w:multiLevelType w:val="multilevel"/>
    <w:tmpl w:val="240A001D"/>
    <w:styleLink w:val="Titulo"/>
    <w:lvl w:ilvl="0">
      <w:start w:val="1"/>
      <w:numFmt w:val="decimal"/>
      <w:lvlText w:val="%1)"/>
      <w:lvlJc w:val="left"/>
      <w:pPr>
        <w:ind w:left="360" w:hanging="360"/>
      </w:pPr>
      <w:rPr>
        <w:rFonts w:asciiTheme="majorHAnsi" w:hAnsiTheme="majorHAnsi"/>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4B0154"/>
    <w:multiLevelType w:val="multilevel"/>
    <w:tmpl w:val="240A001D"/>
    <w:numStyleLink w:val="EstiloTitulo"/>
  </w:abstractNum>
  <w:abstractNum w:abstractNumId="5" w15:restartNumberingAfterBreak="0">
    <w:nsid w:val="5F790079"/>
    <w:multiLevelType w:val="singleLevel"/>
    <w:tmpl w:val="240A000F"/>
    <w:lvl w:ilvl="0">
      <w:start w:val="1"/>
      <w:numFmt w:val="decimal"/>
      <w:lvlText w:val="%1."/>
      <w:lvlJc w:val="left"/>
      <w:pPr>
        <w:ind w:left="720" w:hanging="360"/>
      </w:pPr>
    </w:lvl>
  </w:abstractNum>
  <w:abstractNum w:abstractNumId="6" w15:restartNumberingAfterBreak="0">
    <w:nsid w:val="64670A4A"/>
    <w:multiLevelType w:val="multilevel"/>
    <w:tmpl w:val="240A001D"/>
    <w:numStyleLink w:val="EstiloTitulo"/>
  </w:abstractNum>
  <w:abstractNum w:abstractNumId="7" w15:restartNumberingAfterBreak="0">
    <w:nsid w:val="647E7F2D"/>
    <w:multiLevelType w:val="hybridMultilevel"/>
    <w:tmpl w:val="E5DCE1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D675330"/>
    <w:multiLevelType w:val="multilevel"/>
    <w:tmpl w:val="240A001D"/>
    <w:styleLink w:val="EstiloTitulo"/>
    <w:lvl w:ilvl="0">
      <w:start w:val="1"/>
      <w:numFmt w:val="decimal"/>
      <w:lvlText w:val="%1)"/>
      <w:lvlJc w:val="left"/>
      <w:pPr>
        <w:ind w:left="360" w:hanging="360"/>
      </w:pPr>
      <w:rPr>
        <w:rFonts w:asciiTheme="majorHAnsi" w:hAnsiTheme="majorHAnsi"/>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1784096">
    <w:abstractNumId w:val="1"/>
  </w:num>
  <w:num w:numId="2" w16cid:durableId="1575434724">
    <w:abstractNumId w:val="2"/>
  </w:num>
  <w:num w:numId="3" w16cid:durableId="1431969114">
    <w:abstractNumId w:val="3"/>
  </w:num>
  <w:num w:numId="4" w16cid:durableId="2074810459">
    <w:abstractNumId w:val="0"/>
  </w:num>
  <w:num w:numId="5" w16cid:durableId="1492597362">
    <w:abstractNumId w:val="8"/>
  </w:num>
  <w:num w:numId="6" w16cid:durableId="208997688">
    <w:abstractNumId w:val="4"/>
  </w:num>
  <w:num w:numId="7" w16cid:durableId="1396777271">
    <w:abstractNumId w:val="6"/>
  </w:num>
  <w:num w:numId="8" w16cid:durableId="1289311511">
    <w:abstractNumId w:val="5"/>
  </w:num>
  <w:num w:numId="9" w16cid:durableId="856848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18"/>
    <w:rsid w:val="000112D0"/>
    <w:rsid w:val="0004162E"/>
    <w:rsid w:val="00077289"/>
    <w:rsid w:val="000C2986"/>
    <w:rsid w:val="00182A38"/>
    <w:rsid w:val="00184F0B"/>
    <w:rsid w:val="002205A7"/>
    <w:rsid w:val="00284BCF"/>
    <w:rsid w:val="00293263"/>
    <w:rsid w:val="00402805"/>
    <w:rsid w:val="00431097"/>
    <w:rsid w:val="0045141A"/>
    <w:rsid w:val="00497AA5"/>
    <w:rsid w:val="004B59EC"/>
    <w:rsid w:val="004C6364"/>
    <w:rsid w:val="00505B6A"/>
    <w:rsid w:val="00575F5B"/>
    <w:rsid w:val="006073FC"/>
    <w:rsid w:val="00612965"/>
    <w:rsid w:val="00640908"/>
    <w:rsid w:val="00704D52"/>
    <w:rsid w:val="00720B18"/>
    <w:rsid w:val="0075178F"/>
    <w:rsid w:val="007C5055"/>
    <w:rsid w:val="007F0C72"/>
    <w:rsid w:val="00801B16"/>
    <w:rsid w:val="0081142E"/>
    <w:rsid w:val="00816C61"/>
    <w:rsid w:val="00880DFD"/>
    <w:rsid w:val="009223E1"/>
    <w:rsid w:val="00967303"/>
    <w:rsid w:val="009B6C18"/>
    <w:rsid w:val="00AE79A2"/>
    <w:rsid w:val="00BE0E65"/>
    <w:rsid w:val="00BF4F2D"/>
    <w:rsid w:val="00C85534"/>
    <w:rsid w:val="00CF21F4"/>
    <w:rsid w:val="00D73D2B"/>
    <w:rsid w:val="00E66CC7"/>
    <w:rsid w:val="00EC34CC"/>
    <w:rsid w:val="00F03C60"/>
    <w:rsid w:val="00F1165A"/>
    <w:rsid w:val="00F933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2AC7"/>
  <w15:chartTrackingRefBased/>
  <w15:docId w15:val="{E16DE4EE-9EF6-44F7-B25C-EBF3EF24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65"/>
    <w:rPr>
      <w:sz w:val="24"/>
    </w:rPr>
  </w:style>
  <w:style w:type="paragraph" w:styleId="Ttulo1">
    <w:name w:val="heading 1"/>
    <w:basedOn w:val="Normal"/>
    <w:next w:val="Normal"/>
    <w:link w:val="Ttulo1Car"/>
    <w:uiPriority w:val="9"/>
    <w:qFormat/>
    <w:rsid w:val="009B6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6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6C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6C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6C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6C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6C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6C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6C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C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6C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6C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6C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6C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6C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6C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6C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6C18"/>
    <w:rPr>
      <w:rFonts w:eastAsiaTheme="majorEastAsia" w:cstheme="majorBidi"/>
      <w:color w:val="272727" w:themeColor="text1" w:themeTint="D8"/>
    </w:rPr>
  </w:style>
  <w:style w:type="paragraph" w:styleId="Ttulo">
    <w:name w:val="Title"/>
    <w:next w:val="Normal"/>
    <w:link w:val="TtuloCar"/>
    <w:uiPriority w:val="10"/>
    <w:qFormat/>
    <w:rsid w:val="00612965"/>
    <w:pPr>
      <w:spacing w:after="80" w:line="240" w:lineRule="auto"/>
      <w:contextualSpacing/>
    </w:pPr>
    <w:rPr>
      <w:rFonts w:asciiTheme="majorHAnsi" w:eastAsiaTheme="majorEastAsia" w:hAnsiTheme="majorHAnsi" w:cstheme="majorBidi"/>
      <w:b/>
      <w:color w:val="000000" w:themeColor="text1"/>
      <w:spacing w:val="-10"/>
      <w:kern w:val="28"/>
      <w:sz w:val="32"/>
      <w:szCs w:val="56"/>
    </w:rPr>
  </w:style>
  <w:style w:type="character" w:customStyle="1" w:styleId="TtuloCar">
    <w:name w:val="Título Car"/>
    <w:basedOn w:val="Fuentedeprrafopredeter"/>
    <w:link w:val="Ttulo"/>
    <w:uiPriority w:val="10"/>
    <w:rsid w:val="00612965"/>
    <w:rPr>
      <w:rFonts w:asciiTheme="majorHAnsi" w:eastAsiaTheme="majorEastAsia" w:hAnsiTheme="majorHAnsi" w:cstheme="majorBidi"/>
      <w:b/>
      <w:color w:val="000000" w:themeColor="text1"/>
      <w:spacing w:val="-10"/>
      <w:kern w:val="28"/>
      <w:sz w:val="32"/>
      <w:szCs w:val="56"/>
    </w:rPr>
  </w:style>
  <w:style w:type="paragraph" w:styleId="Subttulo">
    <w:name w:val="Subtitle"/>
    <w:basedOn w:val="Normal"/>
    <w:next w:val="Normal"/>
    <w:link w:val="SubttuloCar"/>
    <w:uiPriority w:val="11"/>
    <w:qFormat/>
    <w:rsid w:val="00612965"/>
    <w:pPr>
      <w:numPr>
        <w:ilvl w:val="1"/>
      </w:numPr>
    </w:pPr>
    <w:rPr>
      <w:rFonts w:eastAsiaTheme="majorEastAsia" w:cstheme="majorBidi"/>
      <w:b/>
      <w:color w:val="000000" w:themeColor="text1"/>
      <w:spacing w:val="15"/>
      <w:sz w:val="28"/>
      <w:szCs w:val="28"/>
    </w:rPr>
  </w:style>
  <w:style w:type="character" w:customStyle="1" w:styleId="SubttuloCar">
    <w:name w:val="Subtítulo Car"/>
    <w:basedOn w:val="Fuentedeprrafopredeter"/>
    <w:link w:val="Subttulo"/>
    <w:uiPriority w:val="11"/>
    <w:rsid w:val="00612965"/>
    <w:rPr>
      <w:rFonts w:eastAsiaTheme="majorEastAsia" w:cstheme="majorBidi"/>
      <w:b/>
      <w:color w:val="000000" w:themeColor="text1"/>
      <w:spacing w:val="15"/>
      <w:sz w:val="28"/>
      <w:szCs w:val="28"/>
    </w:rPr>
  </w:style>
  <w:style w:type="paragraph" w:styleId="Cita">
    <w:name w:val="Quote"/>
    <w:basedOn w:val="Normal"/>
    <w:next w:val="Normal"/>
    <w:link w:val="CitaCar"/>
    <w:uiPriority w:val="29"/>
    <w:qFormat/>
    <w:rsid w:val="009B6C18"/>
    <w:pPr>
      <w:spacing w:before="160"/>
      <w:jc w:val="center"/>
    </w:pPr>
    <w:rPr>
      <w:i/>
      <w:iCs/>
      <w:color w:val="404040" w:themeColor="text1" w:themeTint="BF"/>
    </w:rPr>
  </w:style>
  <w:style w:type="character" w:customStyle="1" w:styleId="CitaCar">
    <w:name w:val="Cita Car"/>
    <w:basedOn w:val="Fuentedeprrafopredeter"/>
    <w:link w:val="Cita"/>
    <w:uiPriority w:val="29"/>
    <w:rsid w:val="009B6C18"/>
    <w:rPr>
      <w:i/>
      <w:iCs/>
      <w:color w:val="404040" w:themeColor="text1" w:themeTint="BF"/>
    </w:rPr>
  </w:style>
  <w:style w:type="paragraph" w:styleId="Prrafodelista">
    <w:name w:val="List Paragraph"/>
    <w:basedOn w:val="Normal"/>
    <w:uiPriority w:val="34"/>
    <w:qFormat/>
    <w:rsid w:val="009B6C18"/>
    <w:pPr>
      <w:ind w:left="720"/>
      <w:contextualSpacing/>
    </w:pPr>
  </w:style>
  <w:style w:type="character" w:styleId="nfasisintenso">
    <w:name w:val="Intense Emphasis"/>
    <w:basedOn w:val="Fuentedeprrafopredeter"/>
    <w:uiPriority w:val="21"/>
    <w:qFormat/>
    <w:rsid w:val="009B6C18"/>
    <w:rPr>
      <w:i/>
      <w:iCs/>
      <w:color w:val="0F4761" w:themeColor="accent1" w:themeShade="BF"/>
    </w:rPr>
  </w:style>
  <w:style w:type="paragraph" w:styleId="Citadestacada">
    <w:name w:val="Intense Quote"/>
    <w:basedOn w:val="Normal"/>
    <w:next w:val="Normal"/>
    <w:link w:val="CitadestacadaCar"/>
    <w:uiPriority w:val="30"/>
    <w:qFormat/>
    <w:rsid w:val="009B6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6C18"/>
    <w:rPr>
      <w:i/>
      <w:iCs/>
      <w:color w:val="0F4761" w:themeColor="accent1" w:themeShade="BF"/>
    </w:rPr>
  </w:style>
  <w:style w:type="character" w:styleId="Referenciaintensa">
    <w:name w:val="Intense Reference"/>
    <w:basedOn w:val="Fuentedeprrafopredeter"/>
    <w:uiPriority w:val="32"/>
    <w:qFormat/>
    <w:rsid w:val="009B6C18"/>
    <w:rPr>
      <w:b/>
      <w:bCs/>
      <w:smallCaps/>
      <w:color w:val="0F4761" w:themeColor="accent1" w:themeShade="BF"/>
      <w:spacing w:val="5"/>
    </w:rPr>
  </w:style>
  <w:style w:type="paragraph" w:styleId="Encabezado">
    <w:name w:val="header"/>
    <w:basedOn w:val="Normal"/>
    <w:link w:val="EncabezadoCar"/>
    <w:unhideWhenUsed/>
    <w:rsid w:val="00184F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4F0B"/>
  </w:style>
  <w:style w:type="paragraph" w:styleId="Piedepgina">
    <w:name w:val="footer"/>
    <w:basedOn w:val="Normal"/>
    <w:link w:val="PiedepginaCar"/>
    <w:uiPriority w:val="99"/>
    <w:unhideWhenUsed/>
    <w:rsid w:val="00184F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4F0B"/>
  </w:style>
  <w:style w:type="table" w:styleId="Tablaconcuadrcula">
    <w:name w:val="Table Grid"/>
    <w:basedOn w:val="Tablanormal"/>
    <w:uiPriority w:val="39"/>
    <w:rsid w:val="0018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81142E"/>
  </w:style>
  <w:style w:type="numbering" w:customStyle="1" w:styleId="Titulo">
    <w:name w:val="Titulo"/>
    <w:basedOn w:val="Sinlista"/>
    <w:uiPriority w:val="99"/>
    <w:rsid w:val="00720B18"/>
    <w:pPr>
      <w:numPr>
        <w:numId w:val="3"/>
      </w:numPr>
    </w:pPr>
  </w:style>
  <w:style w:type="numbering" w:customStyle="1" w:styleId="EstiloTitulo">
    <w:name w:val="Estilo Titulo"/>
    <w:basedOn w:val="Sinlista"/>
    <w:uiPriority w:val="99"/>
    <w:rsid w:val="00720B18"/>
    <w:pPr>
      <w:numPr>
        <w:numId w:val="5"/>
      </w:numPr>
    </w:pPr>
  </w:style>
  <w:style w:type="table" w:styleId="Tabladelista7concolores-nfasis1">
    <w:name w:val="List Table 7 Colorful Accent 1"/>
    <w:basedOn w:val="Tablanormal"/>
    <w:uiPriority w:val="52"/>
    <w:rsid w:val="00720B18"/>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3703">
      <w:bodyDiv w:val="1"/>
      <w:marLeft w:val="0"/>
      <w:marRight w:val="0"/>
      <w:marTop w:val="0"/>
      <w:marBottom w:val="0"/>
      <w:divBdr>
        <w:top w:val="none" w:sz="0" w:space="0" w:color="auto"/>
        <w:left w:val="none" w:sz="0" w:space="0" w:color="auto"/>
        <w:bottom w:val="none" w:sz="0" w:space="0" w:color="auto"/>
        <w:right w:val="none" w:sz="0" w:space="0" w:color="auto"/>
      </w:divBdr>
      <w:divsChild>
        <w:div w:id="672150282">
          <w:marLeft w:val="0"/>
          <w:marRight w:val="0"/>
          <w:marTop w:val="0"/>
          <w:marBottom w:val="0"/>
          <w:divBdr>
            <w:top w:val="none" w:sz="0" w:space="0" w:color="auto"/>
            <w:left w:val="none" w:sz="0" w:space="0" w:color="auto"/>
            <w:bottom w:val="none" w:sz="0" w:space="0" w:color="auto"/>
            <w:right w:val="none" w:sz="0" w:space="0" w:color="auto"/>
          </w:divBdr>
          <w:divsChild>
            <w:div w:id="1233389086">
              <w:marLeft w:val="0"/>
              <w:marRight w:val="0"/>
              <w:marTop w:val="0"/>
              <w:marBottom w:val="0"/>
              <w:divBdr>
                <w:top w:val="none" w:sz="0" w:space="0" w:color="auto"/>
                <w:left w:val="none" w:sz="0" w:space="0" w:color="auto"/>
                <w:bottom w:val="none" w:sz="0" w:space="0" w:color="auto"/>
                <w:right w:val="none" w:sz="0" w:space="0" w:color="auto"/>
              </w:divBdr>
            </w:div>
          </w:divsChild>
        </w:div>
        <w:div w:id="1286816657">
          <w:marLeft w:val="0"/>
          <w:marRight w:val="0"/>
          <w:marTop w:val="0"/>
          <w:marBottom w:val="0"/>
          <w:divBdr>
            <w:top w:val="none" w:sz="0" w:space="0" w:color="auto"/>
            <w:left w:val="none" w:sz="0" w:space="0" w:color="auto"/>
            <w:bottom w:val="none" w:sz="0" w:space="0" w:color="auto"/>
            <w:right w:val="none" w:sz="0" w:space="0" w:color="auto"/>
          </w:divBdr>
          <w:divsChild>
            <w:div w:id="816145996">
              <w:marLeft w:val="0"/>
              <w:marRight w:val="0"/>
              <w:marTop w:val="0"/>
              <w:marBottom w:val="0"/>
              <w:divBdr>
                <w:top w:val="none" w:sz="0" w:space="0" w:color="auto"/>
                <w:left w:val="none" w:sz="0" w:space="0" w:color="auto"/>
                <w:bottom w:val="none" w:sz="0" w:space="0" w:color="auto"/>
                <w:right w:val="none" w:sz="0" w:space="0" w:color="auto"/>
              </w:divBdr>
            </w:div>
            <w:div w:id="648289674">
              <w:marLeft w:val="0"/>
              <w:marRight w:val="0"/>
              <w:marTop w:val="0"/>
              <w:marBottom w:val="0"/>
              <w:divBdr>
                <w:top w:val="none" w:sz="0" w:space="0" w:color="auto"/>
                <w:left w:val="none" w:sz="0" w:space="0" w:color="auto"/>
                <w:bottom w:val="none" w:sz="0" w:space="0" w:color="auto"/>
                <w:right w:val="none" w:sz="0" w:space="0" w:color="auto"/>
              </w:divBdr>
            </w:div>
            <w:div w:id="1000622197">
              <w:marLeft w:val="0"/>
              <w:marRight w:val="0"/>
              <w:marTop w:val="0"/>
              <w:marBottom w:val="0"/>
              <w:divBdr>
                <w:top w:val="none" w:sz="0" w:space="0" w:color="auto"/>
                <w:left w:val="none" w:sz="0" w:space="0" w:color="auto"/>
                <w:bottom w:val="none" w:sz="0" w:space="0" w:color="auto"/>
                <w:right w:val="none" w:sz="0" w:space="0" w:color="auto"/>
              </w:divBdr>
            </w:div>
          </w:divsChild>
        </w:div>
        <w:div w:id="351080058">
          <w:marLeft w:val="0"/>
          <w:marRight w:val="0"/>
          <w:marTop w:val="0"/>
          <w:marBottom w:val="0"/>
          <w:divBdr>
            <w:top w:val="none" w:sz="0" w:space="0" w:color="auto"/>
            <w:left w:val="none" w:sz="0" w:space="0" w:color="auto"/>
            <w:bottom w:val="none" w:sz="0" w:space="0" w:color="auto"/>
            <w:right w:val="none" w:sz="0" w:space="0" w:color="auto"/>
          </w:divBdr>
          <w:divsChild>
            <w:div w:id="547499857">
              <w:marLeft w:val="0"/>
              <w:marRight w:val="0"/>
              <w:marTop w:val="0"/>
              <w:marBottom w:val="0"/>
              <w:divBdr>
                <w:top w:val="none" w:sz="0" w:space="0" w:color="auto"/>
                <w:left w:val="none" w:sz="0" w:space="0" w:color="auto"/>
                <w:bottom w:val="none" w:sz="0" w:space="0" w:color="auto"/>
                <w:right w:val="none" w:sz="0" w:space="0" w:color="auto"/>
              </w:divBdr>
            </w:div>
            <w:div w:id="9655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474">
      <w:bodyDiv w:val="1"/>
      <w:marLeft w:val="0"/>
      <w:marRight w:val="0"/>
      <w:marTop w:val="0"/>
      <w:marBottom w:val="0"/>
      <w:divBdr>
        <w:top w:val="none" w:sz="0" w:space="0" w:color="auto"/>
        <w:left w:val="none" w:sz="0" w:space="0" w:color="auto"/>
        <w:bottom w:val="none" w:sz="0" w:space="0" w:color="auto"/>
        <w:right w:val="none" w:sz="0" w:space="0" w:color="auto"/>
      </w:divBdr>
    </w:div>
    <w:div w:id="666370575">
      <w:bodyDiv w:val="1"/>
      <w:marLeft w:val="0"/>
      <w:marRight w:val="0"/>
      <w:marTop w:val="0"/>
      <w:marBottom w:val="0"/>
      <w:divBdr>
        <w:top w:val="none" w:sz="0" w:space="0" w:color="auto"/>
        <w:left w:val="none" w:sz="0" w:space="0" w:color="auto"/>
        <w:bottom w:val="none" w:sz="0" w:space="0" w:color="auto"/>
        <w:right w:val="none" w:sz="0" w:space="0" w:color="auto"/>
      </w:divBdr>
      <w:divsChild>
        <w:div w:id="1083800746">
          <w:marLeft w:val="0"/>
          <w:marRight w:val="0"/>
          <w:marTop w:val="0"/>
          <w:marBottom w:val="0"/>
          <w:divBdr>
            <w:top w:val="none" w:sz="0" w:space="0" w:color="auto"/>
            <w:left w:val="none" w:sz="0" w:space="0" w:color="auto"/>
            <w:bottom w:val="none" w:sz="0" w:space="0" w:color="auto"/>
            <w:right w:val="none" w:sz="0" w:space="0" w:color="auto"/>
          </w:divBdr>
          <w:divsChild>
            <w:div w:id="490144353">
              <w:marLeft w:val="0"/>
              <w:marRight w:val="0"/>
              <w:marTop w:val="0"/>
              <w:marBottom w:val="0"/>
              <w:divBdr>
                <w:top w:val="none" w:sz="0" w:space="0" w:color="auto"/>
                <w:left w:val="none" w:sz="0" w:space="0" w:color="auto"/>
                <w:bottom w:val="none" w:sz="0" w:space="0" w:color="auto"/>
                <w:right w:val="none" w:sz="0" w:space="0" w:color="auto"/>
              </w:divBdr>
            </w:div>
          </w:divsChild>
        </w:div>
        <w:div w:id="1293176815">
          <w:marLeft w:val="0"/>
          <w:marRight w:val="0"/>
          <w:marTop w:val="0"/>
          <w:marBottom w:val="0"/>
          <w:divBdr>
            <w:top w:val="none" w:sz="0" w:space="0" w:color="auto"/>
            <w:left w:val="none" w:sz="0" w:space="0" w:color="auto"/>
            <w:bottom w:val="none" w:sz="0" w:space="0" w:color="auto"/>
            <w:right w:val="none" w:sz="0" w:space="0" w:color="auto"/>
          </w:divBdr>
          <w:divsChild>
            <w:div w:id="590547027">
              <w:marLeft w:val="0"/>
              <w:marRight w:val="0"/>
              <w:marTop w:val="0"/>
              <w:marBottom w:val="0"/>
              <w:divBdr>
                <w:top w:val="none" w:sz="0" w:space="0" w:color="auto"/>
                <w:left w:val="none" w:sz="0" w:space="0" w:color="auto"/>
                <w:bottom w:val="none" w:sz="0" w:space="0" w:color="auto"/>
                <w:right w:val="none" w:sz="0" w:space="0" w:color="auto"/>
              </w:divBdr>
            </w:div>
            <w:div w:id="1533959936">
              <w:marLeft w:val="0"/>
              <w:marRight w:val="0"/>
              <w:marTop w:val="0"/>
              <w:marBottom w:val="0"/>
              <w:divBdr>
                <w:top w:val="none" w:sz="0" w:space="0" w:color="auto"/>
                <w:left w:val="none" w:sz="0" w:space="0" w:color="auto"/>
                <w:bottom w:val="none" w:sz="0" w:space="0" w:color="auto"/>
                <w:right w:val="none" w:sz="0" w:space="0" w:color="auto"/>
              </w:divBdr>
            </w:div>
            <w:div w:id="556550655">
              <w:marLeft w:val="0"/>
              <w:marRight w:val="0"/>
              <w:marTop w:val="0"/>
              <w:marBottom w:val="0"/>
              <w:divBdr>
                <w:top w:val="none" w:sz="0" w:space="0" w:color="auto"/>
                <w:left w:val="none" w:sz="0" w:space="0" w:color="auto"/>
                <w:bottom w:val="none" w:sz="0" w:space="0" w:color="auto"/>
                <w:right w:val="none" w:sz="0" w:space="0" w:color="auto"/>
              </w:divBdr>
            </w:div>
          </w:divsChild>
        </w:div>
        <w:div w:id="1096435840">
          <w:marLeft w:val="0"/>
          <w:marRight w:val="0"/>
          <w:marTop w:val="0"/>
          <w:marBottom w:val="0"/>
          <w:divBdr>
            <w:top w:val="none" w:sz="0" w:space="0" w:color="auto"/>
            <w:left w:val="none" w:sz="0" w:space="0" w:color="auto"/>
            <w:bottom w:val="none" w:sz="0" w:space="0" w:color="auto"/>
            <w:right w:val="none" w:sz="0" w:space="0" w:color="auto"/>
          </w:divBdr>
          <w:divsChild>
            <w:div w:id="491681887">
              <w:marLeft w:val="0"/>
              <w:marRight w:val="0"/>
              <w:marTop w:val="0"/>
              <w:marBottom w:val="0"/>
              <w:divBdr>
                <w:top w:val="none" w:sz="0" w:space="0" w:color="auto"/>
                <w:left w:val="none" w:sz="0" w:space="0" w:color="auto"/>
                <w:bottom w:val="none" w:sz="0" w:space="0" w:color="auto"/>
                <w:right w:val="none" w:sz="0" w:space="0" w:color="auto"/>
              </w:divBdr>
            </w:div>
            <w:div w:id="1869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3478">
      <w:bodyDiv w:val="1"/>
      <w:marLeft w:val="0"/>
      <w:marRight w:val="0"/>
      <w:marTop w:val="0"/>
      <w:marBottom w:val="0"/>
      <w:divBdr>
        <w:top w:val="none" w:sz="0" w:space="0" w:color="auto"/>
        <w:left w:val="none" w:sz="0" w:space="0" w:color="auto"/>
        <w:bottom w:val="none" w:sz="0" w:space="0" w:color="auto"/>
        <w:right w:val="none" w:sz="0" w:space="0" w:color="auto"/>
      </w:divBdr>
      <w:divsChild>
        <w:div w:id="1711497062">
          <w:marLeft w:val="0"/>
          <w:marRight w:val="0"/>
          <w:marTop w:val="0"/>
          <w:marBottom w:val="0"/>
          <w:divBdr>
            <w:top w:val="none" w:sz="0" w:space="0" w:color="auto"/>
            <w:left w:val="none" w:sz="0" w:space="0" w:color="auto"/>
            <w:bottom w:val="none" w:sz="0" w:space="0" w:color="auto"/>
            <w:right w:val="none" w:sz="0" w:space="0" w:color="auto"/>
          </w:divBdr>
        </w:div>
        <w:div w:id="898173879">
          <w:marLeft w:val="0"/>
          <w:marRight w:val="0"/>
          <w:marTop w:val="0"/>
          <w:marBottom w:val="0"/>
          <w:divBdr>
            <w:top w:val="none" w:sz="0" w:space="0" w:color="auto"/>
            <w:left w:val="none" w:sz="0" w:space="0" w:color="auto"/>
            <w:bottom w:val="none" w:sz="0" w:space="0" w:color="auto"/>
            <w:right w:val="none" w:sz="0" w:space="0" w:color="auto"/>
          </w:divBdr>
          <w:divsChild>
            <w:div w:id="1420442456">
              <w:marLeft w:val="-75"/>
              <w:marRight w:val="0"/>
              <w:marTop w:val="30"/>
              <w:marBottom w:val="30"/>
              <w:divBdr>
                <w:top w:val="none" w:sz="0" w:space="0" w:color="auto"/>
                <w:left w:val="none" w:sz="0" w:space="0" w:color="auto"/>
                <w:bottom w:val="none" w:sz="0" w:space="0" w:color="auto"/>
                <w:right w:val="none" w:sz="0" w:space="0" w:color="auto"/>
              </w:divBdr>
              <w:divsChild>
                <w:div w:id="1069228360">
                  <w:marLeft w:val="0"/>
                  <w:marRight w:val="0"/>
                  <w:marTop w:val="0"/>
                  <w:marBottom w:val="0"/>
                  <w:divBdr>
                    <w:top w:val="none" w:sz="0" w:space="0" w:color="auto"/>
                    <w:left w:val="none" w:sz="0" w:space="0" w:color="auto"/>
                    <w:bottom w:val="none" w:sz="0" w:space="0" w:color="auto"/>
                    <w:right w:val="none" w:sz="0" w:space="0" w:color="auto"/>
                  </w:divBdr>
                  <w:divsChild>
                    <w:div w:id="1765371750">
                      <w:marLeft w:val="0"/>
                      <w:marRight w:val="0"/>
                      <w:marTop w:val="0"/>
                      <w:marBottom w:val="0"/>
                      <w:divBdr>
                        <w:top w:val="none" w:sz="0" w:space="0" w:color="auto"/>
                        <w:left w:val="none" w:sz="0" w:space="0" w:color="auto"/>
                        <w:bottom w:val="none" w:sz="0" w:space="0" w:color="auto"/>
                        <w:right w:val="none" w:sz="0" w:space="0" w:color="auto"/>
                      </w:divBdr>
                    </w:div>
                  </w:divsChild>
                </w:div>
                <w:div w:id="2138330214">
                  <w:marLeft w:val="0"/>
                  <w:marRight w:val="0"/>
                  <w:marTop w:val="0"/>
                  <w:marBottom w:val="0"/>
                  <w:divBdr>
                    <w:top w:val="none" w:sz="0" w:space="0" w:color="auto"/>
                    <w:left w:val="none" w:sz="0" w:space="0" w:color="auto"/>
                    <w:bottom w:val="none" w:sz="0" w:space="0" w:color="auto"/>
                    <w:right w:val="none" w:sz="0" w:space="0" w:color="auto"/>
                  </w:divBdr>
                  <w:divsChild>
                    <w:div w:id="1517229478">
                      <w:marLeft w:val="0"/>
                      <w:marRight w:val="0"/>
                      <w:marTop w:val="0"/>
                      <w:marBottom w:val="0"/>
                      <w:divBdr>
                        <w:top w:val="none" w:sz="0" w:space="0" w:color="auto"/>
                        <w:left w:val="none" w:sz="0" w:space="0" w:color="auto"/>
                        <w:bottom w:val="none" w:sz="0" w:space="0" w:color="auto"/>
                        <w:right w:val="none" w:sz="0" w:space="0" w:color="auto"/>
                      </w:divBdr>
                    </w:div>
                  </w:divsChild>
                </w:div>
                <w:div w:id="1004164443">
                  <w:marLeft w:val="0"/>
                  <w:marRight w:val="0"/>
                  <w:marTop w:val="0"/>
                  <w:marBottom w:val="0"/>
                  <w:divBdr>
                    <w:top w:val="none" w:sz="0" w:space="0" w:color="auto"/>
                    <w:left w:val="none" w:sz="0" w:space="0" w:color="auto"/>
                    <w:bottom w:val="none" w:sz="0" w:space="0" w:color="auto"/>
                    <w:right w:val="none" w:sz="0" w:space="0" w:color="auto"/>
                  </w:divBdr>
                  <w:divsChild>
                    <w:div w:id="19256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4636">
      <w:bodyDiv w:val="1"/>
      <w:marLeft w:val="0"/>
      <w:marRight w:val="0"/>
      <w:marTop w:val="0"/>
      <w:marBottom w:val="0"/>
      <w:divBdr>
        <w:top w:val="none" w:sz="0" w:space="0" w:color="auto"/>
        <w:left w:val="none" w:sz="0" w:space="0" w:color="auto"/>
        <w:bottom w:val="none" w:sz="0" w:space="0" w:color="auto"/>
        <w:right w:val="none" w:sz="0" w:space="0" w:color="auto"/>
      </w:divBdr>
      <w:divsChild>
        <w:div w:id="652177103">
          <w:marLeft w:val="0"/>
          <w:marRight w:val="0"/>
          <w:marTop w:val="0"/>
          <w:marBottom w:val="0"/>
          <w:divBdr>
            <w:top w:val="none" w:sz="0" w:space="0" w:color="auto"/>
            <w:left w:val="none" w:sz="0" w:space="0" w:color="auto"/>
            <w:bottom w:val="none" w:sz="0" w:space="0" w:color="auto"/>
            <w:right w:val="none" w:sz="0" w:space="0" w:color="auto"/>
          </w:divBdr>
        </w:div>
        <w:div w:id="645167983">
          <w:marLeft w:val="0"/>
          <w:marRight w:val="0"/>
          <w:marTop w:val="0"/>
          <w:marBottom w:val="0"/>
          <w:divBdr>
            <w:top w:val="none" w:sz="0" w:space="0" w:color="auto"/>
            <w:left w:val="none" w:sz="0" w:space="0" w:color="auto"/>
            <w:bottom w:val="none" w:sz="0" w:space="0" w:color="auto"/>
            <w:right w:val="none" w:sz="0" w:space="0" w:color="auto"/>
          </w:divBdr>
          <w:divsChild>
            <w:div w:id="1940527387">
              <w:marLeft w:val="-75"/>
              <w:marRight w:val="0"/>
              <w:marTop w:val="30"/>
              <w:marBottom w:val="30"/>
              <w:divBdr>
                <w:top w:val="none" w:sz="0" w:space="0" w:color="auto"/>
                <w:left w:val="none" w:sz="0" w:space="0" w:color="auto"/>
                <w:bottom w:val="none" w:sz="0" w:space="0" w:color="auto"/>
                <w:right w:val="none" w:sz="0" w:space="0" w:color="auto"/>
              </w:divBdr>
              <w:divsChild>
                <w:div w:id="762531623">
                  <w:marLeft w:val="0"/>
                  <w:marRight w:val="0"/>
                  <w:marTop w:val="0"/>
                  <w:marBottom w:val="0"/>
                  <w:divBdr>
                    <w:top w:val="none" w:sz="0" w:space="0" w:color="auto"/>
                    <w:left w:val="none" w:sz="0" w:space="0" w:color="auto"/>
                    <w:bottom w:val="none" w:sz="0" w:space="0" w:color="auto"/>
                    <w:right w:val="none" w:sz="0" w:space="0" w:color="auto"/>
                  </w:divBdr>
                  <w:divsChild>
                    <w:div w:id="585384592">
                      <w:marLeft w:val="0"/>
                      <w:marRight w:val="0"/>
                      <w:marTop w:val="0"/>
                      <w:marBottom w:val="0"/>
                      <w:divBdr>
                        <w:top w:val="none" w:sz="0" w:space="0" w:color="auto"/>
                        <w:left w:val="none" w:sz="0" w:space="0" w:color="auto"/>
                        <w:bottom w:val="none" w:sz="0" w:space="0" w:color="auto"/>
                        <w:right w:val="none" w:sz="0" w:space="0" w:color="auto"/>
                      </w:divBdr>
                    </w:div>
                  </w:divsChild>
                </w:div>
                <w:div w:id="1958219605">
                  <w:marLeft w:val="0"/>
                  <w:marRight w:val="0"/>
                  <w:marTop w:val="0"/>
                  <w:marBottom w:val="0"/>
                  <w:divBdr>
                    <w:top w:val="none" w:sz="0" w:space="0" w:color="auto"/>
                    <w:left w:val="none" w:sz="0" w:space="0" w:color="auto"/>
                    <w:bottom w:val="none" w:sz="0" w:space="0" w:color="auto"/>
                    <w:right w:val="none" w:sz="0" w:space="0" w:color="auto"/>
                  </w:divBdr>
                  <w:divsChild>
                    <w:div w:id="600920720">
                      <w:marLeft w:val="0"/>
                      <w:marRight w:val="0"/>
                      <w:marTop w:val="0"/>
                      <w:marBottom w:val="0"/>
                      <w:divBdr>
                        <w:top w:val="none" w:sz="0" w:space="0" w:color="auto"/>
                        <w:left w:val="none" w:sz="0" w:space="0" w:color="auto"/>
                        <w:bottom w:val="none" w:sz="0" w:space="0" w:color="auto"/>
                        <w:right w:val="none" w:sz="0" w:space="0" w:color="auto"/>
                      </w:divBdr>
                    </w:div>
                  </w:divsChild>
                </w:div>
                <w:div w:id="637808846">
                  <w:marLeft w:val="0"/>
                  <w:marRight w:val="0"/>
                  <w:marTop w:val="0"/>
                  <w:marBottom w:val="0"/>
                  <w:divBdr>
                    <w:top w:val="none" w:sz="0" w:space="0" w:color="auto"/>
                    <w:left w:val="none" w:sz="0" w:space="0" w:color="auto"/>
                    <w:bottom w:val="none" w:sz="0" w:space="0" w:color="auto"/>
                    <w:right w:val="none" w:sz="0" w:space="0" w:color="auto"/>
                  </w:divBdr>
                  <w:divsChild>
                    <w:div w:id="10525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E3EE-853B-41C8-B997-0A37072C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Bernal Escalante</dc:creator>
  <cp:keywords/>
  <dc:description/>
  <cp:lastModifiedBy>Alexandra Bernal Escalante</cp:lastModifiedBy>
  <cp:revision>5</cp:revision>
  <cp:lastPrinted>2025-06-11T03:33:00Z</cp:lastPrinted>
  <dcterms:created xsi:type="dcterms:W3CDTF">2025-06-11T02:53:00Z</dcterms:created>
  <dcterms:modified xsi:type="dcterms:W3CDTF">2025-09-01T03:38:00Z</dcterms:modified>
</cp:coreProperties>
</file>