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与QQ登陆界面的对比</w:t>
      </w:r>
    </w:p>
    <w:p>
      <w:r>
        <w:drawing>
          <wp:inline distT="0" distB="0" distL="114300" distR="114300">
            <wp:extent cx="3063240" cy="46774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主页面与QQ的对比</w:t>
      </w:r>
    </w:p>
    <w:p>
      <w:r>
        <w:drawing>
          <wp:inline distT="0" distB="0" distL="114300" distR="114300">
            <wp:extent cx="5266690" cy="3218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聊天界面与QQ的对比</w:t>
      </w:r>
    </w:p>
    <w:p>
      <w:r>
        <w:drawing>
          <wp:inline distT="0" distB="0" distL="114300" distR="114300">
            <wp:extent cx="5259070" cy="1725295"/>
            <wp:effectExtent l="0" t="0" r="1143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聊天功能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0500" cy="1732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MzllYjc2OTlhZjRmYzZkOTYyY2E1N2MwY2VhNDQifQ=="/>
  </w:docVars>
  <w:rsids>
    <w:rsidRoot w:val="00000000"/>
    <w:rsid w:val="7DB3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2024-05-22T05:07:39Z</dcterms:created>
  <dc:creator>Administrator</dc:creator>
  <cp:lastModifiedBy>爱吃红薯的秋姊妹</cp:lastModifiedBy>
  <dcterms:modified xsi:type="dcterms:W3CDTF">2024-05-22T05:13:36Z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34DF362120FB46AB8F8429BF0DDCB220_12</vt:lpwstr>
  </property>
</Properties>
</file>