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</w:pPr>
      <w:bookmarkStart w:id="0" w:name="_GoBack"/>
      <w:bookmarkEnd w:id="0"/>
      <w:r>
        <w:fldChar w:fldCharType="begin"/>
      </w:r>
      <w:r>
        <w:instrText xml:space="preserve"> HYPERLINK "https://www.yuque.com/attachments/yuque/0/2021/xlsx/561868/1629274002568-cad2a6a2-b032-46d3-b6fc-ba8a15291324.xlsx"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订单服务导入模板（泽宁）(2)(2)(1)(1).xlsx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"https://www.yuque.com/attachments/yuque/0/2021/txt/561868/1629274004442-4958754b-044b-4967-a7cb-2e10a1f8bc7d.txt"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会员异常数据.txt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"https://www.yuque.com/attachments/yuque/0/2021/txt/561868/1629274008572-16a8261d-36b1-49a4-a40f-17ceb0918ff1.txt"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新建文本文档.txt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"https://www.yuque.com/attachments/yuque/0/2021/xlsx/561868/1629274011752-6515c5dc-c044-4ea0-94cd-f5a13a45bc6c.xlsx"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预约项目商品线分类表(1)(2).xlsx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"https://www.yuque.com/attachments/yuque/0/2021/txt/561868/1629274015590-7b6c0926-9e33-45be-89e5-b1fdc3423e92.txt"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战斗.txt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"https://www.yuque.com/attachments/yuque/0/2021/xls/561868/1629274020541-7526b427-942a-4eb8-abf7-cafc7c950013.xls"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战痘宣颜数据回传匹配门店(1).xls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"https://www.yuque.com/attachments/yuque/0/2021/docx/561868/1629274025157-4d8e699a-0778-4488-944c-9239d15f0d73.docx"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志伟售前统计报表.docx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"https://www.yuque.com/attachments/yuque/0/2021/docx/561868/1629274100327-7194093f-2d0c-4217-aeb1-1da886e284cb.docx"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需求202108.docx</w:t>
      </w:r>
      <w:r>
        <w:rPr>
          <w:rStyle w:val="4"/>
        </w:rPr>
        <w:fldChar w:fldCharType="end"/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106AA1"/>
    <w:rsid w:val="00480340"/>
    <w:rsid w:val="00607C7D"/>
    <w:rsid w:val="00687B32"/>
    <w:rsid w:val="00D65C62"/>
    <w:rsid w:val="00FE2BF1"/>
    <w:rsid w:val="4F82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customStyle="1" w:styleId="5">
    <w:name w:val="ne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1009</Characters>
  <Lines>8</Lines>
  <Paragraphs>2</Paragraphs>
  <TotalTime>1</TotalTime>
  <ScaleCrop>false</ScaleCrop>
  <LinksUpToDate>false</LinksUpToDate>
  <CharactersWithSpaces>1184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2019-07-18T09:41:00Z</dcterms:created>
  <dc:creator>语雀 (yuque.com)</dc:creator>
  <cp:lastModifiedBy>未央</cp:lastModifiedBy>
  <dcterms:modified xsi:type="dcterms:W3CDTF">2022-02-20T03:18:49Z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C10F67C96A024CC69F804F0D829CE967</vt:lpwstr>
  </property>
</Properties>
</file>