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BED" w:rsidRDefault="008D1BED">
      <w:r>
        <w:t>Design Document</w:t>
      </w:r>
    </w:p>
    <w:p w:rsidR="00784F81" w:rsidRDefault="008D1BED" w:rsidP="00B33383">
      <w:r>
        <w:t xml:space="preserve">The transpiler </w:t>
      </w:r>
      <w:r w:rsidR="00CC2035">
        <w:t xml:space="preserve">will be split into two major sections comprising of a few smaller, separate, stages. The two major sections will be the frontend and the backend. The frontend operates on the original </w:t>
      </w:r>
      <w:r w:rsidR="00784F81">
        <w:t>code and translates it to an annotated syntax tree. This will then be translated to an intermediate code representation which is then passed to the backend. The backend will operate on this code to optimise it and then generate the target language code. These phases are common in compiler design</w:t>
      </w:r>
      <w:hyperlink w:anchor="_Bibliography" w:history="1">
        <w:sdt>
          <w:sdtPr>
            <w:rPr>
              <w:rStyle w:val="Hyperlink"/>
              <w:u w:val="none"/>
            </w:rPr>
            <w:id w:val="1995842265"/>
            <w:citation/>
          </w:sdtPr>
          <w:sdtEndPr>
            <w:rPr>
              <w:rStyle w:val="Hyperlink"/>
              <w:u w:val="single"/>
            </w:rPr>
          </w:sdtEndPr>
          <w:sdtContent>
            <w:r w:rsidR="00784F81" w:rsidRPr="00784F81">
              <w:rPr>
                <w:rStyle w:val="Hyperlink"/>
                <w:u w:val="none"/>
              </w:rPr>
              <w:fldChar w:fldCharType="begin"/>
            </w:r>
            <w:r w:rsidR="00784F81" w:rsidRPr="00784F81">
              <w:rPr>
                <w:rStyle w:val="Hyperlink"/>
                <w:u w:val="none"/>
              </w:rPr>
              <w:instrText xml:space="preserve"> CITATION Mog \l 2057 </w:instrText>
            </w:r>
            <w:r w:rsidR="00784F81" w:rsidRPr="00784F81">
              <w:rPr>
                <w:rStyle w:val="Hyperlink"/>
                <w:u w:val="none"/>
              </w:rPr>
              <w:fldChar w:fldCharType="separate"/>
            </w:r>
            <w:r w:rsidR="00333A29">
              <w:rPr>
                <w:rStyle w:val="Hyperlink"/>
                <w:noProof/>
                <w:u w:val="none"/>
              </w:rPr>
              <w:t xml:space="preserve"> </w:t>
            </w:r>
            <w:r w:rsidR="00333A29" w:rsidRPr="00333A29">
              <w:rPr>
                <w:noProof/>
                <w:color w:val="0563C1" w:themeColor="hyperlink"/>
              </w:rPr>
              <w:t>[1]</w:t>
            </w:r>
            <w:r w:rsidR="00784F81" w:rsidRPr="00784F81">
              <w:rPr>
                <w:rStyle w:val="Hyperlink"/>
                <w:u w:val="none"/>
              </w:rPr>
              <w:fldChar w:fldCharType="end"/>
            </w:r>
          </w:sdtContent>
        </w:sdt>
      </w:hyperlink>
      <w:r w:rsidR="00784F81">
        <w:t>, requiring a few modifications for use in a transpiler rather than a compiler</w:t>
      </w:r>
      <w:hyperlink w:anchor="_Bibliography" w:history="1">
        <w:sdt>
          <w:sdtPr>
            <w:rPr>
              <w:rStyle w:val="Hyperlink"/>
              <w:u w:val="none"/>
            </w:rPr>
            <w:id w:val="-1537967718"/>
            <w:citation/>
          </w:sdtPr>
          <w:sdtContent>
            <w:r w:rsidR="00B33383" w:rsidRPr="00B33383">
              <w:rPr>
                <w:rStyle w:val="Hyperlink"/>
                <w:u w:val="none"/>
              </w:rPr>
              <w:fldChar w:fldCharType="begin"/>
            </w:r>
            <w:r w:rsidR="00B33383">
              <w:rPr>
                <w:rStyle w:val="Hyperlink"/>
                <w:u w:val="none"/>
              </w:rPr>
              <w:instrText xml:space="preserve">CITATION Ily16 \l 2057 </w:instrText>
            </w:r>
            <w:r w:rsidR="00B33383" w:rsidRPr="00B33383">
              <w:rPr>
                <w:rStyle w:val="Hyperlink"/>
                <w:u w:val="none"/>
              </w:rPr>
              <w:fldChar w:fldCharType="separate"/>
            </w:r>
            <w:r w:rsidR="00333A29">
              <w:rPr>
                <w:rStyle w:val="Hyperlink"/>
                <w:noProof/>
                <w:u w:val="none"/>
              </w:rPr>
              <w:t xml:space="preserve"> </w:t>
            </w:r>
            <w:r w:rsidR="00333A29" w:rsidRPr="00333A29">
              <w:rPr>
                <w:noProof/>
                <w:color w:val="0563C1" w:themeColor="hyperlink"/>
              </w:rPr>
              <w:t>[2]</w:t>
            </w:r>
            <w:r w:rsidR="00B33383" w:rsidRPr="00B33383">
              <w:rPr>
                <w:rStyle w:val="Hyperlink"/>
                <w:u w:val="none"/>
              </w:rPr>
              <w:fldChar w:fldCharType="end"/>
            </w:r>
          </w:sdtContent>
        </w:sdt>
      </w:hyperlink>
      <w:r w:rsidR="00B33383">
        <w:t>.</w:t>
      </w:r>
    </w:p>
    <w:p w:rsidR="00800D12" w:rsidRDefault="00800D12" w:rsidP="00B33383">
      <w:r>
        <w:t>The phases that will be implemented for this transpiler will be as follows:</w:t>
      </w:r>
    </w:p>
    <w:p w:rsidR="00800D12" w:rsidRDefault="00800D12" w:rsidP="00B33383">
      <w:r>
        <w:t>FRONTEND:</w:t>
      </w:r>
    </w:p>
    <w:p w:rsidR="00800D12" w:rsidRDefault="00800D12" w:rsidP="00B33383">
      <w:r>
        <w:t>Lexer</w:t>
      </w:r>
    </w:p>
    <w:p w:rsidR="00800D12" w:rsidRDefault="00800D12" w:rsidP="00B33383">
      <w:r>
        <w:t>Parser</w:t>
      </w:r>
    </w:p>
    <w:p w:rsidR="00F233EB" w:rsidRDefault="00F233EB" w:rsidP="00B33383">
      <w:r>
        <w:t>Semantic Analysis</w:t>
      </w:r>
    </w:p>
    <w:p w:rsidR="00D448AC" w:rsidRDefault="00D448AC" w:rsidP="00B33383">
      <w:r>
        <w:t>Intermediate Representation Generation</w:t>
      </w:r>
    </w:p>
    <w:p w:rsidR="00D448AC" w:rsidRDefault="00D448AC" w:rsidP="00B33383">
      <w:r>
        <w:t>BACKEND:</w:t>
      </w:r>
    </w:p>
    <w:p w:rsidR="00D448AC" w:rsidRDefault="009D52CF" w:rsidP="00B33383">
      <w:r>
        <w:t>Optimisation</w:t>
      </w:r>
    </w:p>
    <w:p w:rsidR="009D52CF" w:rsidRDefault="009D52CF" w:rsidP="00B33383">
      <w:r>
        <w:t>Final python code generation</w:t>
      </w:r>
    </w:p>
    <w:p w:rsidR="009D52CF" w:rsidRDefault="009D52CF" w:rsidP="00B33383"/>
    <w:p w:rsidR="009D52CF" w:rsidRDefault="009D52CF" w:rsidP="00B33383">
      <w:r>
        <w:t xml:space="preserve">It is possible that I may generate python code at the IR generation phase and feed this into </w:t>
      </w:r>
      <w:proofErr w:type="spellStart"/>
      <w:r>
        <w:t>Cython</w:t>
      </w:r>
      <w:proofErr w:type="spellEnd"/>
      <w:hyperlink w:anchor="_Bibliography" w:history="1">
        <w:sdt>
          <w:sdtPr>
            <w:rPr>
              <w:rStyle w:val="Hyperlink"/>
            </w:rPr>
            <w:id w:val="1156104239"/>
            <w:citation/>
          </w:sdtPr>
          <w:sdtContent>
            <w:r w:rsidRPr="009D52CF">
              <w:rPr>
                <w:rStyle w:val="Hyperlink"/>
              </w:rPr>
              <w:fldChar w:fldCharType="begin"/>
            </w:r>
            <w:r w:rsidRPr="009D52CF">
              <w:rPr>
                <w:rStyle w:val="Hyperlink"/>
              </w:rPr>
              <w:instrText xml:space="preserve"> CITATION Cyt \l 2057 </w:instrText>
            </w:r>
            <w:r w:rsidRPr="009D52CF">
              <w:rPr>
                <w:rStyle w:val="Hyperlink"/>
              </w:rPr>
              <w:fldChar w:fldCharType="separate"/>
            </w:r>
            <w:r w:rsidR="00333A29">
              <w:rPr>
                <w:rStyle w:val="Hyperlink"/>
                <w:noProof/>
              </w:rPr>
              <w:t xml:space="preserve"> </w:t>
            </w:r>
            <w:r w:rsidR="00333A29" w:rsidRPr="00333A29">
              <w:rPr>
                <w:noProof/>
                <w:color w:val="0563C1" w:themeColor="hyperlink"/>
              </w:rPr>
              <w:t>[3]</w:t>
            </w:r>
            <w:r w:rsidRPr="009D52CF">
              <w:rPr>
                <w:rStyle w:val="Hyperlink"/>
              </w:rPr>
              <w:fldChar w:fldCharType="end"/>
            </w:r>
          </w:sdtContent>
        </w:sdt>
      </w:hyperlink>
      <w:r>
        <w:t xml:space="preserve"> </w:t>
      </w:r>
      <w:r w:rsidR="00333A29">
        <w:t xml:space="preserve">or some other python compiler </w:t>
      </w:r>
      <w:r>
        <w:t>to compile to an EXE.</w:t>
      </w:r>
      <w:bookmarkStart w:id="0" w:name="_GoBack"/>
      <w:bookmarkEnd w:id="0"/>
    </w:p>
    <w:p w:rsidR="00B33383" w:rsidRDefault="00B33383" w:rsidP="00B33383"/>
    <w:p w:rsidR="00B33383" w:rsidRDefault="00B33383" w:rsidP="00B33383"/>
    <w:p w:rsidR="00784F81" w:rsidRDefault="00784F81"/>
    <w:bookmarkStart w:id="1" w:name="_Bibliography" w:displacedByCustomXml="next"/>
    <w:bookmarkEnd w:id="1" w:displacedByCustomXml="next"/>
    <w:sdt>
      <w:sdtPr>
        <w:rPr>
          <w:rFonts w:asciiTheme="minorHAnsi" w:eastAsiaTheme="minorHAnsi" w:hAnsiTheme="minorHAnsi" w:cstheme="minorBidi"/>
          <w:color w:val="auto"/>
          <w:sz w:val="22"/>
          <w:szCs w:val="22"/>
          <w:lang w:val="en-GB"/>
        </w:rPr>
        <w:id w:val="-385868019"/>
        <w:docPartObj>
          <w:docPartGallery w:val="Bibliographies"/>
          <w:docPartUnique/>
        </w:docPartObj>
      </w:sdtPr>
      <w:sdtContent>
        <w:p w:rsidR="00784F81" w:rsidRDefault="00784F81">
          <w:pPr>
            <w:pStyle w:val="Heading1"/>
          </w:pPr>
          <w:r>
            <w:t>Bibliography</w:t>
          </w:r>
        </w:p>
        <w:sdt>
          <w:sdtPr>
            <w:id w:val="111145805"/>
            <w:bibliography/>
          </w:sdtPr>
          <w:sdtContent>
            <w:p w:rsidR="00333A29" w:rsidRDefault="00784F81" w:rsidP="00784F8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33A29">
                <w:trPr>
                  <w:divId w:val="2137522319"/>
                  <w:tblCellSpacing w:w="15" w:type="dxa"/>
                </w:trPr>
                <w:tc>
                  <w:tcPr>
                    <w:tcW w:w="50" w:type="pct"/>
                    <w:hideMark/>
                  </w:tcPr>
                  <w:p w:rsidR="00333A29" w:rsidRDefault="00333A29">
                    <w:pPr>
                      <w:pStyle w:val="Bibliography"/>
                      <w:rPr>
                        <w:noProof/>
                        <w:sz w:val="24"/>
                        <w:szCs w:val="24"/>
                        <w:lang w:val="en-US"/>
                      </w:rPr>
                    </w:pPr>
                    <w:r>
                      <w:rPr>
                        <w:noProof/>
                        <w:lang w:val="en-US"/>
                      </w:rPr>
                      <w:t xml:space="preserve">[1] </w:t>
                    </w:r>
                  </w:p>
                </w:tc>
                <w:tc>
                  <w:tcPr>
                    <w:tcW w:w="0" w:type="auto"/>
                    <w:hideMark/>
                  </w:tcPr>
                  <w:p w:rsidR="00333A29" w:rsidRDefault="00333A29">
                    <w:pPr>
                      <w:pStyle w:val="Bibliography"/>
                      <w:rPr>
                        <w:noProof/>
                        <w:lang w:val="en-US"/>
                      </w:rPr>
                    </w:pPr>
                    <w:r>
                      <w:rPr>
                        <w:noProof/>
                        <w:lang w:val="en-US"/>
                      </w:rPr>
                      <w:t xml:space="preserve">T. Æ. Mogensen, Basics of Compiler Design chapter 1.2. </w:t>
                    </w:r>
                  </w:p>
                </w:tc>
              </w:tr>
              <w:tr w:rsidR="00333A29">
                <w:trPr>
                  <w:divId w:val="2137522319"/>
                  <w:tblCellSpacing w:w="15" w:type="dxa"/>
                </w:trPr>
                <w:tc>
                  <w:tcPr>
                    <w:tcW w:w="50" w:type="pct"/>
                    <w:hideMark/>
                  </w:tcPr>
                  <w:p w:rsidR="00333A29" w:rsidRDefault="00333A29">
                    <w:pPr>
                      <w:pStyle w:val="Bibliography"/>
                      <w:rPr>
                        <w:noProof/>
                        <w:lang w:val="en-US"/>
                      </w:rPr>
                    </w:pPr>
                    <w:r>
                      <w:rPr>
                        <w:noProof/>
                        <w:lang w:val="en-US"/>
                      </w:rPr>
                      <w:t xml:space="preserve">[2] </w:t>
                    </w:r>
                  </w:p>
                </w:tc>
                <w:tc>
                  <w:tcPr>
                    <w:tcW w:w="0" w:type="auto"/>
                    <w:hideMark/>
                  </w:tcPr>
                  <w:p w:rsidR="00333A29" w:rsidRDefault="00333A29">
                    <w:pPr>
                      <w:pStyle w:val="Bibliography"/>
                      <w:rPr>
                        <w:noProof/>
                        <w:lang w:val="en-US"/>
                      </w:rPr>
                    </w:pPr>
                    <w:r>
                      <w:rPr>
                        <w:noProof/>
                        <w:lang w:val="en-US"/>
                      </w:rPr>
                      <w:t xml:space="preserve">E. &amp;. N. D. Ilyushin, "On source-to-source compilers," </w:t>
                    </w:r>
                    <w:r>
                      <w:rPr>
                        <w:i/>
                        <w:iCs/>
                        <w:noProof/>
                        <w:lang w:val="en-US"/>
                      </w:rPr>
                      <w:t xml:space="preserve">International Journal of Open Information Technologies, </w:t>
                    </w:r>
                    <w:r>
                      <w:rPr>
                        <w:noProof/>
                        <w:lang w:val="en-US"/>
                      </w:rPr>
                      <w:t xml:space="preserve">vol. 4, 2016. </w:t>
                    </w:r>
                  </w:p>
                </w:tc>
              </w:tr>
              <w:tr w:rsidR="00333A29">
                <w:trPr>
                  <w:divId w:val="2137522319"/>
                  <w:tblCellSpacing w:w="15" w:type="dxa"/>
                </w:trPr>
                <w:tc>
                  <w:tcPr>
                    <w:tcW w:w="50" w:type="pct"/>
                    <w:hideMark/>
                  </w:tcPr>
                  <w:p w:rsidR="00333A29" w:rsidRDefault="00333A29">
                    <w:pPr>
                      <w:pStyle w:val="Bibliography"/>
                      <w:rPr>
                        <w:noProof/>
                        <w:lang w:val="en-US"/>
                      </w:rPr>
                    </w:pPr>
                    <w:r>
                      <w:rPr>
                        <w:noProof/>
                        <w:lang w:val="en-US"/>
                      </w:rPr>
                      <w:t xml:space="preserve">[3] </w:t>
                    </w:r>
                  </w:p>
                </w:tc>
                <w:tc>
                  <w:tcPr>
                    <w:tcW w:w="0" w:type="auto"/>
                    <w:hideMark/>
                  </w:tcPr>
                  <w:p w:rsidR="00333A29" w:rsidRDefault="00333A29">
                    <w:pPr>
                      <w:pStyle w:val="Bibliography"/>
                      <w:rPr>
                        <w:noProof/>
                        <w:lang w:val="en-US"/>
                      </w:rPr>
                    </w:pPr>
                    <w:r>
                      <w:rPr>
                        <w:noProof/>
                        <w:lang w:val="en-US"/>
                      </w:rPr>
                      <w:t>"Cython," [Online]. Available: https://cython.org/.</w:t>
                    </w:r>
                  </w:p>
                </w:tc>
              </w:tr>
            </w:tbl>
            <w:p w:rsidR="00333A29" w:rsidRDefault="00333A29">
              <w:pPr>
                <w:divId w:val="2137522319"/>
                <w:rPr>
                  <w:rFonts w:eastAsia="Times New Roman"/>
                  <w:noProof/>
                </w:rPr>
              </w:pPr>
            </w:p>
            <w:p w:rsidR="00784F81" w:rsidRDefault="00784F81" w:rsidP="00784F81">
              <w:r>
                <w:rPr>
                  <w:b/>
                  <w:bCs/>
                  <w:noProof/>
                </w:rPr>
                <w:fldChar w:fldCharType="end"/>
              </w:r>
            </w:p>
          </w:sdtContent>
        </w:sdt>
      </w:sdtContent>
    </w:sdt>
    <w:p w:rsidR="00340F13" w:rsidRDefault="00340F13"/>
    <w:sectPr w:rsidR="00340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A0"/>
    <w:rsid w:val="000551EA"/>
    <w:rsid w:val="002C78F9"/>
    <w:rsid w:val="00333A29"/>
    <w:rsid w:val="00340F13"/>
    <w:rsid w:val="00784F81"/>
    <w:rsid w:val="00800D12"/>
    <w:rsid w:val="008D1BED"/>
    <w:rsid w:val="009D52CF"/>
    <w:rsid w:val="00A5710F"/>
    <w:rsid w:val="00B33383"/>
    <w:rsid w:val="00BB52A0"/>
    <w:rsid w:val="00CC2035"/>
    <w:rsid w:val="00D448AC"/>
    <w:rsid w:val="00F202FB"/>
    <w:rsid w:val="00F23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F505"/>
  <w15:chartTrackingRefBased/>
  <w15:docId w15:val="{5800DD94-3C33-4E67-8E5F-88B96B62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F8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F8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84F81"/>
  </w:style>
  <w:style w:type="character" w:styleId="Hyperlink">
    <w:name w:val="Hyperlink"/>
    <w:basedOn w:val="DefaultParagraphFont"/>
    <w:uiPriority w:val="99"/>
    <w:unhideWhenUsed/>
    <w:rsid w:val="00784F81"/>
    <w:rPr>
      <w:color w:val="0563C1" w:themeColor="hyperlink"/>
      <w:u w:val="single"/>
    </w:rPr>
  </w:style>
  <w:style w:type="character" w:styleId="UnresolvedMention">
    <w:name w:val="Unresolved Mention"/>
    <w:basedOn w:val="DefaultParagraphFont"/>
    <w:uiPriority w:val="99"/>
    <w:semiHidden/>
    <w:unhideWhenUsed/>
    <w:rsid w:val="00784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7566">
      <w:bodyDiv w:val="1"/>
      <w:marLeft w:val="0"/>
      <w:marRight w:val="0"/>
      <w:marTop w:val="0"/>
      <w:marBottom w:val="0"/>
      <w:divBdr>
        <w:top w:val="none" w:sz="0" w:space="0" w:color="auto"/>
        <w:left w:val="none" w:sz="0" w:space="0" w:color="auto"/>
        <w:bottom w:val="none" w:sz="0" w:space="0" w:color="auto"/>
        <w:right w:val="none" w:sz="0" w:space="0" w:color="auto"/>
      </w:divBdr>
    </w:div>
    <w:div w:id="112984303">
      <w:bodyDiv w:val="1"/>
      <w:marLeft w:val="0"/>
      <w:marRight w:val="0"/>
      <w:marTop w:val="0"/>
      <w:marBottom w:val="0"/>
      <w:divBdr>
        <w:top w:val="none" w:sz="0" w:space="0" w:color="auto"/>
        <w:left w:val="none" w:sz="0" w:space="0" w:color="auto"/>
        <w:bottom w:val="none" w:sz="0" w:space="0" w:color="auto"/>
        <w:right w:val="none" w:sz="0" w:space="0" w:color="auto"/>
      </w:divBdr>
    </w:div>
    <w:div w:id="237179656">
      <w:bodyDiv w:val="1"/>
      <w:marLeft w:val="0"/>
      <w:marRight w:val="0"/>
      <w:marTop w:val="0"/>
      <w:marBottom w:val="0"/>
      <w:divBdr>
        <w:top w:val="none" w:sz="0" w:space="0" w:color="auto"/>
        <w:left w:val="none" w:sz="0" w:space="0" w:color="auto"/>
        <w:bottom w:val="none" w:sz="0" w:space="0" w:color="auto"/>
        <w:right w:val="none" w:sz="0" w:space="0" w:color="auto"/>
      </w:divBdr>
    </w:div>
    <w:div w:id="350183585">
      <w:bodyDiv w:val="1"/>
      <w:marLeft w:val="0"/>
      <w:marRight w:val="0"/>
      <w:marTop w:val="0"/>
      <w:marBottom w:val="0"/>
      <w:divBdr>
        <w:top w:val="none" w:sz="0" w:space="0" w:color="auto"/>
        <w:left w:val="none" w:sz="0" w:space="0" w:color="auto"/>
        <w:bottom w:val="none" w:sz="0" w:space="0" w:color="auto"/>
        <w:right w:val="none" w:sz="0" w:space="0" w:color="auto"/>
      </w:divBdr>
    </w:div>
    <w:div w:id="353270522">
      <w:bodyDiv w:val="1"/>
      <w:marLeft w:val="0"/>
      <w:marRight w:val="0"/>
      <w:marTop w:val="0"/>
      <w:marBottom w:val="0"/>
      <w:divBdr>
        <w:top w:val="none" w:sz="0" w:space="0" w:color="auto"/>
        <w:left w:val="none" w:sz="0" w:space="0" w:color="auto"/>
        <w:bottom w:val="none" w:sz="0" w:space="0" w:color="auto"/>
        <w:right w:val="none" w:sz="0" w:space="0" w:color="auto"/>
      </w:divBdr>
    </w:div>
    <w:div w:id="362363932">
      <w:bodyDiv w:val="1"/>
      <w:marLeft w:val="0"/>
      <w:marRight w:val="0"/>
      <w:marTop w:val="0"/>
      <w:marBottom w:val="0"/>
      <w:divBdr>
        <w:top w:val="none" w:sz="0" w:space="0" w:color="auto"/>
        <w:left w:val="none" w:sz="0" w:space="0" w:color="auto"/>
        <w:bottom w:val="none" w:sz="0" w:space="0" w:color="auto"/>
        <w:right w:val="none" w:sz="0" w:space="0" w:color="auto"/>
      </w:divBdr>
    </w:div>
    <w:div w:id="390663763">
      <w:bodyDiv w:val="1"/>
      <w:marLeft w:val="0"/>
      <w:marRight w:val="0"/>
      <w:marTop w:val="0"/>
      <w:marBottom w:val="0"/>
      <w:divBdr>
        <w:top w:val="none" w:sz="0" w:space="0" w:color="auto"/>
        <w:left w:val="none" w:sz="0" w:space="0" w:color="auto"/>
        <w:bottom w:val="none" w:sz="0" w:space="0" w:color="auto"/>
        <w:right w:val="none" w:sz="0" w:space="0" w:color="auto"/>
      </w:divBdr>
    </w:div>
    <w:div w:id="424764653">
      <w:bodyDiv w:val="1"/>
      <w:marLeft w:val="0"/>
      <w:marRight w:val="0"/>
      <w:marTop w:val="0"/>
      <w:marBottom w:val="0"/>
      <w:divBdr>
        <w:top w:val="none" w:sz="0" w:space="0" w:color="auto"/>
        <w:left w:val="none" w:sz="0" w:space="0" w:color="auto"/>
        <w:bottom w:val="none" w:sz="0" w:space="0" w:color="auto"/>
        <w:right w:val="none" w:sz="0" w:space="0" w:color="auto"/>
      </w:divBdr>
    </w:div>
    <w:div w:id="431364075">
      <w:bodyDiv w:val="1"/>
      <w:marLeft w:val="0"/>
      <w:marRight w:val="0"/>
      <w:marTop w:val="0"/>
      <w:marBottom w:val="0"/>
      <w:divBdr>
        <w:top w:val="none" w:sz="0" w:space="0" w:color="auto"/>
        <w:left w:val="none" w:sz="0" w:space="0" w:color="auto"/>
        <w:bottom w:val="none" w:sz="0" w:space="0" w:color="auto"/>
        <w:right w:val="none" w:sz="0" w:space="0" w:color="auto"/>
      </w:divBdr>
    </w:div>
    <w:div w:id="577401690">
      <w:bodyDiv w:val="1"/>
      <w:marLeft w:val="0"/>
      <w:marRight w:val="0"/>
      <w:marTop w:val="0"/>
      <w:marBottom w:val="0"/>
      <w:divBdr>
        <w:top w:val="none" w:sz="0" w:space="0" w:color="auto"/>
        <w:left w:val="none" w:sz="0" w:space="0" w:color="auto"/>
        <w:bottom w:val="none" w:sz="0" w:space="0" w:color="auto"/>
        <w:right w:val="none" w:sz="0" w:space="0" w:color="auto"/>
      </w:divBdr>
    </w:div>
    <w:div w:id="697706778">
      <w:bodyDiv w:val="1"/>
      <w:marLeft w:val="0"/>
      <w:marRight w:val="0"/>
      <w:marTop w:val="0"/>
      <w:marBottom w:val="0"/>
      <w:divBdr>
        <w:top w:val="none" w:sz="0" w:space="0" w:color="auto"/>
        <w:left w:val="none" w:sz="0" w:space="0" w:color="auto"/>
        <w:bottom w:val="none" w:sz="0" w:space="0" w:color="auto"/>
        <w:right w:val="none" w:sz="0" w:space="0" w:color="auto"/>
      </w:divBdr>
    </w:div>
    <w:div w:id="862018232">
      <w:bodyDiv w:val="1"/>
      <w:marLeft w:val="0"/>
      <w:marRight w:val="0"/>
      <w:marTop w:val="0"/>
      <w:marBottom w:val="0"/>
      <w:divBdr>
        <w:top w:val="none" w:sz="0" w:space="0" w:color="auto"/>
        <w:left w:val="none" w:sz="0" w:space="0" w:color="auto"/>
        <w:bottom w:val="none" w:sz="0" w:space="0" w:color="auto"/>
        <w:right w:val="none" w:sz="0" w:space="0" w:color="auto"/>
      </w:divBdr>
    </w:div>
    <w:div w:id="904799055">
      <w:bodyDiv w:val="1"/>
      <w:marLeft w:val="0"/>
      <w:marRight w:val="0"/>
      <w:marTop w:val="0"/>
      <w:marBottom w:val="0"/>
      <w:divBdr>
        <w:top w:val="none" w:sz="0" w:space="0" w:color="auto"/>
        <w:left w:val="none" w:sz="0" w:space="0" w:color="auto"/>
        <w:bottom w:val="none" w:sz="0" w:space="0" w:color="auto"/>
        <w:right w:val="none" w:sz="0" w:space="0" w:color="auto"/>
      </w:divBdr>
    </w:div>
    <w:div w:id="1165820141">
      <w:bodyDiv w:val="1"/>
      <w:marLeft w:val="0"/>
      <w:marRight w:val="0"/>
      <w:marTop w:val="0"/>
      <w:marBottom w:val="0"/>
      <w:divBdr>
        <w:top w:val="none" w:sz="0" w:space="0" w:color="auto"/>
        <w:left w:val="none" w:sz="0" w:space="0" w:color="auto"/>
        <w:bottom w:val="none" w:sz="0" w:space="0" w:color="auto"/>
        <w:right w:val="none" w:sz="0" w:space="0" w:color="auto"/>
      </w:divBdr>
    </w:div>
    <w:div w:id="1219435572">
      <w:bodyDiv w:val="1"/>
      <w:marLeft w:val="0"/>
      <w:marRight w:val="0"/>
      <w:marTop w:val="0"/>
      <w:marBottom w:val="0"/>
      <w:divBdr>
        <w:top w:val="none" w:sz="0" w:space="0" w:color="auto"/>
        <w:left w:val="none" w:sz="0" w:space="0" w:color="auto"/>
        <w:bottom w:val="none" w:sz="0" w:space="0" w:color="auto"/>
        <w:right w:val="none" w:sz="0" w:space="0" w:color="auto"/>
      </w:divBdr>
    </w:div>
    <w:div w:id="1248535311">
      <w:bodyDiv w:val="1"/>
      <w:marLeft w:val="0"/>
      <w:marRight w:val="0"/>
      <w:marTop w:val="0"/>
      <w:marBottom w:val="0"/>
      <w:divBdr>
        <w:top w:val="none" w:sz="0" w:space="0" w:color="auto"/>
        <w:left w:val="none" w:sz="0" w:space="0" w:color="auto"/>
        <w:bottom w:val="none" w:sz="0" w:space="0" w:color="auto"/>
        <w:right w:val="none" w:sz="0" w:space="0" w:color="auto"/>
      </w:divBdr>
    </w:div>
    <w:div w:id="1297371912">
      <w:bodyDiv w:val="1"/>
      <w:marLeft w:val="0"/>
      <w:marRight w:val="0"/>
      <w:marTop w:val="0"/>
      <w:marBottom w:val="0"/>
      <w:divBdr>
        <w:top w:val="none" w:sz="0" w:space="0" w:color="auto"/>
        <w:left w:val="none" w:sz="0" w:space="0" w:color="auto"/>
        <w:bottom w:val="none" w:sz="0" w:space="0" w:color="auto"/>
        <w:right w:val="none" w:sz="0" w:space="0" w:color="auto"/>
      </w:divBdr>
    </w:div>
    <w:div w:id="1310591217">
      <w:bodyDiv w:val="1"/>
      <w:marLeft w:val="0"/>
      <w:marRight w:val="0"/>
      <w:marTop w:val="0"/>
      <w:marBottom w:val="0"/>
      <w:divBdr>
        <w:top w:val="none" w:sz="0" w:space="0" w:color="auto"/>
        <w:left w:val="none" w:sz="0" w:space="0" w:color="auto"/>
        <w:bottom w:val="none" w:sz="0" w:space="0" w:color="auto"/>
        <w:right w:val="none" w:sz="0" w:space="0" w:color="auto"/>
      </w:divBdr>
    </w:div>
    <w:div w:id="1403599932">
      <w:bodyDiv w:val="1"/>
      <w:marLeft w:val="0"/>
      <w:marRight w:val="0"/>
      <w:marTop w:val="0"/>
      <w:marBottom w:val="0"/>
      <w:divBdr>
        <w:top w:val="none" w:sz="0" w:space="0" w:color="auto"/>
        <w:left w:val="none" w:sz="0" w:space="0" w:color="auto"/>
        <w:bottom w:val="none" w:sz="0" w:space="0" w:color="auto"/>
        <w:right w:val="none" w:sz="0" w:space="0" w:color="auto"/>
      </w:divBdr>
    </w:div>
    <w:div w:id="1431854653">
      <w:bodyDiv w:val="1"/>
      <w:marLeft w:val="0"/>
      <w:marRight w:val="0"/>
      <w:marTop w:val="0"/>
      <w:marBottom w:val="0"/>
      <w:divBdr>
        <w:top w:val="none" w:sz="0" w:space="0" w:color="auto"/>
        <w:left w:val="none" w:sz="0" w:space="0" w:color="auto"/>
        <w:bottom w:val="none" w:sz="0" w:space="0" w:color="auto"/>
        <w:right w:val="none" w:sz="0" w:space="0" w:color="auto"/>
      </w:divBdr>
    </w:div>
    <w:div w:id="1439325964">
      <w:bodyDiv w:val="1"/>
      <w:marLeft w:val="0"/>
      <w:marRight w:val="0"/>
      <w:marTop w:val="0"/>
      <w:marBottom w:val="0"/>
      <w:divBdr>
        <w:top w:val="none" w:sz="0" w:space="0" w:color="auto"/>
        <w:left w:val="none" w:sz="0" w:space="0" w:color="auto"/>
        <w:bottom w:val="none" w:sz="0" w:space="0" w:color="auto"/>
        <w:right w:val="none" w:sz="0" w:space="0" w:color="auto"/>
      </w:divBdr>
    </w:div>
    <w:div w:id="1660230355">
      <w:bodyDiv w:val="1"/>
      <w:marLeft w:val="0"/>
      <w:marRight w:val="0"/>
      <w:marTop w:val="0"/>
      <w:marBottom w:val="0"/>
      <w:divBdr>
        <w:top w:val="none" w:sz="0" w:space="0" w:color="auto"/>
        <w:left w:val="none" w:sz="0" w:space="0" w:color="auto"/>
        <w:bottom w:val="none" w:sz="0" w:space="0" w:color="auto"/>
        <w:right w:val="none" w:sz="0" w:space="0" w:color="auto"/>
      </w:divBdr>
    </w:div>
    <w:div w:id="1685862578">
      <w:bodyDiv w:val="1"/>
      <w:marLeft w:val="0"/>
      <w:marRight w:val="0"/>
      <w:marTop w:val="0"/>
      <w:marBottom w:val="0"/>
      <w:divBdr>
        <w:top w:val="none" w:sz="0" w:space="0" w:color="auto"/>
        <w:left w:val="none" w:sz="0" w:space="0" w:color="auto"/>
        <w:bottom w:val="none" w:sz="0" w:space="0" w:color="auto"/>
        <w:right w:val="none" w:sz="0" w:space="0" w:color="auto"/>
      </w:divBdr>
    </w:div>
    <w:div w:id="1763601953">
      <w:bodyDiv w:val="1"/>
      <w:marLeft w:val="0"/>
      <w:marRight w:val="0"/>
      <w:marTop w:val="0"/>
      <w:marBottom w:val="0"/>
      <w:divBdr>
        <w:top w:val="none" w:sz="0" w:space="0" w:color="auto"/>
        <w:left w:val="none" w:sz="0" w:space="0" w:color="auto"/>
        <w:bottom w:val="none" w:sz="0" w:space="0" w:color="auto"/>
        <w:right w:val="none" w:sz="0" w:space="0" w:color="auto"/>
      </w:divBdr>
    </w:div>
    <w:div w:id="1832870551">
      <w:bodyDiv w:val="1"/>
      <w:marLeft w:val="0"/>
      <w:marRight w:val="0"/>
      <w:marTop w:val="0"/>
      <w:marBottom w:val="0"/>
      <w:divBdr>
        <w:top w:val="none" w:sz="0" w:space="0" w:color="auto"/>
        <w:left w:val="none" w:sz="0" w:space="0" w:color="auto"/>
        <w:bottom w:val="none" w:sz="0" w:space="0" w:color="auto"/>
        <w:right w:val="none" w:sz="0" w:space="0" w:color="auto"/>
      </w:divBdr>
    </w:div>
    <w:div w:id="1854104953">
      <w:bodyDiv w:val="1"/>
      <w:marLeft w:val="0"/>
      <w:marRight w:val="0"/>
      <w:marTop w:val="0"/>
      <w:marBottom w:val="0"/>
      <w:divBdr>
        <w:top w:val="none" w:sz="0" w:space="0" w:color="auto"/>
        <w:left w:val="none" w:sz="0" w:space="0" w:color="auto"/>
        <w:bottom w:val="none" w:sz="0" w:space="0" w:color="auto"/>
        <w:right w:val="none" w:sz="0" w:space="0" w:color="auto"/>
      </w:divBdr>
    </w:div>
    <w:div w:id="1859616663">
      <w:bodyDiv w:val="1"/>
      <w:marLeft w:val="0"/>
      <w:marRight w:val="0"/>
      <w:marTop w:val="0"/>
      <w:marBottom w:val="0"/>
      <w:divBdr>
        <w:top w:val="none" w:sz="0" w:space="0" w:color="auto"/>
        <w:left w:val="none" w:sz="0" w:space="0" w:color="auto"/>
        <w:bottom w:val="none" w:sz="0" w:space="0" w:color="auto"/>
        <w:right w:val="none" w:sz="0" w:space="0" w:color="auto"/>
      </w:divBdr>
    </w:div>
    <w:div w:id="1952475232">
      <w:bodyDiv w:val="1"/>
      <w:marLeft w:val="0"/>
      <w:marRight w:val="0"/>
      <w:marTop w:val="0"/>
      <w:marBottom w:val="0"/>
      <w:divBdr>
        <w:top w:val="none" w:sz="0" w:space="0" w:color="auto"/>
        <w:left w:val="none" w:sz="0" w:space="0" w:color="auto"/>
        <w:bottom w:val="none" w:sz="0" w:space="0" w:color="auto"/>
        <w:right w:val="none" w:sz="0" w:space="0" w:color="auto"/>
      </w:divBdr>
    </w:div>
    <w:div w:id="1965501953">
      <w:bodyDiv w:val="1"/>
      <w:marLeft w:val="0"/>
      <w:marRight w:val="0"/>
      <w:marTop w:val="0"/>
      <w:marBottom w:val="0"/>
      <w:divBdr>
        <w:top w:val="none" w:sz="0" w:space="0" w:color="auto"/>
        <w:left w:val="none" w:sz="0" w:space="0" w:color="auto"/>
        <w:bottom w:val="none" w:sz="0" w:space="0" w:color="auto"/>
        <w:right w:val="none" w:sz="0" w:space="0" w:color="auto"/>
      </w:divBdr>
    </w:div>
    <w:div w:id="1989895574">
      <w:bodyDiv w:val="1"/>
      <w:marLeft w:val="0"/>
      <w:marRight w:val="0"/>
      <w:marTop w:val="0"/>
      <w:marBottom w:val="0"/>
      <w:divBdr>
        <w:top w:val="none" w:sz="0" w:space="0" w:color="auto"/>
        <w:left w:val="none" w:sz="0" w:space="0" w:color="auto"/>
        <w:bottom w:val="none" w:sz="0" w:space="0" w:color="auto"/>
        <w:right w:val="none" w:sz="0" w:space="0" w:color="auto"/>
      </w:divBdr>
    </w:div>
    <w:div w:id="1991905930">
      <w:bodyDiv w:val="1"/>
      <w:marLeft w:val="0"/>
      <w:marRight w:val="0"/>
      <w:marTop w:val="0"/>
      <w:marBottom w:val="0"/>
      <w:divBdr>
        <w:top w:val="none" w:sz="0" w:space="0" w:color="auto"/>
        <w:left w:val="none" w:sz="0" w:space="0" w:color="auto"/>
        <w:bottom w:val="none" w:sz="0" w:space="0" w:color="auto"/>
        <w:right w:val="none" w:sz="0" w:space="0" w:color="auto"/>
      </w:divBdr>
    </w:div>
    <w:div w:id="2091535249">
      <w:bodyDiv w:val="1"/>
      <w:marLeft w:val="0"/>
      <w:marRight w:val="0"/>
      <w:marTop w:val="0"/>
      <w:marBottom w:val="0"/>
      <w:divBdr>
        <w:top w:val="none" w:sz="0" w:space="0" w:color="auto"/>
        <w:left w:val="none" w:sz="0" w:space="0" w:color="auto"/>
        <w:bottom w:val="none" w:sz="0" w:space="0" w:color="auto"/>
        <w:right w:val="none" w:sz="0" w:space="0" w:color="auto"/>
      </w:divBdr>
    </w:div>
    <w:div w:id="213752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Mog</b:Tag>
    <b:SourceType>Book</b:SourceType>
    <b:Guid>{0DFBA9A5-4D74-41DC-B287-CA70CD3F0066}</b:Guid>
    <b:Author>
      <b:Author>
        <b:NameList>
          <b:Person>
            <b:Last>Mogensen</b:Last>
            <b:First>Torben</b:First>
            <b:Middle>Ægidius</b:Middle>
          </b:Person>
        </b:NameList>
      </b:Author>
    </b:Author>
    <b:Title>Basics of Compiler Design chapter 1.2</b:Title>
    <b:RefOrder>1</b:RefOrder>
  </b:Source>
  <b:Source>
    <b:Tag>Ily16</b:Tag>
    <b:SourceType>JournalArticle</b:SourceType>
    <b:Guid>{D893CE77-A363-4979-8C6E-4242D4ABD32F}</b:Guid>
    <b:Author>
      <b:Author>
        <b:NameList>
          <b:Person>
            <b:Last>Ilyushin</b:Last>
            <b:First>Evgeniy</b:First>
            <b:Middle>&amp; Namiot, Dmitry.</b:Middle>
          </b:Person>
        </b:NameList>
      </b:Author>
    </b:Author>
    <b:Title>On source-to-source compilers</b:Title>
    <b:JournalName>International Journal of Open Information Technologies</b:JournalName>
    <b:Year>2016</b:Year>
    <b:Volume>4</b:Volume>
    <b:RefOrder>2</b:RefOrder>
  </b:Source>
  <b:Source>
    <b:Tag>Cyt</b:Tag>
    <b:SourceType>InternetSite</b:SourceType>
    <b:Guid>{0825A273-3E2A-4893-BE2A-C089FB18835F}</b:Guid>
    <b:Title>Cython</b:Title>
    <b:URL>https://cython.org/</b:URL>
    <b:RefOrder>3</b:RefOrder>
  </b:Source>
</b:Sources>
</file>

<file path=customXml/itemProps1.xml><?xml version="1.0" encoding="utf-8"?>
<ds:datastoreItem xmlns:ds="http://schemas.openxmlformats.org/officeDocument/2006/customXml" ds:itemID="{C32DDB25-3D8F-4425-A912-F7BAAE6F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Doctor5555 Wilkinson</dc:creator>
  <cp:keywords/>
  <dc:description/>
  <cp:lastModifiedBy>Doctor5555 Wilkinson</cp:lastModifiedBy>
  <cp:revision>4</cp:revision>
  <dcterms:created xsi:type="dcterms:W3CDTF">2019-11-04T11:47:00Z</dcterms:created>
  <dcterms:modified xsi:type="dcterms:W3CDTF">2019-11-13T09:29:00Z</dcterms:modified>
</cp:coreProperties>
</file>