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4"/>
        <w:gridCol w:w="1268"/>
        <w:gridCol w:w="1664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单位联系人</w:t>
            </w:r>
          </w:p>
        </w:tc>
        <w:tc>
          <w:tcPr>
            <w:tcW w:w="16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4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就业单位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杜旭可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张经理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18676183350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纬创资通(中山)有限公司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范卫托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许永刚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13902380811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广州新莱福磁电有限公司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梁炽华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唐女士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0755-28129588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富士康科技集团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黄玮珩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13825061027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广州珠岛宾馆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曾赞根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曾培根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020-22197698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广州市盛华化工科技有限公司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黄伟哲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黎晖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020-85535888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广州南天电脑系统有限公司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霍振希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霍润祥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13710413354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锐振星瓦彩瓦店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赵越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张兰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0668-2913257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茂名大参林连锁药店有限公司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龙振豪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李勇新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13788689888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广西安弗</w:t>
            </w:r>
            <w:bookmarkStart w:id="0" w:name="_GoBack"/>
            <w:bookmarkEnd w:id="0"/>
            <w:r>
              <w:rPr>
                <w:rFonts w:hint="eastAsia"/>
              </w:rPr>
              <w:t>特智能科技有限公司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蒙康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陈庆锐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13926199272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广州金搏软件信息技术有限公司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陈丽珍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韦素琴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0771-5757781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联通支付网络服务股份有限公司广西分公司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冯永健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张坚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0766-8338816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中国电信股份有限公司云浮分公司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张文杰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叶永志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13922667646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广东超讯通信技术股份有限公司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陆小璇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马平丽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0752-3059888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惠州超声音响有限公司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夏靖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0519-86579352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常州华威电子有限公司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黄金陆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金永龙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13928885530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广州铭家照明器具有限公司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尤清涛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钮勤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0571-89730577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四川华雁信息产业股份有限公司驻杭州办事处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严健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叶静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13951053108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江苏省扬州市中船重工第723研究所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刘西强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13926746266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公诚管理咨询有限公司第八分公司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曹宙宙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李霞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0769-87758888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东莞康佳电子有限公司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周磊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丁伟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13501768039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广东怡创科技股份有限公司(上海事业部)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庄泽填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黄曦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13925281107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长讯通信服务有限公司深圳分公司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黄炯烁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李丽梅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0755-25178159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深圳市源兴果品有限公司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刘辉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王丹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020-39322723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陈兆鹏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连颖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0751-8151156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广东电网公司韶关市供电局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王兆群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林壮源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13719361872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广州创旭通信技术有限公司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龙冠兆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龙先生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15889820004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茂名六伏天网络科技有限公司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陈远融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0668-8838368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信宜市社会保障局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柯伟龙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13580021206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东莞宏易电子有限公司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包智强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包先生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13076983949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深圳标远汽车投资有限公司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陈汝桃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高飞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18998369818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广州点达信息科技有限公司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刘效平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13580021206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广东福德电子有限公司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杨志杰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麦先生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14716027761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鹤山市科士力卫浴实业有限公司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李关荣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元先生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13432909994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爱瑞思软件(深圳)有限公司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孙启业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020-87573780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广州冠岳网络科技有限公司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邓严伟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13432909994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深圳市众鸿科技股份有限公司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甘庆威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曾剑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13510086186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南京嘉环科技有限公司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邓海明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陈楚豪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0668-2707639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茂名六伏天网络科技有限公司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吕志江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18930041622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广州银盈实业有限公司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李水胜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020-61038926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广州奥嵌通信科技股份有限公司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陈武建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15820191384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深圳市中融支付科技有限公司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林振华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黎晖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020-85535888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广州南天电脑系统有限公司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林钊平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蔡亚玲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13760487236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深圳市宇腾达科技有限公司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陈映萍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周湛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18929765959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广东劳卡家具有限公司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翁少华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张报师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020-38858687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广东达安项目管理股份有限公司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林创涛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刘金埕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0755-86219455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深圳视融达科技有限公司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杨杰城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0760-22638378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广东天乙集团有限公司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韩苏林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15918675206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艾利(广州)包装系统产品有限公司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李泽波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马俊科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0755-26012345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深圳蓝凌软件股份有限公司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郑恭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付媛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020-38878791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广州赛意信息科技有限公司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陈浩聪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黄韶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0755-33399976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芒果网有限公司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许涌坤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张兰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0668-2913257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茂名大参林连锁药店有限公司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王迪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石琳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0779-8528637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中国石化北海炼化有限责任公司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原云浩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唐女士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0755-28129588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富士康科技集团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彭飞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13580021206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广东福德电子有限公司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雒崇荣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屈先生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15158583564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浙江正泰电器股份有限公司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范泽河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王智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020-87327636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广东省电信工程有限公司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陈文达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孙仙群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0756-3819056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珠海梦科软件系统集成有限公司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余家杰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王春梅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0752-5750851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广东汇信通讯科技有限公司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韦国全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袁先生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13824569772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京华信息科技股份有限公司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范晓滨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李平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0760-85541566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广东依顿电子科技股份有限公司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黄树州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刘金埕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0755-86219455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深圳视融达科技有限公司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吴盛林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吴先生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15015657258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广州点动信息科技有限公司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陈建彬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黄慧玉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0753-2327292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中国电信股份有限公司梅州分公司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胡东泉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魏汉民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18922326999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广州冠岳网络科技有限公司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陈长宏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付媛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020-38878791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广州赛意信息科技有限公司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袁龙浩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王祥坚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13925289181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广东鸿联九五信息产业有限公司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严先辉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王智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020-87327636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广东省电信工程有限公司六分公司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林智能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张法清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13437565771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陈永灿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林楚庆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13631161115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中山市都彭丹顿服饰有限公司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何纯科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何先生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15986246023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深圳市共济科技有限公司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蔡国培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黄丽春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0755-26012345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深圳市蓝凌软件股份有限公司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卢细婷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石冬梅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0755-26551963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爱瑞思软件(深圳)有限公司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卢敏香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罗远梅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0760-23121070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中山世鼎实业有限公司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李熠槟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孙永光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0750-38676080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江门市得实计算机外部设备有限公司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黄俊强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黎晓萍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18925083678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深圳信盈达科技有限公司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李万青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陈楚豪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15986234575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茂名六伏天网络科技有限公司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袁明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13790913982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深圳普惠照明有限公司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林鑫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王老师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0755-26558494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谭圣贤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0755-28863811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美泰玩具技术咨询(深圳)有限公司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许鸿康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熊先生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18948304565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航天信息股份有限公司深圳分公司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何马强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胡先生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020-28391399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德国莱茵技术监督顾问股份有限公司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杨权镖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袁先生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13824569772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广东浩致投资集团有限公司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龙超沛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林小姐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13417100829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广州达漫自动化设备有限公司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蔡雪珍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0760-22638378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广东天乙集团有限公司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罗显昌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罗先生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18218210767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广发银行清远分行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周建琪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梁先生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0757-22220720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佛山市本心网络科技有限公司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丘明敏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020-85299032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广州市天河区地方税务局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陈绮君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李泳斯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020-29338055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广州众鑫达科技有限公司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冯广源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尹先生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13592991800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广州市俐康电子科技有限公司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卜建锋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黄怀聪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13692592776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茂名六伏天网络科技有限公司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蔡锦芝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刘红艳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15918608807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广州和粤有限公司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黎斯雅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付媛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020-38878791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广州赛意信息科技有限公司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李柏永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13046264197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中域电讯连锁集团股份有限公司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刘屹霄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蒋元军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010-62406903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北京中科飞鸿科技有限公司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唐浦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翟玉禄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0931-6130955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甘肃金洪玉康电梯有限公司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彭荣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汪婵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020-81615511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广东浩致投资集团有限公司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刘寒东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杨女士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13620247466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景旺电子科技(龙川)有限公司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黄亮凯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李鹏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13510008713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万代玩具(深圳)有限公司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陈其彬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柳工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13530759119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深圳市尼得科技有限公司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齐高见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杨雪姣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0755-26745545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深圳天源迪科信息技术股份有限公司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何志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王单仁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0755-89399900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深圳市锦祥腾达科技有限公司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吴伟芳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吴先生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13823250988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深圳市顶宏五金有限公司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黄黎明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吴小姐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18300072752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广东福德电子有限公司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林洋探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林小姐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0512-66215500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江苏京东信息技术有限公司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邓福娣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苏艳娟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020-61610020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广州润迅科技服务有限公司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魏伟宣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陈建文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13392260206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公诚管理咨询有限公司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魏武学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万驹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13825089915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广州熙泰自控设备有限公司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游家俊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陈风仙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0755-86226210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深圳市泛海三江电子有限公司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尹崇源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熊黎明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13510588562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创思拓展电脑系统(深圳)有限公司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冼善南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姜先生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0755-26507726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金锐显数码科技(深圳)有限公司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王富勤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容巧文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13822440804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江门顶津食品有限公司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陈济杰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程先生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13432357647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广州海科电子科技有限公司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卢小惠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黄小媛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13751717173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广州市明师教育有限公司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李君保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李文丽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13631425805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广州中慧电子厂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赵汝石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13580021206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珠海宝丰堂电子科技有限公司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王志鹏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吴小姐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18300072752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广东福德电子有限公司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佘柯洽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佘玉君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18125800102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潮州市潮湘制衣有限公司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房小松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方先生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13650893050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深圳市创梦天地科技有限公司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饶武雄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李海燕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0755-83493996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深圳市伽蓝特科技有限公司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李晓航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陈茜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15818617045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深圳市阿凡达光电科技有限公司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邱盛财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伍湖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0755-27307399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深圳市博敏电子有限公司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杨浩盛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肖超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0755-27958678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深圳市先科讯半导体有限公司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温锦伦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王雪娇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15019232425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深圳市新益技术有限公司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王晓博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020-85533238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京华信息科技股份有限公司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侯昕煜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闵老师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020-39322259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武丽权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陈逸娟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15989478090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深圳市尚品优居智能科技有限公司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杨帅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黄怀聪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13692592776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茂名六伏天网络科技有限公司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姚文聪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陈章德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13392520083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公诚管理咨询有限公司第七分公司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姚嘉进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郭叶君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13543007538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珠海市海隆投资有限公司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陈忠杰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15919123954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中山市立达金属制品有限公司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陈斌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020-62821585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速达软件技术(广州)有限公司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林彪勇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韩进平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0755-26518030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深圳市恒之源电器有限公司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王廷峰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成先生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0755-28142568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深圳市创显电子有限公司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陈梓杰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梁小姐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18927261126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泰康人寿保险股份有限公司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张美霞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杨先生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0755-28528400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上海亚东国际货运有限公司深圳分公司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林毅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宋政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0753-2515008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穗宝床垫(梅州专卖店)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徐钦荣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吴登航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15976210882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TCL通力电子(惠州)有限公司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麦志秋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陈鑫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13590769292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天天酷购公司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郑增荣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吴小姐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020-62811563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广州佳帆计算机有限公司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黄敏华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谭丹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020-34892343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广州永佳丰田汽车销售有限公司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李灿锋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陈风仙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0755-86226210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深圳市泛海三江电子有限公司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梁耀宁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尹先生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13592991800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东莞启硕电子有限公司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邹帅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伍胡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0755-36615800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深圳市博敏电子有限公司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郑通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020-38361909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广东百望九赋电子有限公司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郭少青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崔先生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13926460848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茂名六伏天网络科技有限公司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邹贵兴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张玉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15815549183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深圳市易想达科技有限公司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冯博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刘芬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15918411980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广州市爱特思电子科技有限公司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张秋宁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韩进平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0755-26518030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深圳市恒之源电器有限公司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关中华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张先生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13423517884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深圳视融达科技有限公司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韩美娟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李沫澌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13802881482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中国移动通信集团终端有限公司广东分公司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孙雅生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杨静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15919897500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深圳华清远见信息科技有限公司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朱雪飞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赵志坚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13533306551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广州市康软信息科技有限公司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王子豪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王先生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13380500571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东莞德昂电子科技有限公司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钱小如</w:t>
            </w:r>
          </w:p>
        </w:tc>
        <w:tc>
          <w:tcPr>
            <w:tcW w:w="1268" w:type="dxa"/>
            <w:vAlign w:val="top"/>
          </w:tcPr>
          <w:p>
            <w:r>
              <w:rPr>
                <w:rFonts w:hint="eastAsia"/>
              </w:rPr>
              <w:t>钱小姐</w:t>
            </w:r>
          </w:p>
        </w:tc>
        <w:tc>
          <w:tcPr>
            <w:tcW w:w="1664" w:type="dxa"/>
            <w:vAlign w:val="top"/>
          </w:tcPr>
          <w:p>
            <w:r>
              <w:rPr>
                <w:rFonts w:hint="eastAsia"/>
              </w:rPr>
              <w:t>13035851591</w:t>
            </w:r>
          </w:p>
        </w:tc>
        <w:tc>
          <w:tcPr>
            <w:tcW w:w="4466" w:type="dxa"/>
            <w:vAlign w:val="top"/>
          </w:tcPr>
          <w:p>
            <w:r>
              <w:rPr>
                <w:rFonts w:hint="eastAsia"/>
              </w:rPr>
              <w:t>东莞华元投资管理有限公司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696.75pt;width:53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7" DrawAspect="Content" ObjectID="_1468075725" r:id="rId4"/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971A5"/>
    <w:rsid w:val="017971A5"/>
    <w:rsid w:val="317D28CB"/>
    <w:rsid w:val="33253714"/>
    <w:rsid w:val="4FB87457"/>
    <w:rsid w:val="54CF6866"/>
    <w:rsid w:val="675223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2016-04-26T07:00:00Z</dcterms:created>
  <dc:creator>Administrator</dc:creator>
  <cp:lastModifiedBy>Administrator</cp:lastModifiedBy>
  <dcterms:modified xsi:type="dcterms:W3CDTF">2016-04-26T08:27:18Z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