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center"/>
      </w:pPr>
      <w:r>
        <w:rPr>
          <w:rFonts w:ascii="Arial" w:cs="Arial" w:eastAsia="Arial" w:hAnsi="Arial"/>
          <w:b/>
          <w:bCs/>
          <w:color w:val="1A4189"/>
          <w:sz w:val="52"/>
          <w:szCs w:val="52"/>
        </w:rPr>
        <w:t xml:space="preserve">深圳大学体育场地自动预约系统</w:t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C1272D"/>
          <w:sz w:val="40"/>
          <w:szCs w:val="40"/>
        </w:rPr>
        <w:t xml:space="preserve">产品需求文档（PRD）</w:t>
      </w:r>
    </w:p>
    <w:p>
      <w:pPr>
        <w:pBdr>
          <w:bottom w:val="single" w:color="C1272D" w:sz="6" w:space="1"/>
        </w:pBd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基于前端 Demo 现状 · 明确已完成与待开发范围</w:t>
      </w:r>
    </w:p>
    <w:p>
      <w:pPr>
        <w:spacing w:before="10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文档状态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草稿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当前阶段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前端 Demo 完成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创建日期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2024-04-20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Demo 覆盖页面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个 HTML 静态页面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实际后端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尚未开发</w:t>
            </w:r>
          </w:p>
        </w:tc>
      </w:tr>
    </w:tbl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深圳大学 · 体育场地预约平台项目组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4189"/>
          <w:sz w:val="32"/>
          <w:szCs w:val="32"/>
        </w:rPr>
        <w:t xml:space="preserve">1. 当前项目现状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189"/>
          <w:sz w:val="26"/>
          <w:szCs w:val="26"/>
        </w:rPr>
        <w:t xml:space="preserve">1.1 已完成内容（前端 Demo）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截至文档编写日期，本项目已完成 6 个 HTML 静态页面的设计与前端实现，所有数据均为静态模拟数据，尚无真实后端接口对接。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626"/>
        <w:gridCol w:w="200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页面名称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已实现功能（前端）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完成状态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登录页 (index.html)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学号/密码表单 UI、学生/教职工 Tab 切换、SSO 按钮跳转、品牌视觉设计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Demo 完成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场地浏览页 (venues.html)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场地卡片网格、运动类型筛选 Tag、校区侧边栏、空余状态徽章、时段色块展示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Demo 完成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自动预约设置页 (auto-booking.html)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运动类型多选 Pill、时段点击网格、星期偏好、时长下拉、高级开关、免费体验限制逻辑（前端）、锁定弹窗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Demo 完成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预约记录页 (records.html)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统计卡片、即将到来 Banner + 倒计时、Tab 分类、记录列表（静态数据）、状态徽章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Demo 完成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支付页面 (payment.html)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三步进度条、订单详情卡片、支付方式选择（3种）、校园卡展示、支付倒计时、成功弹窗 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Demo 完成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会员中心 (membership.html)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三档套餐展示、周期切换价格联动、功能对比表、FAQ 折叠、购买弹窗 + 成功动画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Demo 完成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189"/>
          <w:sz w:val="26"/>
          <w:szCs w:val="26"/>
        </w:rPr>
        <w:t xml:space="preserve">1.2 尚未开发内容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以下为 Demo 中已有界面但实际逻辑尚未实现的部分，需在后续开发阶段完成：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6"/>
        <w:gridCol w:w="2700"/>
        <w:gridCol w:w="2700"/>
      </w:tblGrid>
      <w:tr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未完成项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影响范围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用户注册/登录（真实身份认证，对接校方 CAS）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所有页面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P0 必须</w:t>
            </w:r>
          </w:p>
        </w:tc>
      </w:tr>
      <w:tr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后端 API：场地列表及实时空余状态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场地浏览页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P0 必须</w:t>
            </w:r>
          </w:p>
        </w:tc>
      </w:tr>
      <w:tr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自动预约调度引擎（真实放号监听与抢场逻辑）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自动预约页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P0 核心卖点</w:t>
            </w:r>
          </w:p>
        </w:tc>
      </w:tr>
      <w:tr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真实支付集成（微信/支付宝/校园卡 SDK）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支付页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P0 必须</w:t>
            </w:r>
          </w:p>
        </w:tc>
      </w:tr>
      <w:tr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会员购买及鉴权（付费后解锁功能）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会员页 / 自动预约页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P0 商业化</w:t>
            </w:r>
          </w:p>
        </w:tc>
      </w:tr>
      <w:tr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预约记录读写（真实数据库存储与查询）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预约记录页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P1 重要</w:t>
            </w:r>
          </w:p>
        </w:tc>
      </w:tr>
      <w:tr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微信推送通知（抢场成功/开场提醒）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会员专属功能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P1 重要</w:t>
            </w:r>
          </w:p>
        </w:tc>
      </w:tr>
      <w:tr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候补队列自动顶位逻辑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自动预约/记录页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P1 重要</w:t>
            </w:r>
          </w:p>
        </w:tc>
      </w:tr>
      <w:tr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用户个人中心（信息管理、安全设置）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导航头像区域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P2 一般</w:t>
            </w:r>
          </w:p>
        </w:tc>
      </w:tr>
      <w:tr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后台管理系统（场地、订单、会员管理）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运营侧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P2 一般</w:t>
            </w:r>
          </w:p>
        </w:tc>
      </w:tr>
      <w:tr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移动端自适应优化（小屏幕体验）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全部页面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P2 一般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4189"/>
          <w:sz w:val="32"/>
          <w:szCs w:val="32"/>
        </w:rPr>
        <w:t xml:space="preserve">2. 产品背景与目标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189"/>
          <w:sz w:val="26"/>
          <w:szCs w:val="26"/>
        </w:rPr>
        <w:t xml:space="preserve">2.1 背景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深圳大学体育场地（篮球、网球、羽毛球、游泳、足球等）每学期放号集中，热门时段竞争激烈，学生手动抢场成功率低，运动体验差。本项目旨在通过智能自动预约解决这一痛点，并以会员订阅制支撑平台长期运营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189"/>
          <w:sz w:val="26"/>
          <w:szCs w:val="26"/>
        </w:rPr>
        <w:t xml:space="preserve">2.2 当前阶段目标（Demo 阶段）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验证产品核心交互设计，收集用户和校方的初步反馈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确定会员收费模式的合理性（套餐定价、功能门槛）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作为技术团队招募和后续开发的设计参考基准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189"/>
          <w:sz w:val="26"/>
          <w:szCs w:val="26"/>
        </w:rPr>
        <w:t xml:space="preserve">2.3 最终产品目标（上线后）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月活用户 ≥ 3,000，付费会员转化率 ≥ 15%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热门时段自动抢场成功率 ≥ 90%（相比手动约 60% 大幅提升）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支撑深大全校区所有体育场地的预约服务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4189"/>
          <w:sz w:val="32"/>
          <w:szCs w:val="32"/>
        </w:rPr>
        <w:t xml:space="preserve">3. 功能需求规格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以下基于已完成的 Demo 页面逐一描述功能需求，并明确标注各功能在 Demo 中的实现情况与待开发内容。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189"/>
          <w:sz w:val="26"/>
          <w:szCs w:val="26"/>
        </w:rPr>
        <w:t xml:space="preserve">3.1 登录模块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36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Demo 已实现</w:t>
            </w:r>
          </w:p>
        </w:tc>
        <w:tc>
          <w:tcPr>
            <w:tcW w:type="dxa" w:w="36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待开发内容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学号密码登录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表单 UI、输入验证样式、记住登录态勾选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后端接口：CAS 身份验证、JWT Token 签发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统一身份认证 SSO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SSO 按钮 UI，点击跳转场地浏览页（模拟）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真实 CAS SSO 对接与回调处理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Tab：学生/教职工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 切换 UI 交互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两类账号权限区分逻辑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登录态保持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提示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后端 Session / RefreshToken 机制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189"/>
          <w:sz w:val="26"/>
          <w:szCs w:val="26"/>
        </w:rPr>
        <w:t xml:space="preserve">3.2 场地浏览模块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36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Demo 已实现</w:t>
            </w:r>
          </w:p>
        </w:tc>
        <w:tc>
          <w:tcPr>
            <w:tcW w:type="dxa" w:w="36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待开发内容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场地卡片展示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静态卡片（6种场地、图标、渐变色）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后端接口返回真实场地列表数据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运动类型筛选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Tag 点击切换样式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筛选参数传递后端过滤查询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空余状态显示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静态徽章（充裕/紧张/极少）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对接场地管理系统 API，5分钟轮询刷新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时段可用色块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静态时段色块（绿/红/橙）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接口读取实时时段占用状态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日期选择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日期 Input UI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按日期查询接口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立即预约按钮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点击跳转支付页（模拟）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检查登录态、创建预约记录、锁定时段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⚡ 自动抢按钮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点击跳转自动预约设置页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携带场地参数预填规则设置页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189"/>
          <w:sz w:val="26"/>
          <w:szCs w:val="26"/>
        </w:rPr>
        <w:t xml:space="preserve">3.3 自动预约模块（核心卖点）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36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Demo 已实现</w:t>
            </w:r>
          </w:p>
        </w:tc>
        <w:tc>
          <w:tcPr>
            <w:tcW w:type="dxa" w:w="36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待开发内容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规则设置 UI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运动类型多选、时段网格点击、星期选择、时长下拉、策略滑块、开关组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规则数据持久化存储到数据库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规则预览摘要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右侧卡片实时展示当前配置摘要（纯前端）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与后端规则引擎对接，显示下次执行时间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体验限制（1次）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前端逻辑：保存后变锁定态，弹出升级弹窗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后端校验用户体验次数，防止绕过前端限制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保存并启动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按钮 UI、点击后显示锁定弹窗（模拟执行1次）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后端创建规则记录、调度引擎注册任务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自动抢场引擎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无（Demo 不包含）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核心引擎：放号时间监听、毫秒级请求、候补队列、并发控制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成功推送通知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无（Demo 不包含）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微信模板消息推送（会员功能）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189"/>
          <w:sz w:val="26"/>
          <w:szCs w:val="26"/>
        </w:rPr>
        <w:t xml:space="preserve">3.4 预约记录模块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36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Demo 已实现</w:t>
            </w:r>
          </w:p>
        </w:tc>
        <w:tc>
          <w:tcPr>
            <w:tcW w:type="dxa" w:w="36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待开发内容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统计卡片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张数据卡片（硬编码静态数字）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后端统计接口（累计次数、时长、消费）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即将到来 Banner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静态最近预约信息 + JS 倒计时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接口读取最近1条待开始预约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 分类列表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 切换 UI、静态记录行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接口分页获取各状态预约记录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取消预约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按钮 UI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后端取消逻辑（时间截止校验、退款触发）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再次预约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按钮 UI，点击跳转支付页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携带原预约参数快速创建新预约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189"/>
          <w:sz w:val="26"/>
          <w:szCs w:val="26"/>
        </w:rPr>
        <w:t xml:space="preserve">3.5 支付模块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36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Demo 已实现</w:t>
            </w:r>
          </w:p>
        </w:tc>
        <w:tc>
          <w:tcPr>
            <w:tcW w:type="dxa" w:w="36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待开发内容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三步进度条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进度步骤 UI（选场地→确认→支付→完成）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各步骤跳转路由与状态传递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订单详情展示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静态订单信息卡片（场地/时间/金额）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接口传入真实订单数据渲染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支付方式选择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3种方式 UI（校园卡/微信/支付宝），校园卡展示动效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对接各支付 SDK，真实扣款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支付倒计时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 倒计时（15分钟）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后端超时自动释放预约时段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支付成功弹窗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弹窗 UI + 点击跳转记录页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支付回调验签、订单状态更新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189"/>
          <w:sz w:val="26"/>
          <w:szCs w:val="26"/>
        </w:rPr>
        <w:t xml:space="preserve">3.6 会员体系模块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36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Demo 已实现</w:t>
            </w:r>
          </w:p>
        </w:tc>
        <w:tc>
          <w:tcPr>
            <w:tcW w:type="dxa" w:w="36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待开发内容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三档套餐展示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套餐卡片 UI（免费版/运动会员/超级会员）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后端实际会员等级管理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周期切换价格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月/季/年切换，JS 动态更新价格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接口返回最新定价，支持运营端改价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功能对比表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完整对比表 UI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权益数据与后端鉴权逻辑保持一致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FAQ 折叠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可展开/收起的 FAQ 列表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无（内容为静态文案）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购买弹窗 + 成功动画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弹窗选支付方式、支付后展示会员卡动画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真实扣款、会员记录写库、解锁权益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会员鉴权（中间件）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无（Demo 仅前端模拟）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后端 API 鉴权：会员专属接口需会员 Token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4189"/>
          <w:sz w:val="32"/>
          <w:szCs w:val="32"/>
        </w:rPr>
        <w:t xml:space="preserve">4. 技术规格要求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189"/>
          <w:sz w:val="26"/>
          <w:szCs w:val="26"/>
        </w:rPr>
        <w:t xml:space="preserve">4.1 前端（现状及完善要求）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当前 Demo 技术栈：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纯 HTML5 + CSS3 + 原生 JavaScript，无框架依赖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CSS 变量实现深大品牌主题（红 #C1272D / 蓝 #1A4189）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响应式布局已初步实现（PC端），移动端适配待完善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生产化前端要求（待开发）：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框架迁移：建议 Vue 3 或 React 18，支持组件复用和状态管理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状态管理：Pinia / Redux 管理用户状态、会员状态、预约数据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HTTP 层：Axios 封装统一请求拦截（Token 注入、错误处理）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路由：Vue Router / React Router 实现 SPA 导航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移动端：使用 CSS Media Query 完善小屏幕布局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189"/>
          <w:sz w:val="26"/>
          <w:szCs w:val="26"/>
        </w:rPr>
        <w:t xml:space="preserve">4.2 后端（全部待开发）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26"/>
        <w:gridCol w:w="35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建议技术方案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服务框架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Node.js（Express/Koa）或 Spring Boot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RESTful API，建议 OpenAPI 3.0 文档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数据库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 8.0（主数据库）+ Redis（缓存/队列）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用于时段抢占锁和候补队列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身份认证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对接深大 CAS SSO + JWT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需向学校信息化办申请 CAS 接入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自动预约引擎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定时任务（Node-cron / Quartz）+ 消息队列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核心模块，需专项技术设计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支付集成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微信支付 SDK + 支付宝 SDK + 校园卡 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需提前申请微信/支付宝商户资质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消息推送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微信公众号模板消息 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需公众号认证，仅会员可用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189"/>
          <w:sz w:val="26"/>
          <w:szCs w:val="26"/>
        </w:rPr>
        <w:t xml:space="preserve">4.3 系统性能目标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3000"/>
        <w:gridCol w:w="3000"/>
      </w:tblGrid>
      <w:tr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页面首屏加载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1.5 秒（P90）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需 CDN + 资源压缩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自动预约触发延迟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100ms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放号时间精准触发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并发用户承载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500 并发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放号峰值场景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系统可用性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99.5%（月均）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需监控告警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4189"/>
          <w:sz w:val="32"/>
          <w:szCs w:val="32"/>
        </w:rPr>
        <w:t xml:space="preserve">5. 会员收费机制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189"/>
          <w:sz w:val="26"/>
          <w:szCs w:val="26"/>
        </w:rPr>
        <w:t xml:space="preserve">5.1 收费门槛设计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核心原则：免费功能保持可用，仅「持续自动抢场」作为付费门槛。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3000"/>
        <w:gridCol w:w="3000"/>
      </w:tblGrid>
      <w:tr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免费版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会员版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场地浏览、手动预约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无限次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无限次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自动预约（体验）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仅 1 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无限次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自动预约（持续）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锁定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解锁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微信推送 / 候补顶位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不可用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可用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189"/>
          <w:sz w:val="26"/>
          <w:szCs w:val="26"/>
        </w:rPr>
        <w:t xml:space="preserve">5.2 定价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1800"/>
        <w:gridCol w:w="1800"/>
        <w:gridCol w:w="1600"/>
        <w:gridCol w:w="1570"/>
      </w:tblGrid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套餐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售价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原价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省</w:t>
            </w:r>
          </w:p>
        </w:tc>
        <w:tc>
          <w:tcPr>
            <w:tcW w:type="dxa" w:w="1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有效期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运动会员·月付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¥12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¥15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¥3</w:t>
            </w:r>
          </w:p>
        </w:tc>
        <w:tc>
          <w:tcPr>
            <w:tcW w:type="dxa" w:w="1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30天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运动会员·季付（推荐）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¥29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¥35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¥6</w:t>
            </w:r>
          </w:p>
        </w:tc>
        <w:tc>
          <w:tcPr>
            <w:tcW w:type="dxa" w:w="1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90天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年度超级会员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¥59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¥99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¥40</w:t>
            </w:r>
          </w:p>
        </w:tc>
        <w:tc>
          <w:tcPr>
            <w:tcW w:type="dxa" w:w="1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365天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189"/>
          <w:sz w:val="26"/>
          <w:szCs w:val="26"/>
        </w:rPr>
        <w:t xml:space="preserve">5.3 盈亏平衡（参考）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预估服务器等基础设施年费约 ¥3–6 万。按季卡均价 ¥29 换算年化约 ¥96/年，深大在校约 4 万人，仅需约 600 名付费会员即可覆盖基础成本，可行性较高。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4189"/>
          <w:sz w:val="32"/>
          <w:szCs w:val="32"/>
        </w:rPr>
        <w:t xml:space="preserve">6. 下一步行动计划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189"/>
          <w:sz w:val="26"/>
          <w:szCs w:val="26"/>
        </w:rPr>
        <w:t xml:space="preserve">6.1 近期优先事项（1–2周）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4000"/>
        <w:gridCol w:w="2226"/>
        <w:gridCol w:w="2500"/>
      </w:tblGrid>
      <w:tr>
        <w:tc>
          <w:tcPr>
            <w:tcW w:type="dxa" w:w="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行动项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截止日期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向学校信息化办申请 CAS SSO 接入权限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项目负责人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尽快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向学校体育部门申请场地管理系统 API 文档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项目负责人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尽快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申请微信公众号认证 + 微信/支付宝商户资质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运营人员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尽快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Demo 页面用户测试（邀请 10–20 名在校学生）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产品/设计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周内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确定技术选型和团队人员分工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技术负责人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周内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基于 Demo 确认最终页面设计并输出 UI 规范文档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设计师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周内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189"/>
          <w:sz w:val="26"/>
          <w:szCs w:val="26"/>
        </w:rPr>
        <w:t xml:space="preserve">6.2 中期目标（2–3个月）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后端基础框架搭建（用户系统、场地API对接、数据库设计）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完成手动预约 + 支付全链路开发与联调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自动预约引擎 MVP 版本上线（核心抢场逻辑）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会员购买流程上线（至少支持校园卡支付）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189"/>
          <w:sz w:val="26"/>
          <w:szCs w:val="26"/>
        </w:rPr>
        <w:t xml:space="preserve">6.3 长期目标（3–6个月）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全功能内测（邀请100名学生）并持续迭代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完善微信推送、候补队列等增值功能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正式对外开放，开展会员推广活动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探索后台管理系统建设，提升运营效率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4189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第 </w:t>
    </w:r>
    <w:r>
      <w:rPr>
        <w:rFonts w:ascii="Arial" w:cs="Arial" w:eastAsia="Arial" w:hAnsi="Arial"/>
        <w:color w:val="1A418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  |  内部使用  |  © 深圳大学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4189" w:sz="4" w:space="1"/>
      </w:pBdr>
      <w:tabs>
        <w:tab w:val="right" w:pos="9026"/>
      </w:tabs>
    </w:pPr>
    <w:r>
      <w:rPr>
        <w:rFonts w:ascii="Arial" w:cs="Arial" w:eastAsia="Arial" w:hAnsi="Arial"/>
        <w:color w:val="1A4189"/>
        <w:sz w:val="18"/>
        <w:szCs w:val="18"/>
      </w:rPr>
      <w:t xml:space="preserve">深圳大学体育场地自动预约系统 · PRD（基于前端Demo现状）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418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418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2026-04-20T08:55:55.067Z</dcterms:created>
  <dcterms:modified xsi:type="dcterms:W3CDTF">2026-04-20T08:55:55.067Z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