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outlineLvl w:val="1"/>
        <w:jc w:val="center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개인정보처리방침</w:t>
      </w:r>
    </w:p>
    <w:p>
      <w:pPr>
        <w:outlineLvl w:val="1"/>
        <w:jc w:val="center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제1조 (목적)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로우디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(이하 "회사"라 합니다)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는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 이용자의 개인정보를 중요시하며, 「개인정보 보호법」, 「정보통신망 이용촉진 및 정보보호 등에 관한 법률」 등 개인정보 보호 관련 법령을 준수하고 있습니다. 회사는 개인정보처리방침을 통하여 이용자가 제공하는 개인정보가 어떠한 용도와 방식으로 이용되고 있으며, 개인정보 보호를 위해 어떠한 조치가 취해지고 있는지 알려드립니다.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제2조 (개인정보의 처리 목적)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다음의 목적을 위하여 개인정보를 처리합니다. 처리하고 있는 개인정보는 다음의 목적 이외의 용도로는 이용되지 않으며, 이용 목적이 변경되는 경우에는 개인정보 보호법 제18조에 따라 별도의 동의를 받는 등 필요한 조치를 이행할 예정입니다.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회원 가입 및 관리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회원 가입의사 확인, 회원제 서비스 제공에 따른 본인 식별·인증, 회원자격 유지·관리, 서비스 부정이용 방지, 각종 고지·통지, 고충처리 목적으로 개인정보를 처리합니다.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AI 계약서 분석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계약서 AI 분석 서비스 제공: 이용자가 업로드한 계약서를 AI로 분석하여 불리한 조항과 잠재적 법적 리스크를 식별하는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계약 리스크 진단 서비스 제공: 계약 과정에서 발생할 수 있는 분쟁요소와 위험도를 사전에 진단하는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계약 검토 및 개선 가이드 제공: 계약 리스크를 줄이기 위한 실질적인 개선 방향을 제시하는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맞춤형 서비스 제공 및 서비스 품질 개선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마. 요금결제 및 정산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서비스 개선 및 AI 모델 학습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AI 분석 정확도 향상 및 서비스 품질 개선을 위한 AI 모델 학습(개인정보 및 민감정보는 익명화 처리 후 활용)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마케팅 및 광고 활용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신규 서비스 개발 및 맞춤 서비스 제공, 이벤트 및 광고성 정보 제공 및 참여기회 제공, 서비스의 유효성 확인, 접속빈도 파악, 회원의 서비스 이용에 대한 통계 분석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마. 고충처리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민원인의 신원 확인, 민원사항 확인, 사실조사를 위한 연락·통지, 처리결과 통보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제3조 (처리하는 개인정보의 항목)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다음의 개인정보 항목을 처리하고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회원 가입 및 관리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필수항목: 성명, 이메일 주소, 비밀번호, 휴대전화번호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선택항목: 소속(회사명 또는 법무법인명), 직책, 사업자등록번호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필수항목: 이메일 주소, 서비스 이용 기록, 접속 로그, 쿠키, 접속 IP 정보, 기기정보(OS, 화면사이즈, 디바이스 아이디), 브라우저 정보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선택항목: 결제정보(신용카드 정보, 계좌정보 등)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계약서 분석 서비스 이용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필수항목: 업로드된 계약서 파일 및 그 내용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선택항목: 계약 당사자 정보(계약서에 포함된 경우)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자동으로 생성·수집되는 정보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서비스 이용과정에서 다음의 정보가 자동으로 생성되어 수집될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IP주소, 쿠키, MAC주소, 서비스 이용기록, 방문기록, 접속 로그, 불량 이용기록 등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제4조 (개인정보의 처리 및 보유기간)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원칙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법령에 따른 개인정보 보유·이용기간 또는 정보주체로부터 개인정보를 수집 시에 동의받은 개인정보 보유·이용기간 내에서 개인정보를 처리·보유합니다.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각 개인정보 처리 및 보유 기간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회원 가입 및 관리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회원 탈퇴 시까지. 다만, 다음의 사유에 해당하는 경우에는 해당 사유 종료 시까지 보유합니다.</w:t>
      </w:r>
    </w:p>
    <w:p>
      <w:pPr>
        <w:numPr>
          <w:ilvl w:val="0"/>
          <w:numId w:val="1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관계 법령 위반에 따른 수사·조사 등이 진행 중인 경우: 해당 수사·조사 종료 시까지</w:t>
      </w:r>
    </w:p>
    <w:p>
      <w:pPr>
        <w:numPr>
          <w:ilvl w:val="0"/>
          <w:numId w:val="1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서비스 이용에 따른 채권·채무관계 잔존 시: 해당 채권·채무관계 정산 시까지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서비스 제공 완료 시까지. 다만, 다음의 사유에 해당하는 경우에는 해당 기간 종료 시까지 보유합니다.</w:t>
      </w:r>
    </w:p>
    <w:p>
      <w:pPr>
        <w:numPr>
          <w:ilvl w:val="0"/>
          <w:numId w:val="2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「전자상거래 등에서의 소비자보호에 관한 법률」에 따른 표시·광고, 계약내용 및 이행 등 거래에 관한 기록: 5년</w:t>
      </w:r>
    </w:p>
    <w:p>
      <w:pPr>
        <w:numPr>
          <w:ilvl w:val="0"/>
          <w:numId w:val="2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「전자상거래 등에서의 소비자보호에 관한 법률」에 따른 소비자의 불만 또는 분쟁처리에 관한 기록: 3년</w:t>
      </w:r>
    </w:p>
    <w:p>
      <w:pPr>
        <w:numPr>
          <w:ilvl w:val="0"/>
          <w:numId w:val="2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「전자금융거래법」에 따른 전자금융거래에 관한 기록: 5년</w:t>
      </w:r>
    </w:p>
    <w:p>
      <w:pPr>
        <w:numPr>
          <w:ilvl w:val="0"/>
          <w:numId w:val="2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「통신비밀보호법」에 따른 로그인 기록: 3개월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계약서 데이터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이용자가 삭제 요청 시 또는 회원 탈퇴 후 즉시 삭제합니다. 다만, AI 모델 학습을 위해 익명화 처리된 데이터는 학습 목적 달성 시까지 보유하며, 익명화 처리된 데이터에는 개인을 식별할 수 있는 정보가 포함되지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부정이용 방지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부정이용 기록은 부정 가입 및 이용 방지를 위하여 회원 탈퇴 후 1년간 보관합니다.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제5조 (개인정보의 제3자 제공)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원칙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정보주체의 개인정보를 제1조(개인정보의 처리 목적)에서 명시한 범위 내에서만 처리하며, 정보주체의 동의, 법률의 특별한 규정 등 개인정보 보호법 제17조 및 제18조에 해당하는 경우에만 개인정보를 제3자에게 제공합니다.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제3자 제공 현황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현재 개인정보를 제3자에게 제공하고 있지 않습니다. 향후 제3자 제공이 필요한 경우 제공받는 자, 제공 목적, 제공 항목, 보유 및 이용기간 등을 사전에 고지하고 정보주체의 동의를 받겠습니다.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법령에 의한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다만, 다음의 경우에는 예외로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정보주체로부터 별도의 동의를 받은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법률에 특별한 규정이 있거나 법령상 의무를 준수하기 위하여 불가피한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정보주체 또는 그 법정대리인이 의사표시를 할 수 없는 상태에 있거나 주소불명 등으로 사전 동의를 받을 수 없는 경우로서 명백히 정보주체 또는 제3자의 급박한 생명, 신체, 재산의 이익을 위하여 필요하다고 인정되는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통계작성 및 학술연구 등의 목적을 위하여 필요한 경우로서 특정 개인을 알아볼 수 없는 형태로 개인정보를 제공하는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마. 개인정보를 목적 외의 용도로 이용하거나 이를 제3자에게 제공하지 아니하면 다른 법률에서 정하는 소관 업무를 수행할 수 없는 경우로서 보호위원회의 심의·의결을 거친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바. 조약, 그 밖의 국제협정의 이행을 위하여 외국정부 또는 국제기구에 제공하기 위하여 필요한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사. 범죄의 수사와 공소의 제기 및 유지를 위하여 필요한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아. 법원의 재판업무 수행을 위하여 필요한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자. 형 및 감호, 보호처분의 집행을 위하여 필요한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제6조 (개인정보처리의 위탁)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위탁 원칙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원활한 개인정보 업무처리를 위하여 다음과 같이 개인정보 처리업무를 위탁하고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현재 위탁 현황</w:t>
      </w:r>
    </w:p>
    <w:tbl>
      <w:tblPr>
        <w:tblW w:w="9281" w:type="dxa"/>
        <w:tblLook w:val="04A0" w:firstRow="1" w:lastRow="0" w:firstColumn="1" w:lastColumn="0" w:noHBand="0" w:noVBand="1"/>
        <w:tblCellSpacing w:w="15" w:type="dxa"/>
        <w:tblCellMar>
          <w:top w:w="60" w:type="dxa"/>
          <w:left w:w="0" w:type="dxa"/>
          <w:bottom w:w="300" w:type="dxa"/>
          <w:right w:w="0" w:type="dxa"/>
        </w:tblCellMar>
      </w:tblPr>
      <w:tblGrid>
        <w:gridCol w:w="2799"/>
        <w:gridCol w:w="3001"/>
        <w:gridCol w:w="3481"/>
      </w:tblGrid>
      <w:tr>
        <w:trPr>
          <w:tblCellSpacing w:w="15" w:type="dxa"/>
          <w:tblHeader/>
          <w:trHeight w:val="361" w:hRule="atLeast"/>
        </w:trPr>
        <w:tc>
          <w:tcPr>
            <w:tcW w:w="0" w:type="auto"/>
            <w:tcBorders>
              <w:top w:val="single" w:sz="6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5F7F9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jc w:val="center"/>
              <w:spacing w:after="0" w:line="240" w:lineRule="auto"/>
              <w:rPr>
                <w:rFonts w:ascii="inherit" w:eastAsia="Pretendard Variable" w:hAnsi="inherit" w:cs="굴림" w:hint="eastAsia"/>
                <w:b/>
                <w:bCs/>
                <w:color w:val="32383E"/>
                <w:sz w:val="24"/>
                <w:szCs w:val="24"/>
                <w:kern w:val="0"/>
              </w:rPr>
            </w:pP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수탁업체</w:t>
            </w:r>
          </w:p>
        </w:tc>
        <w:tc>
          <w:tcPr>
            <w:tcW w:w="0" w:type="auto"/>
            <w:tcBorders>
              <w:top w:val="single" w:sz="6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5F7F9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jc w:val="center"/>
              <w:spacing w:after="0" w:line="240" w:lineRule="auto"/>
              <w:rPr>
                <w:rFonts w:ascii="inherit" w:eastAsia="Pretendard Variable" w:hAnsi="inherit" w:cs="굴림" w:hint="eastAsia"/>
                <w:b/>
                <w:bCs/>
                <w:color w:val="32383E"/>
                <w:sz w:val="24"/>
                <w:szCs w:val="24"/>
                <w:kern w:val="0"/>
              </w:rPr>
            </w:pP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위탁업무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 xml:space="preserve"> 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EEF1F4"/>
              <w:left w:val="single" w:sz="6" w:space="0" w:color="EEF1F4"/>
              <w:bottom w:val="single" w:sz="6" w:space="0" w:color="EEF1F4"/>
              <w:right w:val="single" w:sz="6" w:space="0" w:color="EEF1F4"/>
            </w:tcBorders>
            <w:shd w:val="clear" w:color="auto" w:fill="F5F7F9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jc w:val="center"/>
              <w:spacing w:after="0" w:line="240" w:lineRule="auto"/>
              <w:rPr>
                <w:rFonts w:ascii="inherit" w:eastAsia="Pretendard Variable" w:hAnsi="inherit" w:cs="굴림" w:hint="eastAsia"/>
                <w:b/>
                <w:bCs/>
                <w:color w:val="32383E"/>
                <w:sz w:val="24"/>
                <w:szCs w:val="24"/>
                <w:kern w:val="0"/>
              </w:rPr>
            </w:pP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개인정보의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 xml:space="preserve"> 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보유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 xml:space="preserve"> 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및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 xml:space="preserve"> </w:t>
            </w:r>
            <w:r>
              <w:rPr>
                <w:rFonts w:ascii="inherit" w:eastAsia="Pretendard Variable" w:hAnsi="inherit" w:cs="굴림"/>
                <w:b/>
                <w:bCs/>
                <w:color w:val="32383E"/>
                <w:sz w:val="24"/>
                <w:szCs w:val="24"/>
                <w:kern w:val="0"/>
              </w:rPr>
              <w:t>이용기간</w:t>
            </w:r>
          </w:p>
        </w:tc>
      </w:tr>
      <w:tr>
        <w:trPr>
          <w:tblCellSpacing w:w="15" w:type="dxa"/>
          <w:trHeight w:val="722" w:hRule="atLeast"/>
        </w:trPr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[클라우드 서비스 제공업체]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서버 호스팅 및 데이터 보관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6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위탁계약 종료 시 또는 회원탈퇴 시까지</w:t>
            </w:r>
          </w:p>
        </w:tc>
      </w:tr>
      <w:tr>
        <w:trPr>
          <w:tblCellSpacing w:w="15" w:type="dxa"/>
          <w:trHeight w:val="722" w:hRule="atLeast"/>
        </w:trPr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[결제대행업체]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결제 처리 및 정산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6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위탁계약 종료 시 또는 관련 법령에 따른 보존기간까지</w:t>
            </w:r>
          </w:p>
        </w:tc>
      </w:tr>
      <w:tr>
        <w:trPr>
          <w:tblCellSpacing w:w="15" w:type="dxa"/>
          <w:trHeight w:val="722" w:hRule="atLeast"/>
        </w:trPr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[문자발송업체]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문자메시지(SMS/LMS) 발송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6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발송 즉시 삭제</w:t>
            </w:r>
          </w:p>
        </w:tc>
      </w:tr>
      <w:tr>
        <w:trPr>
          <w:tblCellSpacing w:w="15" w:type="dxa"/>
          <w:trHeight w:val="361" w:hRule="atLeast"/>
        </w:trPr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[이메일발송업체]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2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이메일 발송</w:t>
            </w:r>
          </w:p>
        </w:tc>
        <w:tc>
          <w:tcPr>
            <w:tcW w:w="0" w:type="auto"/>
            <w:tcBorders>
              <w:top w:val="single" w:sz="2" w:space="0" w:color="EEF1F4"/>
              <w:left w:val="single" w:sz="6" w:space="0" w:color="EEF1F4"/>
              <w:bottom w:val="single" w:sz="6" w:space="0" w:color="EEF1F4"/>
              <w:right w:val="single" w:sz="6" w:space="0" w:color="EEF1F4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>
            <w:pPr>
              <w:spacing w:after="0" w:line="240" w:lineRule="auto"/>
              <w:rPr>
                <w:rFonts w:ascii="Pretendard Variable" w:eastAsia="Pretendard Variable" w:hAnsi="Pretendard Variable" w:cs="굴림"/>
                <w:color w:val="32383E"/>
                <w:sz w:val="24"/>
                <w:szCs w:val="24"/>
                <w:kern w:val="0"/>
              </w:rPr>
            </w:pPr>
            <w:r>
              <w:rPr>
                <w:rFonts w:ascii="Pretendard Variable" w:eastAsia="Pretendard Variable" w:hAnsi="Pretendard Variable" w:cs="굴림" w:hint="eastAsia"/>
                <w:color w:val="32383E"/>
                <w:sz w:val="24"/>
                <w:szCs w:val="24"/>
                <w:kern w:val="0"/>
              </w:rPr>
              <w:t>발송 즉시 삭제</w:t>
            </w:r>
          </w:p>
        </w:tc>
      </w:tr>
    </w:tbl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위탁 관리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위탁계약 체결 시 개인정보 보호법 제26조에 따라 위탁업무 수행목적 외 개인정보 처리금지, 기술적·관리적 보호조치, 재위탁 제한, 수탁자에 대한 관리·감독, 손해배상 등 책임에 관한 사항을 계약서 등 문서에 명시하고, 수탁자가 개인정보를 안전하게 처리하는지를 감독하고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변경 시 공개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위탁업무의 내용이나 수탁자가 변경될 경우에는 지체 없이 본 개인정보처리방침을 통하여 공개하도록 하겠습니다.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제7조 (정보주체의 권리·의무 및 행사방법)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정보주체의 권리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정보주체는 회사에 대해 언제든지 다음 각 호의 개인정보 보호 관련 권리를 행사할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개인정보 열람 요구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오류 등이 있을 경우 정정 요구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삭제 요구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처리정지 요구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권리 행사 방법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제1항에 따른 권리 행사는 회사에 대해 다음의 방법을 통하여 하실 수 있으며 회사는 이에 대해 지체 없이 조치하겠습니다.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서면, 전화, 전자우편, 모사전송(FAX) 등을 통한 요구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회사 웹사이트 내 개인정보 관리 메뉴를 통한 직접 처리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개인정보 보호책임자 또는 담당부서에 연락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정정·삭제 요구 시 처리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정보주체가 개인정보의 오류 등에 대한 정정 또는 삭제를 요구한 경우에는 회사는 정정 또는 삭제를 완료할 때까지 당해 개인정보를 이용하거나 제공하지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대리인을 통한 권리 행사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제1항에 따른 권리 행사는 정보주체의 법정대리인이나 위임을 받은 자 등 대리인을 통하여 하실 수 있습니다. 이 경우 개인정보 보호법 시행규칙 별지 제11호 서식에 따른 위임장을 제출하셔야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마. 정보주체의 의무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정보주체는 개인정보 보호법 등 관계법령을 위반하여 회사가 처리하고 있는 정보주체 본인이나 타인의 개인정보 및 사생활을 침해하여서는 아니 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제8조 (개인정보의 파기)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파기 원칙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개인정보 보유기간의 경과, 처리목적 달성 등 개인정보가 불필요하게 되었을 때에는 지체 없이 해당 개인정보를 파기합니다.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법령에 따른 보존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정보주체로부터 동의받은 개인정보 보유기간이 경과하거나 처리목적이 달성되었음에도 불구하고 다른 법령에 따라 개인정보를 계속 보존하여야 하는 경우에는, 해당 개인정보를 별도의 데이터베이스(DB)로 옮기거나 보관장소를 달리하여 보존합니다.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파기 절차 및 방법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파기절차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파기 사유가 발생한 개인정보를 선정하고, 회사의 개인정보 보호책임자의 승인을 받아 개인정보를 파기합니다.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파기방법</w:t>
      </w:r>
    </w:p>
    <w:p>
      <w:pPr>
        <w:numPr>
          <w:ilvl w:val="0"/>
          <w:numId w:val="3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전자적 파일 형태: 기록을 재생할 수 없도록 로우레벨포맷(Low Level Format) 등의 기술적 방법을 이용하여 완전하게 삭제합니다.</w:t>
      </w:r>
    </w:p>
    <w:p>
      <w:pPr>
        <w:numPr>
          <w:ilvl w:val="0"/>
          <w:numId w:val="3"/>
        </w:num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종이 문서: 분쇄기로 분쇄하거나 소각하여 파기합니다.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제9조 (개인정보의 안전성 확보조치)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개인정보의 안전성 확보를 위해 다음과 같은 조치를 취하고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관리적 조치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내부관리계획의 수립 및 시행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개인정보 취급 직원의 최소화 및 교육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정기적인 자체 감사 실시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기술적 조치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개인정보처리시스템 등의 접근권한 관리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접근통제시스템 설치 및 운영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개인정보의 암호화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보안프로그램 설치 및 주기적 갱신·점검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마. 접속기록의 보관 및 위변조 방지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물리적 조치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전산실, 자료보관실 등의 접근통제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개인정보가 포함된 서류, 보조저장매체 등의 잠금장치 설치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제10조 (개인정보 자동 수집 장치의 설치·운영 및 거부에 관한 사항)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쿠키의 사용 목적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이용자에게 개별적인 맞춤서비스를 제공하기 위해 이용정보를 저장하고 수시로 불러오는 '쿠키(cookie)'를 사용합니다.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쿠키란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쿠키는 웹사이트를 운영하는데 이용되는 서버(http)가 이용자의 컴퓨터 브라우저에게 보내는 소량의 정보이며 이용자들의 PC 컴퓨터 내의 하드디스크에 저장되기도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쿠키의 사용목적: 이용자가 방문한 각 서비스와 웹사이트들에 대한 방문 및 이용형태, 인기 검색어, 보안접속 여부 등을 파악하여 이용자에게 최적화된 정보 제공을 위해 사용됩니다.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쿠키의 설치·운영 및 거부: 웹브라우저 상단의 도구 &gt; 인터넷 옵션 &gt; 개인정보 메뉴의 옵션 설정을 통해 쿠키 저장을 거부할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쿠키 저장을 거부할 경우 맞춤형 서비스 이용에 어려움이 발생할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쿠키 설정 거부 방법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Internet Explorer의 경우: 웹 브라우저 상단의 도구 &gt; 인터넷 옵션 &gt; 개인정보 &gt; 설정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Chrome의 경우: 웹 브라우저 우측 상단의 설정 &gt; 고급 설정 표시 &gt; 개인정보의 콘텐츠 설정 버튼 &gt; 쿠키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Safari의 경우: 환경설정 &gt; 개인정보 &gt; 쿠키 및 웹사이트 데이터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제11조 (개인정보 보호책임자)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개인정보 보호책임자 지정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▶ 개인정보 보호책임자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성명: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임성호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직책: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대표 변호사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연락처: </w:t>
      </w:r>
      <w:r>
        <w:rPr>
          <w:lang w:eastAsia="ko-KR"/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  <w:rtl w:val="off"/>
        </w:rPr>
        <w:t>070-8648-0998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※ 개인정보 보호 담당부서로 연결됩니다.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▶ 개인정보 보호 담당부서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성명: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임성호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직책: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대표 변호사</w:t>
      </w:r>
    </w:p>
    <w:p>
      <w:pPr>
        <w:numPr>
          <w:ilvl w:val="0"/>
          <w:numId w:val="5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연락처: </w:t>
      </w:r>
      <w:r>
        <w:rPr>
          <w:lang w:eastAsia="ko-KR"/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  <w:rtl w:val="off"/>
        </w:rPr>
        <w:t>070-8648-0998</w:t>
      </w:r>
    </w:p>
    <w:p>
      <w:p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권익침해 구제방법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정보주체께서는 회사의 서비스를 이용하시면서 발생한 모든 개인정보 보호 관련 문의, 불만처리, 피해구제 등에 관한 사항을 개인정보 보호책임자 및 담당부서로 문의하실 수 있습니다. 회사는 정보주체의 문의에 대해 지체 없이 답변 및 처리해드릴 것입니다.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제12조 (권익침해 구제방법)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정보주체는 개인정보침해로 인한 구제를 받기 위하여 개인정보분쟁조정위원회, 한국인터넷진흥원 개인정보침해신고센터 등에 분쟁해결이나 상담 등을 신청할 수 있습니다. 이 밖에 기타 개인정보침해의 신고, 상담에 대하여는 아래의 기관에 문의하시기 바랍니다.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개인정보분쟁조정위원회</w:t>
      </w:r>
    </w:p>
    <w:p>
      <w:pPr>
        <w:numPr>
          <w:ilvl w:val="0"/>
          <w:numId w:val="6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전화: (국번없이) 1833-6972</w:t>
      </w:r>
    </w:p>
    <w:p>
      <w:pPr>
        <w:numPr>
          <w:ilvl w:val="0"/>
          <w:numId w:val="6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홈페이지: www.kopico.go.kr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개인정보침해신고센터(한국인터넷진흥원 운영)</w:t>
      </w:r>
    </w:p>
    <w:p>
      <w:pPr>
        <w:numPr>
          <w:ilvl w:val="0"/>
          <w:numId w:val="7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전화: (국번없이) 118</w:t>
      </w:r>
    </w:p>
    <w:p>
      <w:pPr>
        <w:numPr>
          <w:ilvl w:val="0"/>
          <w:numId w:val="7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홈페이지: privacy.kisa.or.kr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대검찰청 사이버범죄수사단</w:t>
      </w:r>
    </w:p>
    <w:p>
      <w:pPr>
        <w:numPr>
          <w:ilvl w:val="0"/>
          <w:numId w:val="8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전화: (국번없이) 1301</w:t>
      </w:r>
    </w:p>
    <w:p>
      <w:pPr>
        <w:numPr>
          <w:ilvl w:val="0"/>
          <w:numId w:val="8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홈페이지: www.spo.go.kr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경찰청 사이버안전국</w:t>
      </w:r>
    </w:p>
    <w:p>
      <w:pPr>
        <w:numPr>
          <w:ilvl w:val="0"/>
          <w:numId w:val="9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전화: (국번없이) 182</w:t>
      </w:r>
    </w:p>
    <w:p>
      <w:pPr>
        <w:numPr>
          <w:ilvl w:val="0"/>
          <w:numId w:val="9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홈페이지: cyberbureau.police.go.kr</w:t>
      </w:r>
    </w:p>
    <w:p>
      <w:p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제13조 (영상정보처리기기 운영·관리)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현재 영상정보처리기기(CCTV)를 설치·운영하고 있지 않습니다. 향후 영상정보처리기기를 설치·운영하는 경우 개인정보 보호법 제25조에 따라 다음 사항을 공개하겠습니다.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영상정보처리기기 설치 근거 및 설치 목적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설치 대수, 설치 위치 및 촬영 범위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관리책임자 및 접근권한자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영상정보의 촬영시간, 보관기간, 보관장소 및 처리방법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마. 영상정보 확인 방법 및 장소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바. 정보주체의 영상정보 열람 등 요구에 대한 조치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사. 영상정보 보호를 위한 기술적·관리적·물리적 조치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제14조 (개인정보 처리방침의 변경)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변경 시 공개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이 개인정보처리방침은 시행일로부터 적용되며, 법령 및 방침에 따른 변경내용의 추가, 삭제 및 정정이 있는 경우에는 변경사항의 시행 7일 전부터 공지사항을 통하여 고지할 것입니다. 다만, 개인정보의 수집 및 활용, 제3자 제공 등과 같이 이용자 권리의 중요한 변경이 있을 경우에는 최소 30일 전에 고지합니다.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변경 이력</w:t>
      </w:r>
    </w:p>
    <w:p>
      <w:pPr>
        <w:numPr>
          <w:ilvl w:val="0"/>
          <w:numId w:val="10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공고일자: 2025년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12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월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26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일</w:t>
      </w:r>
    </w:p>
    <w:p>
      <w:pPr>
        <w:numPr>
          <w:ilvl w:val="0"/>
          <w:numId w:val="10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시행일자: 2025년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12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월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26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일</w:t>
      </w:r>
    </w:p>
    <w:p>
      <w:p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제15조 (개인정보의 열람청구)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정보주체는 개인정보 보호법 제35조에 따른 개인정보의 열람 청구를 아래의 부서에 할 수 있습니다. 회사는 정보주체의 개인정보 열람청구가 신속하게 처리되도록 노력하겠습니다.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▶ 개인정보 열람청구 접수·처리 부서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성명: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임성호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직책: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대표 변호사</w:t>
      </w:r>
    </w:p>
    <w:p>
      <w:pPr>
        <w:numPr>
          <w:ilvl w:val="0"/>
          <w:numId w:val="11"/>
        </w:num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연락처: </w:t>
      </w:r>
      <w:r>
        <w:rPr>
          <w:lang w:eastAsia="ko-KR"/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  <w:rtl w:val="off"/>
        </w:rPr>
        <w:t>070-8648-0998</w:t>
      </w:r>
    </w:p>
    <w:p>
      <w:p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제16조 (계약서 데이터의 처리)</w:t>
      </w: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가. 계약서 데이터의 특성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이용자가 서비스 이용을 위해 업로드하는 계약서에는 계약 당사자의 개인정보가 포함될 수 있습니다. 회사는 이러한 개인정보를 서비스 제공 목적으로만 처리합니다.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나. 계약서 데이터의 보안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업로드된 계약서 데이터를 암호화하여 저장하며, 접근권한을 엄격히 제한합니다.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다. 계약서 데이터의 삭제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이용자는 언제든지 업로드한 계약서 데이터의 삭제를 요청할 수 있으며, 회사는 요청 즉시 해당 데이터를 삭제합니다.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라. AI 학습을 위한 익명화 처리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서비스 품질 향상을 위해 계약서 데이터를 익명화 처리하여 AI 모델 학습에 활용할 수 있습니다. 익명화 처리 시 개인을 식별할 수 있는 모든 정보(성명, 주민등록번호, 연락처, 주소 등)를 삭제하거나 대체하여 특정 개인을 알아볼 수 없도록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제17조 (아동의 개인정보 보호)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만 14세 미만 아동의 개인정보를 수집하지 않습니다. 만 14세 미만 아동의 개인정보 처리가 필요한 경우 법정대리인의 동의를 받아 처리합니다.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outlineLvl w:val="1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36"/>
          <w:szCs w:val="36"/>
          <w:kern w:val="0"/>
        </w:rPr>
        <w:t>부칙</w:t>
      </w: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제1조 (시행일)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본 개인정보처리방침은 2025년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12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월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26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일부터 시행합니다.</w:t>
      </w:r>
    </w:p>
    <w:p>
      <w:pPr>
        <w:spacing w:after="360" w:before="360" w:line="240" w:lineRule="auto"/>
        <w:rPr>
          <w:rFonts w:ascii="Pretendard Variable" w:eastAsia="Pretendard Variable" w:hAnsi="Pretendard Variable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spacing w:after="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bdr w:val="none"/>
          <w:rFonts w:ascii="맑은 고딕" w:eastAsia="맑은 고딕" w:hAnsi="맑은 고딕" w:cs="맑은 고딕" w:hint="eastAsia"/>
          <w:b/>
          <w:bCs/>
          <w:color w:val="32383E"/>
          <w:sz w:val="24"/>
          <w:szCs w:val="24"/>
          <w:kern w:val="0"/>
        </w:rPr>
        <w:t>※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본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개인정보처리방침은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법령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·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정책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또는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보안기술의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변경에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따라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내용의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추가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·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삭제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및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수정이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있을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시에는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변경사항의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시행일의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최소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7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일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전부터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회사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홈페이지의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'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공지사항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'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을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통해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고지할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 xml:space="preserve"> 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것입니다</w:t>
      </w:r>
      <w:r>
        <w:rPr>
          <w:bdr w:val="none"/>
          <w:rFonts w:ascii="inherit" w:eastAsia="Pretendard Variable" w:hAnsi="inherit" w:cs="굴림"/>
          <w:b/>
          <w:bCs/>
          <w:color w:val="32383E"/>
          <w:sz w:val="24"/>
          <w:szCs w:val="24"/>
          <w:kern w:val="0"/>
        </w:rPr>
        <w:t>.</w:t>
      </w:r>
    </w:p>
    <w:p>
      <w:pPr>
        <w:outlineLvl w:val="1"/>
        <w:jc w:val="center"/>
        <w:spacing w:after="0" w:line="432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36"/>
          <w:szCs w:val="36"/>
          <w:kern w:val="0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Variable">
    <w:panose1 w:val="02000003FFFFFFFFFFFF"/>
    <w:family w:val="auto"/>
    <w:charset w:val="81"/>
    <w:notTrueType w:val="false"/>
    <w:pitch w:val="variable"/>
    <w:sig w:usb0="E10002FF" w:usb1="1BD7E5FF" w:usb2="04000011" w:usb3="00000000" w:csb0="0008019F" w:csb1="00000000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inherit">
    <w:panose1 w:val="00000000000000000000"/>
    <w:family w:val="roman"/>
    <w:altName w:val="Cambria"/>
    <w:charset w:val="00"/>
    <w:notTrueType w:val="false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e5d0fcb"/>
    <w:multiLevelType w:val="multilevel"/>
    <w:tmpl w:val="17ead4b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2a42da2"/>
    <w:multiLevelType w:val="multilevel"/>
    <w:tmpl w:val="919ca45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7c1f048f"/>
    <w:multiLevelType w:val="multilevel"/>
    <w:tmpl w:val="2d1c162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355069bc"/>
    <w:multiLevelType w:val="multilevel"/>
    <w:tmpl w:val="4d50660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6e771c3f"/>
    <w:multiLevelType w:val="multilevel"/>
    <w:tmpl w:val="915e618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7fd2217"/>
    <w:multiLevelType w:val="multilevel"/>
    <w:tmpl w:val="2e68ac82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503957d7"/>
    <w:multiLevelType w:val="multilevel"/>
    <w:tmpl w:val="4800ab4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329541d0"/>
    <w:multiLevelType w:val="multilevel"/>
    <w:tmpl w:val="1f80b6d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54877ed9"/>
    <w:multiLevelType w:val="multilevel"/>
    <w:tmpl w:val="1fc6482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486645fd"/>
    <w:multiLevelType w:val="multilevel"/>
    <w:tmpl w:val="93ae0ea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210873db"/>
    <w:multiLevelType w:val="multilevel"/>
    <w:tmpl w:val="d294fca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kern w:val="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0" w:before="24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unhideWhenUsed/>
    <w:pPr>
      <w:keepNext/>
      <w:keepLines/>
      <w:outlineLvl w:val="1"/>
      <w:spacing w:after="0" w:before="40"/>
    </w:pPr>
    <w:rPr>
      <w:rFonts w:asciiTheme="majorHAnsi" w:eastAsiaTheme="majorEastAsia" w:hAnsiTheme="majorHAnsi" w:cstheme="majorBidi"/>
      <w:color w:val="104861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unhideWhenUsed/>
    <w:pPr>
      <w:keepNext/>
      <w:keepLines/>
      <w:outlineLvl w:val="2"/>
      <w:spacing w:after="0" w:before="40"/>
    </w:pPr>
    <w:rPr>
      <w:rFonts w:asciiTheme="majorHAnsi" w:eastAsiaTheme="majorEastAsia" w:hAnsiTheme="majorHAnsi" w:cstheme="majorBidi"/>
      <w:color w:val="0B3041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0" w:before="40"/>
    </w:pPr>
    <w:rPr>
      <w:i/>
      <w:iCs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0" w:before="40"/>
    </w:pPr>
    <w:rPr>
      <w:color w:val="104861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40"/>
    </w:pPr>
    <w:rPr>
      <w:color w:val="0B3041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40"/>
    </w:pPr>
    <w:rPr>
      <w:rFonts w:asciiTheme="majorHAnsi" w:eastAsiaTheme="majorEastAsia" w:hAnsiTheme="majorHAnsi" w:cstheme="majorBidi"/>
      <w:i/>
      <w:iCs/>
      <w:color w:val="0B3041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 w:before="40"/>
    </w:pPr>
    <w:rPr>
      <w:color w:val="6F6F6F"/>
      <w:sz w:val="21"/>
      <w:szCs w:val="21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 w:before="40"/>
    </w:pPr>
    <w:rPr>
      <w:rFonts w:asciiTheme="majorHAnsi" w:eastAsiaTheme="majorEastAsia" w:hAnsiTheme="majorHAnsi" w:cstheme="majorBidi"/>
      <w:i/>
      <w:iCs/>
      <w:color w:val="6F6F6F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basedOn w:val="a"/>
    <w:next w:val="a"/>
    <w:link w:val="Char"/>
    <w:qFormat/>
    <w:pPr>
      <w:contextualSpacing/>
      <w:spacing w:after="0" w:line="240" w:lineRule="auto"/>
    </w:pPr>
    <w:rPr>
      <w:rFonts w:asciiTheme="majorHAnsi" w:eastAsiaTheme="majorEastAsia" w:hAnsiTheme="majorHAnsi" w:cstheme="majorBidi"/>
      <w:sz w:val="56"/>
      <w:szCs w:val="56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spacing w:val="-1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2Char">
    <w:name w:val="제목 2 Char"/>
    <w:uiPriority w:val="9"/>
    <w:basedOn w:val="a0"/>
    <w:link w:val="2"/>
    <w:rPr>
      <w:rFonts w:asciiTheme="majorHAnsi" w:eastAsiaTheme="majorEastAsia" w:hAnsiTheme="majorHAnsi" w:cstheme="majorBidi"/>
      <w:color w:val="104861"/>
      <w:sz w:val="28"/>
      <w:szCs w:val="28"/>
    </w:rPr>
  </w:style>
  <w:style w:type="character" w:customStyle="1" w:styleId="3Char">
    <w:name w:val="제목 3 Char"/>
    <w:uiPriority w:val="9"/>
    <w:basedOn w:val="a0"/>
    <w:link w:val="3"/>
    <w:rPr>
      <w:rFonts w:asciiTheme="majorHAnsi" w:eastAsiaTheme="majorEastAsia" w:hAnsiTheme="majorHAnsi" w:cstheme="majorBidi"/>
      <w:color w:val="0B3041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i/>
      <w:iCs/>
    </w:rPr>
  </w:style>
  <w:style w:type="character" w:customStyle="1" w:styleId="5Char">
    <w:name w:val="제목 5 Char"/>
    <w:uiPriority w:val="9"/>
    <w:basedOn w:val="a0"/>
    <w:link w:val="5"/>
    <w:semiHidden/>
    <w:rPr>
      <w:color w:val="104861"/>
    </w:rPr>
  </w:style>
  <w:style w:type="character" w:customStyle="1" w:styleId="6Char">
    <w:name w:val="제목 6 Char"/>
    <w:uiPriority w:val="9"/>
    <w:basedOn w:val="a0"/>
    <w:link w:val="6"/>
    <w:semiHidden/>
    <w:rPr>
      <w:color w:val="0B3041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i/>
      <w:iCs/>
      <w:color w:val="0B3041"/>
    </w:rPr>
  </w:style>
  <w:style w:type="character" w:customStyle="1" w:styleId="8Char">
    <w:name w:val="제목 8 Char"/>
    <w:uiPriority w:val="9"/>
    <w:basedOn w:val="a0"/>
    <w:link w:val="8"/>
    <w:semiHidden/>
    <w:rPr>
      <w:color w:val="6F6F6F"/>
      <w:sz w:val="21"/>
      <w:szCs w:val="21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i/>
      <w:iCs/>
      <w:color w:val="6F6F6F"/>
      <w:sz w:val="21"/>
      <w:szCs w:val="21"/>
    </w:rPr>
  </w:style>
  <w:style w:type="paragraph" w:styleId="a5">
    <w:name w:val="caption"/>
    <w:uiPriority w:val="35"/>
    <w:basedOn w:val="a"/>
    <w:next w:val="a"/>
    <w:qFormat/>
    <w:semiHidden/>
    <w:unhideWhenUsed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a6">
    <w:name w:val="Subtitle"/>
    <w:uiPriority w:val="11"/>
    <w:basedOn w:val="a"/>
    <w:next w:val="a"/>
    <w:link w:val="Char0"/>
    <w:qFormat/>
    <w:pPr>
      <w:numPr>
        <w:ilvl w:val="1"/>
      </w:numPr>
    </w:pPr>
    <w:rPr>
      <w:color w:val="A2A2A2"/>
      <w:spacing w:val="15"/>
    </w:rPr>
  </w:style>
  <w:style w:type="character" w:customStyle="1" w:styleId="Char0">
    <w:name w:val="부제 Char"/>
    <w:uiPriority w:val="11"/>
    <w:basedOn w:val="a0"/>
    <w:link w:val="a6"/>
    <w:rPr>
      <w:color w:val="A2A2A2"/>
      <w:spacing w:val="15"/>
    </w:rPr>
  </w:style>
  <w:style w:type="character" w:styleId="a7">
    <w:name w:val="Strong"/>
    <w:uiPriority w:val="22"/>
    <w:basedOn w:val="a0"/>
    <w:qFormat/>
    <w:rPr>
      <w:b/>
      <w:bCs/>
      <w:color w:val="auto"/>
    </w:rPr>
  </w:style>
  <w:style w:type="character" w:styleId="a8">
    <w:name w:val="Emphasis"/>
    <w:uiPriority w:val="20"/>
    <w:basedOn w:val="a0"/>
    <w:qFormat/>
    <w:rPr>
      <w:i/>
      <w:iCs/>
      <w:color w:val="auto"/>
    </w:rPr>
  </w:style>
  <w:style w:type="paragraph" w:styleId="a9">
    <w:name w:val="No Spacing"/>
    <w:uiPriority w:val="1"/>
    <w:qFormat/>
    <w:pPr>
      <w:spacing w:after="0" w:line="240" w:lineRule="auto"/>
    </w:pPr>
  </w:style>
  <w:style w:type="paragraph" w:styleId="aa">
    <w:name w:val="Quote"/>
    <w:uiPriority w:val="29"/>
    <w:basedOn w:val="a"/>
    <w:next w:val="a"/>
    <w:link w:val="Char1"/>
    <w:qFormat/>
    <w:pPr>
      <w:ind w:left="864" w:right="864"/>
      <w:spacing w:before="20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a"/>
    <w:rPr>
      <w:i/>
      <w:iCs/>
      <w:color w:val="8C8C8C"/>
    </w:rPr>
  </w:style>
  <w:style w:type="paragraph" w:styleId="ab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56082" w:themeColor="accent1"/>
        <w:bottom w:val="single" w:sz="4" w:space="10" w:color="156082" w:themeColor="accent1"/>
      </w:pBdr>
      <w:spacing w:after="360" w:before="360"/>
    </w:pPr>
    <w:rPr>
      <w:i/>
      <w:iCs/>
      <w:color w:val="156082"/>
    </w:rPr>
  </w:style>
  <w:style w:type="character" w:customStyle="1" w:styleId="Char2">
    <w:name w:val="강한 인용 Char"/>
    <w:uiPriority w:val="30"/>
    <w:basedOn w:val="a0"/>
    <w:link w:val="ab"/>
    <w:rPr>
      <w:i/>
      <w:iCs/>
      <w:color w:val="156082"/>
    </w:rPr>
  </w:style>
  <w:style w:type="character" w:styleId="ac">
    <w:name w:val="Subtle Emphasis"/>
    <w:uiPriority w:val="19"/>
    <w:basedOn w:val="a0"/>
    <w:qFormat/>
    <w:rPr>
      <w:i/>
      <w:iCs/>
      <w:color w:val="8C8C8C"/>
    </w:rPr>
  </w:style>
  <w:style w:type="character" w:styleId="ad">
    <w:name w:val="Intense Emphasis"/>
    <w:uiPriority w:val="21"/>
    <w:basedOn w:val="a0"/>
    <w:qFormat/>
    <w:rPr>
      <w:i/>
      <w:iCs/>
      <w:color w:val="156082"/>
    </w:rPr>
  </w:style>
  <w:style w:type="character" w:styleId="ae">
    <w:name w:val="Subtle Reference"/>
    <w:uiPriority w:val="31"/>
    <w:basedOn w:val="a0"/>
    <w:qFormat/>
    <w:rPr>
      <w:smallCaps/>
      <w:color w:val="8C8C8C"/>
    </w:rPr>
  </w:style>
  <w:style w:type="character" w:styleId="af">
    <w:name w:val="Intense Reference"/>
    <w:uiPriority w:val="32"/>
    <w:basedOn w:val="a0"/>
    <w:qFormat/>
    <w:rPr>
      <w:b/>
      <w:bCs/>
      <w:smallCaps/>
      <w:color w:val="156082"/>
      <w:spacing w:val="5"/>
    </w:rPr>
  </w:style>
  <w:style w:type="character" w:styleId="af0">
    <w:name w:val="Book Title"/>
    <w:uiPriority w:val="33"/>
    <w:basedOn w:val="a0"/>
    <w:qFormat/>
    <w:rPr>
      <w:b/>
      <w:bCs/>
      <w:i/>
      <w:iCs/>
      <w:spacing w:val="5"/>
    </w:rPr>
  </w:style>
  <w:style w:type="paragraph" w:styleId="TOC">
    <w:name w:val="TOC Heading"/>
    <w:uiPriority w:val="39"/>
    <w:basedOn w:val="1"/>
    <w:next w:val="a"/>
    <w:qFormat/>
    <w:semiHidden/>
    <w:unhideWhenUsed/>
    <w:pPr>
      <w:outlineLvl w:val="9"/>
    </w:pPr>
  </w:style>
  <w:style w:type="paragraph" w:styleId="af1">
    <w:name w:val="Normal (Web)"/>
    <w:uiPriority w:val="99"/>
    <w:basedOn w:val="a"/>
    <w:semiHidden/>
    <w:unhideWhenUsed/>
    <w:pPr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styleId="af2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f2"/>
  </w:style>
  <w:style w:type="paragraph" w:styleId="af3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Hye-na Lee</dc:creator>
  <cp:keywords/>
  <dc:description/>
  <cp:lastModifiedBy>lshla</cp:lastModifiedBy>
  <cp:revision>1</cp:revision>
  <dcterms:created xsi:type="dcterms:W3CDTF">2025-12-26T06:01:00Z</dcterms:created>
  <dcterms:modified xsi:type="dcterms:W3CDTF">2025-12-26T06:07:32Z</dcterms:modified>
  <cp:version>1300.0100.01</cp:version>
</cp:coreProperties>
</file>