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D57E" w14:textId="77777777" w:rsidR="00A45E25" w:rsidRDefault="00A45E25" w:rsidP="00A45E25">
      <w:pPr>
        <w:spacing w:after="0"/>
      </w:pPr>
    </w:p>
    <w:p w14:paraId="691213F2" w14:textId="77777777" w:rsidR="00A45E25" w:rsidRDefault="00A45E25" w:rsidP="00A45E25">
      <w:pPr>
        <w:spacing w:after="0"/>
      </w:pPr>
    </w:p>
    <w:p w14:paraId="4CB4D8B2" w14:textId="77777777" w:rsidR="00A45E25" w:rsidRDefault="00A45E25" w:rsidP="00A45E25">
      <w:pPr>
        <w:spacing w:after="0"/>
      </w:pPr>
    </w:p>
    <w:p w14:paraId="3CAFE2B5" w14:textId="77777777" w:rsidR="00A45E25" w:rsidRDefault="00A45E25" w:rsidP="00A45E25">
      <w:pPr>
        <w:spacing w:after="0"/>
      </w:pPr>
    </w:p>
    <w:p w14:paraId="048ECB89" w14:textId="77777777" w:rsidR="00A45E25" w:rsidRDefault="00A45E25" w:rsidP="00A45E25">
      <w:pPr>
        <w:spacing w:after="0"/>
      </w:pPr>
    </w:p>
    <w:p w14:paraId="57ED2B52" w14:textId="77777777" w:rsidR="00A45E25" w:rsidRDefault="00A45E25" w:rsidP="00A45E25">
      <w:pPr>
        <w:spacing w:after="0"/>
      </w:pPr>
    </w:p>
    <w:p w14:paraId="64D8F2E2" w14:textId="77777777" w:rsidR="00A45E25" w:rsidRDefault="00A45E25" w:rsidP="00A45E25">
      <w:pPr>
        <w:spacing w:after="0"/>
      </w:pPr>
    </w:p>
    <w:p w14:paraId="54A08633" w14:textId="77777777" w:rsidR="00A45E25" w:rsidRDefault="00A45E25" w:rsidP="00A45E25">
      <w:pPr>
        <w:spacing w:after="0"/>
      </w:pPr>
    </w:p>
    <w:p w14:paraId="694B7AB1" w14:textId="77777777" w:rsidR="00A45E25" w:rsidRDefault="00A45E25" w:rsidP="00A45E25">
      <w:pPr>
        <w:spacing w:after="0"/>
      </w:pPr>
    </w:p>
    <w:p w14:paraId="6519241A" w14:textId="77777777" w:rsidR="00A45E25" w:rsidRDefault="00A45E25" w:rsidP="00A45E25">
      <w:pPr>
        <w:spacing w:after="0"/>
      </w:pPr>
      <w:r w:rsidRPr="0096563B">
        <w:rPr>
          <w:rFonts w:ascii="Arial" w:hAnsi="Arial" w:cs="Arial"/>
          <w:noProof/>
        </w:rPr>
        <mc:AlternateContent>
          <mc:Choice Requires="wps">
            <w:drawing>
              <wp:anchor distT="0" distB="0" distL="114300" distR="114300" simplePos="0" relativeHeight="251657216" behindDoc="0" locked="0" layoutInCell="1" allowOverlap="1" wp14:anchorId="2C90F487" wp14:editId="50019B0F">
                <wp:simplePos x="0" y="0"/>
                <wp:positionH relativeFrom="column">
                  <wp:posOffset>0</wp:posOffset>
                </wp:positionH>
                <wp:positionV relativeFrom="paragraph">
                  <wp:posOffset>19050</wp:posOffset>
                </wp:positionV>
                <wp:extent cx="5897880" cy="19050"/>
                <wp:effectExtent l="0" t="19050" r="45720" b="38100"/>
                <wp:wrapNone/>
                <wp:docPr id="822983679"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EC573" id="Straight Connector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" strokecolor="#272727 [2749]" strokeweight="4.5pt">
                <v:shadow on="t" color="black" opacity="24903f" origin=",.5" offset="0,.55556mm"/>
              </v:line>
            </w:pict>
          </mc:Fallback>
        </mc:AlternateContent>
      </w:r>
    </w:p>
    <w:p w14:paraId="108AF7C7" w14:textId="77777777" w:rsidR="00A45E25" w:rsidRDefault="00A45E25" w:rsidP="00A45E25">
      <w:pPr>
        <w:spacing w:after="0"/>
      </w:pPr>
    </w:p>
    <w:p w14:paraId="3E504A36" w14:textId="77777777" w:rsidR="00A45E25" w:rsidRDefault="00A45E25" w:rsidP="00A45E25">
      <w:pPr>
        <w:spacing w:after="0"/>
      </w:pPr>
    </w:p>
    <w:p w14:paraId="293BC6F2" w14:textId="77777777" w:rsidR="00A45E25" w:rsidRDefault="00A45E25" w:rsidP="00A45E25">
      <w:pPr>
        <w:spacing w:after="0"/>
      </w:pPr>
    </w:p>
    <w:p w14:paraId="754BF6C5" w14:textId="77777777" w:rsidR="00A45E25" w:rsidRDefault="00A45E25" w:rsidP="00A45E25">
      <w:pPr>
        <w:spacing w:after="0"/>
      </w:pPr>
    </w:p>
    <w:p w14:paraId="7E46E0FE" w14:textId="77777777" w:rsidR="00A45E25" w:rsidRDefault="00A45E25" w:rsidP="00A45E25">
      <w:pPr>
        <w:spacing w:after="0"/>
      </w:pPr>
    </w:p>
    <w:p w14:paraId="0032732D" w14:textId="77777777" w:rsidR="00A45E25" w:rsidRPr="00B25D61" w:rsidRDefault="00A45E25" w:rsidP="00A45E25">
      <w:pPr>
        <w:spacing w:after="0"/>
        <w:jc w:val="center"/>
        <w:rPr>
          <w:rFonts w:ascii="Arial" w:hAnsi="Arial" w:cs="Arial"/>
          <w:b/>
          <w:bCs/>
          <w:sz w:val="48"/>
          <w:szCs w:val="48"/>
        </w:rPr>
      </w:pPr>
      <w:r w:rsidRPr="00B25D61">
        <w:rPr>
          <w:rFonts w:ascii="Arial" w:hAnsi="Arial" w:cs="Arial"/>
          <w:b/>
          <w:bCs/>
          <w:sz w:val="48"/>
          <w:szCs w:val="48"/>
        </w:rPr>
        <w:t>Cybersecurity Templates</w:t>
      </w:r>
    </w:p>
    <w:p w14:paraId="2A79456A" w14:textId="504CBE94" w:rsidR="00A45E25" w:rsidRPr="00B25D61" w:rsidRDefault="00A45E25" w:rsidP="00A45E25">
      <w:pPr>
        <w:spacing w:after="0"/>
        <w:jc w:val="center"/>
        <w:rPr>
          <w:rFonts w:ascii="Arial" w:hAnsi="Arial" w:cs="Arial"/>
          <w:b/>
          <w:bCs/>
          <w:color w:val="000000" w:themeColor="text1"/>
          <w:sz w:val="40"/>
          <w:szCs w:val="40"/>
        </w:rPr>
      </w:pPr>
      <w:r>
        <w:rPr>
          <w:rFonts w:ascii="Arial" w:hAnsi="Arial" w:cs="Arial"/>
          <w:b/>
          <w:bCs/>
          <w:color w:val="000000" w:themeColor="text1"/>
          <w:sz w:val="40"/>
          <w:szCs w:val="40"/>
        </w:rPr>
        <w:t>Bring Your Own Device (BYOD)</w:t>
      </w:r>
    </w:p>
    <w:p w14:paraId="0968B29A" w14:textId="77777777" w:rsidR="00A45E25" w:rsidRPr="0096563B" w:rsidRDefault="00A45E25" w:rsidP="00A45E25">
      <w:pPr>
        <w:spacing w:after="0"/>
        <w:jc w:val="center"/>
        <w:rPr>
          <w:rFonts w:ascii="Arial" w:hAnsi="Arial" w:cs="Arial"/>
          <w:b/>
          <w:bCs/>
          <w:color w:val="000000" w:themeColor="text1"/>
          <w:sz w:val="32"/>
          <w:szCs w:val="32"/>
        </w:rPr>
      </w:pPr>
    </w:p>
    <w:p w14:paraId="10987D90" w14:textId="77777777" w:rsidR="00A45E25" w:rsidRPr="0096563B" w:rsidRDefault="00A45E25" w:rsidP="00A45E25">
      <w:pPr>
        <w:spacing w:after="0"/>
        <w:jc w:val="center"/>
        <w:rPr>
          <w:rFonts w:ascii="Arial" w:hAnsi="Arial" w:cs="Arial"/>
          <w:b/>
          <w:bCs/>
          <w:color w:val="000000" w:themeColor="text1"/>
          <w:sz w:val="32"/>
          <w:szCs w:val="32"/>
        </w:rPr>
      </w:pPr>
    </w:p>
    <w:p w14:paraId="4515B8F5" w14:textId="77777777" w:rsidR="00A45E25" w:rsidRPr="0096563B" w:rsidRDefault="00A45E25" w:rsidP="00A45E25">
      <w:pPr>
        <w:spacing w:after="0"/>
        <w:jc w:val="center"/>
        <w:rPr>
          <w:rFonts w:ascii="Arial" w:hAnsi="Arial" w:cs="Arial"/>
          <w:b/>
          <w:bCs/>
          <w:color w:val="000000" w:themeColor="text1"/>
          <w:sz w:val="32"/>
          <w:szCs w:val="32"/>
        </w:rPr>
      </w:pPr>
    </w:p>
    <w:p w14:paraId="6D6558F5" w14:textId="77777777" w:rsidR="00A45E25" w:rsidRPr="0096563B" w:rsidRDefault="00A45E25" w:rsidP="00A45E25">
      <w:pPr>
        <w:spacing w:after="0"/>
        <w:jc w:val="center"/>
        <w:rPr>
          <w:rFonts w:ascii="Arial" w:hAnsi="Arial" w:cs="Arial"/>
          <w:b/>
          <w:bCs/>
          <w:color w:val="000000" w:themeColor="text1"/>
          <w:sz w:val="32"/>
          <w:szCs w:val="32"/>
        </w:rPr>
      </w:pPr>
      <w:r w:rsidRPr="0096563B">
        <w:rPr>
          <w:rFonts w:ascii="Arial" w:hAnsi="Arial" w:cs="Arial"/>
          <w:b/>
          <w:bCs/>
          <w:color w:val="000000" w:themeColor="text1"/>
          <w:sz w:val="32"/>
          <w:szCs w:val="32"/>
        </w:rPr>
        <w:t>August 2025</w:t>
      </w:r>
    </w:p>
    <w:p w14:paraId="6412938E" w14:textId="77777777" w:rsidR="00A45E25" w:rsidRPr="0096563B" w:rsidRDefault="00A45E25" w:rsidP="00A45E25">
      <w:pPr>
        <w:spacing w:after="0"/>
        <w:jc w:val="center"/>
        <w:rPr>
          <w:rFonts w:ascii="Arial" w:hAnsi="Arial" w:cs="Arial"/>
          <w:b/>
          <w:bCs/>
          <w:color w:val="000000" w:themeColor="text1"/>
          <w:sz w:val="32"/>
          <w:szCs w:val="32"/>
        </w:rPr>
      </w:pPr>
    </w:p>
    <w:p w14:paraId="37B3A5CC" w14:textId="77777777" w:rsidR="00A45E25" w:rsidRPr="0096563B" w:rsidRDefault="00A45E25" w:rsidP="00A45E25">
      <w:pPr>
        <w:spacing w:after="0"/>
        <w:jc w:val="center"/>
        <w:rPr>
          <w:rFonts w:ascii="Arial" w:hAnsi="Arial" w:cs="Arial"/>
          <w:b/>
          <w:bCs/>
          <w:color w:val="000000" w:themeColor="text1"/>
          <w:sz w:val="32"/>
          <w:szCs w:val="32"/>
        </w:rPr>
      </w:pPr>
    </w:p>
    <w:p w14:paraId="01EC5C94" w14:textId="77777777" w:rsidR="00A45E25" w:rsidRPr="0096563B" w:rsidRDefault="00A45E25" w:rsidP="00A45E25">
      <w:pPr>
        <w:spacing w:after="0"/>
        <w:jc w:val="center"/>
        <w:rPr>
          <w:rFonts w:ascii="Arial" w:hAnsi="Arial" w:cs="Arial"/>
          <w:b/>
          <w:bCs/>
          <w:color w:val="000000" w:themeColor="text1"/>
          <w:sz w:val="32"/>
          <w:szCs w:val="32"/>
        </w:rPr>
      </w:pPr>
    </w:p>
    <w:p w14:paraId="6713A036" w14:textId="0649954B" w:rsidR="00A45E25" w:rsidRPr="00A45E25" w:rsidRDefault="00A45E25" w:rsidP="00A45E25">
      <w:pPr>
        <w:rPr>
          <w:rFonts w:ascii="Arial" w:hAnsi="Arial" w:cs="Arial"/>
          <w:sz w:val="32"/>
          <w:szCs w:val="32"/>
        </w:rPr>
      </w:pPr>
      <w:r w:rsidRPr="0096563B">
        <w:rPr>
          <w:rFonts w:ascii="Arial" w:hAnsi="Arial" w:cs="Arial"/>
          <w:noProof/>
        </w:rPr>
        <mc:AlternateContent>
          <mc:Choice Requires="wps">
            <w:drawing>
              <wp:anchor distT="0" distB="0" distL="114300" distR="114300" simplePos="0" relativeHeight="251656192" behindDoc="0" locked="0" layoutInCell="1" allowOverlap="1" wp14:anchorId="68A67B3E" wp14:editId="55D2EFD6">
                <wp:simplePos x="0" y="0"/>
                <wp:positionH relativeFrom="column">
                  <wp:posOffset>0</wp:posOffset>
                </wp:positionH>
                <wp:positionV relativeFrom="paragraph">
                  <wp:posOffset>19050</wp:posOffset>
                </wp:positionV>
                <wp:extent cx="5897880" cy="19050"/>
                <wp:effectExtent l="0" t="19050" r="45720" b="38100"/>
                <wp:wrapNone/>
                <wp:docPr id="739701179"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779C0" id="Straight Connector 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" strokecolor="#272727 [2749]" strokeweight="4.5pt">
                <v:shadow on="t" color="black" opacity="24903f" origin=",.5" offset="0,.55556mm"/>
              </v:line>
            </w:pict>
          </mc:Fallback>
        </mc:AlternateContent>
      </w:r>
      <w:r w:rsidRPr="0096563B">
        <w:rPr>
          <w:rFonts w:ascii="Arial" w:hAnsi="Arial" w:cs="Arial"/>
          <w:sz w:val="32"/>
          <w:szCs w:val="32"/>
        </w:rPr>
        <w:br w:type="page"/>
      </w:r>
    </w:p>
    <w:p w14:paraId="76F61C8B" w14:textId="77777777" w:rsidR="00A45E25" w:rsidRDefault="00A45E25" w:rsidP="00A45E25">
      <w:pPr>
        <w:rPr>
          <w:rFonts w:ascii="Arial" w:hAnsi="Arial" w:cs="Arial"/>
          <w:sz w:val="32"/>
          <w:szCs w:val="32"/>
        </w:rPr>
      </w:pPr>
    </w:p>
    <w:tbl>
      <w:tblPr>
        <w:tblStyle w:val="TableGrid"/>
        <w:tblpPr w:leftFromText="180" w:rightFromText="180" w:vertAnchor="text" w:horzAnchor="margin" w:tblpY="-6"/>
        <w:tblW w:w="0" w:type="auto"/>
        <w:tblLook w:val="04A0" w:firstRow="1" w:lastRow="0" w:firstColumn="1" w:lastColumn="0" w:noHBand="0" w:noVBand="1"/>
      </w:tblPr>
      <w:tblGrid>
        <w:gridCol w:w="2847"/>
        <w:gridCol w:w="2907"/>
        <w:gridCol w:w="2876"/>
      </w:tblGrid>
      <w:tr w:rsidR="00A45E25" w:rsidRPr="00DF551E" w14:paraId="52E7F8C2" w14:textId="77777777" w:rsidTr="00AF6BB0">
        <w:tc>
          <w:tcPr>
            <w:tcW w:w="3116" w:type="dxa"/>
          </w:tcPr>
          <w:p w14:paraId="5AB1F409" w14:textId="77777777" w:rsidR="00A45E25" w:rsidRPr="00DF551E" w:rsidRDefault="00A45E25" w:rsidP="00AF6BB0">
            <w:pPr>
              <w:rPr>
                <w:rFonts w:ascii="Arial" w:hAnsi="Arial" w:cs="Arial"/>
                <w:b/>
                <w:bCs/>
                <w:sz w:val="24"/>
                <w:szCs w:val="24"/>
              </w:rPr>
            </w:pPr>
            <w:r w:rsidRPr="00DF551E">
              <w:rPr>
                <w:rFonts w:ascii="Arial" w:hAnsi="Arial" w:cs="Arial"/>
                <w:b/>
                <w:bCs/>
                <w:sz w:val="24"/>
                <w:szCs w:val="24"/>
              </w:rPr>
              <w:t>Logo</w:t>
            </w:r>
          </w:p>
        </w:tc>
        <w:tc>
          <w:tcPr>
            <w:tcW w:w="3117" w:type="dxa"/>
          </w:tcPr>
          <w:p w14:paraId="77EBDAB4" w14:textId="77777777" w:rsidR="00A45E25" w:rsidRPr="00DF551E" w:rsidRDefault="00A45E25" w:rsidP="00AF6BB0">
            <w:pPr>
              <w:rPr>
                <w:rFonts w:ascii="Arial" w:hAnsi="Arial" w:cs="Arial"/>
                <w:b/>
                <w:bCs/>
                <w:sz w:val="24"/>
                <w:szCs w:val="24"/>
              </w:rPr>
            </w:pPr>
            <w:r w:rsidRPr="00DF551E">
              <w:rPr>
                <w:rFonts w:ascii="Arial" w:hAnsi="Arial" w:cs="Arial"/>
                <w:b/>
                <w:bCs/>
                <w:sz w:val="24"/>
                <w:szCs w:val="24"/>
              </w:rPr>
              <w:t>&lt; Company Name&gt;</w:t>
            </w:r>
          </w:p>
        </w:tc>
        <w:tc>
          <w:tcPr>
            <w:tcW w:w="3117" w:type="dxa"/>
          </w:tcPr>
          <w:p w14:paraId="2E3218A3" w14:textId="77777777" w:rsidR="00A45E25" w:rsidRPr="00DF551E" w:rsidRDefault="00A45E25" w:rsidP="00AF6BB0">
            <w:pPr>
              <w:rPr>
                <w:rFonts w:ascii="Arial" w:hAnsi="Arial" w:cs="Arial"/>
                <w:b/>
                <w:bCs/>
                <w:sz w:val="24"/>
                <w:szCs w:val="24"/>
              </w:rPr>
            </w:pPr>
            <w:r w:rsidRPr="00DF551E">
              <w:rPr>
                <w:rFonts w:ascii="Arial" w:hAnsi="Arial" w:cs="Arial"/>
                <w:b/>
                <w:bCs/>
                <w:sz w:val="24"/>
                <w:szCs w:val="24"/>
              </w:rPr>
              <w:t>Normal</w:t>
            </w:r>
          </w:p>
        </w:tc>
      </w:tr>
    </w:tbl>
    <w:p w14:paraId="283F189F" w14:textId="77777777" w:rsidR="00A45E25" w:rsidRPr="00DF551E" w:rsidRDefault="00A45E25" w:rsidP="00A45E25">
      <w:pPr>
        <w:spacing w:after="0"/>
        <w:rPr>
          <w:rFonts w:ascii="Arial" w:hAnsi="Arial" w:cs="Arial"/>
          <w:sz w:val="24"/>
          <w:szCs w:val="24"/>
        </w:rPr>
      </w:pPr>
    </w:p>
    <w:tbl>
      <w:tblPr>
        <w:tblStyle w:val="TableGrid"/>
        <w:tblW w:w="0" w:type="auto"/>
        <w:tblLook w:val="04A0" w:firstRow="1" w:lastRow="0" w:firstColumn="1" w:lastColumn="0" w:noHBand="0" w:noVBand="1"/>
      </w:tblPr>
      <w:tblGrid>
        <w:gridCol w:w="8630"/>
      </w:tblGrid>
      <w:tr w:rsidR="00A45E25" w:rsidRPr="00DF551E" w14:paraId="7F77D5D6" w14:textId="77777777" w:rsidTr="00AF6BB0">
        <w:tc>
          <w:tcPr>
            <w:tcW w:w="9350" w:type="dxa"/>
            <w:shd w:val="clear" w:color="auto" w:fill="D9D9D9" w:themeFill="background1" w:themeFillShade="D9"/>
          </w:tcPr>
          <w:p w14:paraId="17A0660E" w14:textId="04466207" w:rsidR="00A45E25" w:rsidRPr="00DF551E" w:rsidRDefault="00A45E25" w:rsidP="00AF6BB0">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Bring Your Own Device (BYOD) </w:t>
            </w:r>
          </w:p>
        </w:tc>
      </w:tr>
    </w:tbl>
    <w:p w14:paraId="33538022" w14:textId="77777777" w:rsidR="00A45E25" w:rsidRPr="00DF551E" w:rsidRDefault="00A45E25" w:rsidP="00A45E25">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2206"/>
        <w:gridCol w:w="2099"/>
        <w:gridCol w:w="2225"/>
        <w:gridCol w:w="2100"/>
      </w:tblGrid>
      <w:tr w:rsidR="00A45E25" w:rsidRPr="00DF551E" w14:paraId="0971EDF3" w14:textId="77777777" w:rsidTr="00E2237A">
        <w:trPr>
          <w:trHeight w:val="86"/>
        </w:trPr>
        <w:tc>
          <w:tcPr>
            <w:tcW w:w="2337" w:type="dxa"/>
          </w:tcPr>
          <w:p w14:paraId="256768E7" w14:textId="77777777" w:rsidR="00A45E25" w:rsidRPr="00DF551E" w:rsidRDefault="00A45E25" w:rsidP="00AF6BB0">
            <w:pPr>
              <w:rPr>
                <w:rFonts w:ascii="Arial" w:hAnsi="Arial" w:cs="Arial"/>
                <w:b/>
                <w:bCs/>
                <w:sz w:val="24"/>
                <w:szCs w:val="24"/>
              </w:rPr>
            </w:pPr>
            <w:r w:rsidRPr="00DF551E">
              <w:rPr>
                <w:rFonts w:ascii="Arial" w:hAnsi="Arial" w:cs="Arial"/>
                <w:b/>
                <w:bCs/>
                <w:sz w:val="24"/>
                <w:szCs w:val="24"/>
              </w:rPr>
              <w:t>Version:</w:t>
            </w:r>
          </w:p>
        </w:tc>
        <w:tc>
          <w:tcPr>
            <w:tcW w:w="2337" w:type="dxa"/>
          </w:tcPr>
          <w:p w14:paraId="0B302383" w14:textId="77777777" w:rsidR="00A45E25" w:rsidRPr="00DF551E" w:rsidRDefault="00A45E25" w:rsidP="00AF6BB0">
            <w:pPr>
              <w:rPr>
                <w:rFonts w:ascii="Arial" w:hAnsi="Arial" w:cs="Arial"/>
                <w:sz w:val="24"/>
                <w:szCs w:val="24"/>
              </w:rPr>
            </w:pPr>
          </w:p>
        </w:tc>
        <w:tc>
          <w:tcPr>
            <w:tcW w:w="2338" w:type="dxa"/>
          </w:tcPr>
          <w:p w14:paraId="50CF17E7" w14:textId="77777777" w:rsidR="00A45E25" w:rsidRPr="00DF551E" w:rsidRDefault="00A45E25" w:rsidP="00AF6BB0">
            <w:pPr>
              <w:rPr>
                <w:rFonts w:ascii="Arial" w:hAnsi="Arial" w:cs="Arial"/>
                <w:b/>
                <w:bCs/>
                <w:sz w:val="24"/>
                <w:szCs w:val="24"/>
              </w:rPr>
            </w:pPr>
            <w:r w:rsidRPr="00DF551E">
              <w:rPr>
                <w:rFonts w:ascii="Arial" w:hAnsi="Arial" w:cs="Arial"/>
                <w:b/>
                <w:bCs/>
                <w:sz w:val="24"/>
                <w:szCs w:val="24"/>
              </w:rPr>
              <w:t>Approved By:</w:t>
            </w:r>
          </w:p>
        </w:tc>
        <w:tc>
          <w:tcPr>
            <w:tcW w:w="2338" w:type="dxa"/>
          </w:tcPr>
          <w:p w14:paraId="33D4E56A" w14:textId="77777777" w:rsidR="00A45E25" w:rsidRPr="00DF551E" w:rsidRDefault="00A45E25" w:rsidP="00AF6BB0">
            <w:pPr>
              <w:rPr>
                <w:rFonts w:ascii="Arial" w:hAnsi="Arial" w:cs="Arial"/>
                <w:sz w:val="24"/>
                <w:szCs w:val="24"/>
              </w:rPr>
            </w:pPr>
          </w:p>
        </w:tc>
      </w:tr>
      <w:tr w:rsidR="00A45E25" w:rsidRPr="00DF551E" w14:paraId="63188D8A" w14:textId="77777777" w:rsidTr="00AF6BB0">
        <w:tc>
          <w:tcPr>
            <w:tcW w:w="2337" w:type="dxa"/>
          </w:tcPr>
          <w:p w14:paraId="72C23FF7" w14:textId="77777777" w:rsidR="00A45E25" w:rsidRPr="00DF551E" w:rsidRDefault="00A45E25" w:rsidP="00AF6BB0">
            <w:pPr>
              <w:rPr>
                <w:rFonts w:ascii="Arial" w:hAnsi="Arial" w:cs="Arial"/>
                <w:b/>
                <w:bCs/>
                <w:sz w:val="24"/>
                <w:szCs w:val="24"/>
              </w:rPr>
            </w:pPr>
            <w:r w:rsidRPr="00DF551E">
              <w:rPr>
                <w:rFonts w:ascii="Arial" w:hAnsi="Arial" w:cs="Arial"/>
                <w:b/>
                <w:bCs/>
                <w:sz w:val="24"/>
                <w:szCs w:val="24"/>
              </w:rPr>
              <w:t>Last Review Date:</w:t>
            </w:r>
          </w:p>
        </w:tc>
        <w:tc>
          <w:tcPr>
            <w:tcW w:w="2337" w:type="dxa"/>
          </w:tcPr>
          <w:p w14:paraId="211CEBE1" w14:textId="77777777" w:rsidR="00A45E25" w:rsidRPr="00DF551E" w:rsidRDefault="00A45E25" w:rsidP="00AF6BB0">
            <w:pPr>
              <w:rPr>
                <w:rFonts w:ascii="Arial" w:hAnsi="Arial" w:cs="Arial"/>
                <w:sz w:val="24"/>
                <w:szCs w:val="24"/>
              </w:rPr>
            </w:pPr>
          </w:p>
        </w:tc>
        <w:tc>
          <w:tcPr>
            <w:tcW w:w="2338" w:type="dxa"/>
          </w:tcPr>
          <w:p w14:paraId="6D91E808" w14:textId="77777777" w:rsidR="00A45E25" w:rsidRPr="00DF551E" w:rsidRDefault="00A45E25" w:rsidP="00AF6BB0">
            <w:pPr>
              <w:rPr>
                <w:rFonts w:ascii="Arial" w:hAnsi="Arial" w:cs="Arial"/>
                <w:b/>
                <w:bCs/>
                <w:sz w:val="24"/>
                <w:szCs w:val="24"/>
              </w:rPr>
            </w:pPr>
            <w:r w:rsidRPr="00DF551E">
              <w:rPr>
                <w:rFonts w:ascii="Arial" w:hAnsi="Arial" w:cs="Arial"/>
                <w:b/>
                <w:bCs/>
                <w:sz w:val="24"/>
                <w:szCs w:val="24"/>
              </w:rPr>
              <w:t>Next Review Date:</w:t>
            </w:r>
          </w:p>
        </w:tc>
        <w:tc>
          <w:tcPr>
            <w:tcW w:w="2338" w:type="dxa"/>
          </w:tcPr>
          <w:p w14:paraId="117F7E2F" w14:textId="77777777" w:rsidR="00A45E25" w:rsidRPr="00DF551E" w:rsidRDefault="00A45E25" w:rsidP="00AF6BB0">
            <w:pPr>
              <w:rPr>
                <w:rFonts w:ascii="Arial" w:hAnsi="Arial" w:cs="Arial"/>
                <w:sz w:val="24"/>
                <w:szCs w:val="24"/>
              </w:rPr>
            </w:pPr>
          </w:p>
        </w:tc>
      </w:tr>
    </w:tbl>
    <w:p w14:paraId="49F5DD37" w14:textId="7CE2A706" w:rsidR="00A45E25" w:rsidRDefault="00A45E25" w:rsidP="00A45E25">
      <w:pPr>
        <w:rPr>
          <w:rFonts w:ascii="Arial" w:hAnsi="Arial" w:cs="Arial"/>
        </w:rPr>
      </w:pPr>
    </w:p>
    <w:sdt>
      <w:sdtPr>
        <w:id w:val="-179435956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441B747" w14:textId="52E3E25A" w:rsidR="00A45E25" w:rsidRDefault="00A45E25">
          <w:pPr>
            <w:pStyle w:val="TOCHeading"/>
          </w:pPr>
          <w:r>
            <w:t>Contents</w:t>
          </w:r>
        </w:p>
        <w:p w14:paraId="1AE694BA" w14:textId="57A69568" w:rsidR="00E2237A" w:rsidRDefault="00A45E25">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6715798" w:history="1">
            <w:r w:rsidR="00E2237A" w:rsidRPr="00A853ED">
              <w:rPr>
                <w:rStyle w:val="Hyperlink"/>
                <w:rFonts w:cs="Arial"/>
                <w:noProof/>
              </w:rPr>
              <w:t>Bring Your Device (BYOD) Policy</w:t>
            </w:r>
            <w:r w:rsidR="00E2237A">
              <w:rPr>
                <w:noProof/>
                <w:webHidden/>
              </w:rPr>
              <w:tab/>
            </w:r>
            <w:r w:rsidR="00E2237A">
              <w:rPr>
                <w:noProof/>
                <w:webHidden/>
              </w:rPr>
              <w:fldChar w:fldCharType="begin"/>
            </w:r>
            <w:r w:rsidR="00E2237A">
              <w:rPr>
                <w:noProof/>
                <w:webHidden/>
              </w:rPr>
              <w:instrText xml:space="preserve"> PAGEREF _Toc206715798 \h </w:instrText>
            </w:r>
            <w:r w:rsidR="00E2237A">
              <w:rPr>
                <w:noProof/>
                <w:webHidden/>
              </w:rPr>
            </w:r>
            <w:r w:rsidR="00E2237A">
              <w:rPr>
                <w:noProof/>
                <w:webHidden/>
              </w:rPr>
              <w:fldChar w:fldCharType="separate"/>
            </w:r>
            <w:r w:rsidR="00E2237A">
              <w:rPr>
                <w:noProof/>
                <w:webHidden/>
              </w:rPr>
              <w:t>3</w:t>
            </w:r>
            <w:r w:rsidR="00E2237A">
              <w:rPr>
                <w:noProof/>
                <w:webHidden/>
              </w:rPr>
              <w:fldChar w:fldCharType="end"/>
            </w:r>
          </w:hyperlink>
        </w:p>
        <w:p w14:paraId="1AE452ED" w14:textId="289354D8" w:rsidR="00E2237A" w:rsidRDefault="00E2237A">
          <w:pPr>
            <w:pStyle w:val="TOC1"/>
            <w:tabs>
              <w:tab w:val="right" w:leader="dot" w:pos="8630"/>
            </w:tabs>
            <w:rPr>
              <w:noProof/>
              <w:kern w:val="2"/>
              <w:sz w:val="24"/>
              <w:szCs w:val="24"/>
              <w14:ligatures w14:val="standardContextual"/>
            </w:rPr>
          </w:pPr>
          <w:hyperlink w:anchor="_Toc206715799" w:history="1">
            <w:r w:rsidRPr="00A853ED">
              <w:rPr>
                <w:rStyle w:val="Hyperlink"/>
                <w:rFonts w:cs="Arial"/>
                <w:noProof/>
              </w:rPr>
              <w:t>1. Introduction</w:t>
            </w:r>
            <w:r>
              <w:rPr>
                <w:noProof/>
                <w:webHidden/>
              </w:rPr>
              <w:tab/>
            </w:r>
            <w:r>
              <w:rPr>
                <w:noProof/>
                <w:webHidden/>
              </w:rPr>
              <w:fldChar w:fldCharType="begin"/>
            </w:r>
            <w:r>
              <w:rPr>
                <w:noProof/>
                <w:webHidden/>
              </w:rPr>
              <w:instrText xml:space="preserve"> PAGEREF _Toc206715799 \h </w:instrText>
            </w:r>
            <w:r>
              <w:rPr>
                <w:noProof/>
                <w:webHidden/>
              </w:rPr>
            </w:r>
            <w:r>
              <w:rPr>
                <w:noProof/>
                <w:webHidden/>
              </w:rPr>
              <w:fldChar w:fldCharType="separate"/>
            </w:r>
            <w:r>
              <w:rPr>
                <w:noProof/>
                <w:webHidden/>
              </w:rPr>
              <w:t>3</w:t>
            </w:r>
            <w:r>
              <w:rPr>
                <w:noProof/>
                <w:webHidden/>
              </w:rPr>
              <w:fldChar w:fldCharType="end"/>
            </w:r>
          </w:hyperlink>
        </w:p>
        <w:p w14:paraId="444E2025" w14:textId="7D0E39CD" w:rsidR="00E2237A" w:rsidRDefault="00E2237A">
          <w:pPr>
            <w:pStyle w:val="TOC1"/>
            <w:tabs>
              <w:tab w:val="right" w:leader="dot" w:pos="8630"/>
            </w:tabs>
            <w:rPr>
              <w:noProof/>
              <w:kern w:val="2"/>
              <w:sz w:val="24"/>
              <w:szCs w:val="24"/>
              <w14:ligatures w14:val="standardContextual"/>
            </w:rPr>
          </w:pPr>
          <w:hyperlink w:anchor="_Toc206715800" w:history="1">
            <w:r w:rsidRPr="00A853ED">
              <w:rPr>
                <w:rStyle w:val="Hyperlink"/>
                <w:rFonts w:cs="Arial"/>
                <w:noProof/>
              </w:rPr>
              <w:t>2. Audience</w:t>
            </w:r>
            <w:r>
              <w:rPr>
                <w:noProof/>
                <w:webHidden/>
              </w:rPr>
              <w:tab/>
            </w:r>
            <w:r>
              <w:rPr>
                <w:noProof/>
                <w:webHidden/>
              </w:rPr>
              <w:fldChar w:fldCharType="begin"/>
            </w:r>
            <w:r>
              <w:rPr>
                <w:noProof/>
                <w:webHidden/>
              </w:rPr>
              <w:instrText xml:space="preserve"> PAGEREF _Toc206715800 \h </w:instrText>
            </w:r>
            <w:r>
              <w:rPr>
                <w:noProof/>
                <w:webHidden/>
              </w:rPr>
            </w:r>
            <w:r>
              <w:rPr>
                <w:noProof/>
                <w:webHidden/>
              </w:rPr>
              <w:fldChar w:fldCharType="separate"/>
            </w:r>
            <w:r>
              <w:rPr>
                <w:noProof/>
                <w:webHidden/>
              </w:rPr>
              <w:t>3</w:t>
            </w:r>
            <w:r>
              <w:rPr>
                <w:noProof/>
                <w:webHidden/>
              </w:rPr>
              <w:fldChar w:fldCharType="end"/>
            </w:r>
          </w:hyperlink>
        </w:p>
        <w:p w14:paraId="04340150" w14:textId="2BB878B4" w:rsidR="00E2237A" w:rsidRDefault="00E2237A">
          <w:pPr>
            <w:pStyle w:val="TOC1"/>
            <w:tabs>
              <w:tab w:val="right" w:leader="dot" w:pos="8630"/>
            </w:tabs>
            <w:rPr>
              <w:noProof/>
              <w:kern w:val="2"/>
              <w:sz w:val="24"/>
              <w:szCs w:val="24"/>
              <w14:ligatures w14:val="standardContextual"/>
            </w:rPr>
          </w:pPr>
          <w:hyperlink w:anchor="_Toc206715801" w:history="1">
            <w:r w:rsidRPr="00A853ED">
              <w:rPr>
                <w:rStyle w:val="Hyperlink"/>
                <w:rFonts w:cs="Arial"/>
                <w:noProof/>
              </w:rPr>
              <w:t>3. Scope</w:t>
            </w:r>
            <w:r>
              <w:rPr>
                <w:noProof/>
                <w:webHidden/>
              </w:rPr>
              <w:tab/>
            </w:r>
            <w:r>
              <w:rPr>
                <w:noProof/>
                <w:webHidden/>
              </w:rPr>
              <w:fldChar w:fldCharType="begin"/>
            </w:r>
            <w:r>
              <w:rPr>
                <w:noProof/>
                <w:webHidden/>
              </w:rPr>
              <w:instrText xml:space="preserve"> PAGEREF _Toc206715801 \h </w:instrText>
            </w:r>
            <w:r>
              <w:rPr>
                <w:noProof/>
                <w:webHidden/>
              </w:rPr>
            </w:r>
            <w:r>
              <w:rPr>
                <w:noProof/>
                <w:webHidden/>
              </w:rPr>
              <w:fldChar w:fldCharType="separate"/>
            </w:r>
            <w:r>
              <w:rPr>
                <w:noProof/>
                <w:webHidden/>
              </w:rPr>
              <w:t>3</w:t>
            </w:r>
            <w:r>
              <w:rPr>
                <w:noProof/>
                <w:webHidden/>
              </w:rPr>
              <w:fldChar w:fldCharType="end"/>
            </w:r>
          </w:hyperlink>
        </w:p>
        <w:p w14:paraId="5A2313AE" w14:textId="6C67BDF6" w:rsidR="00E2237A" w:rsidRDefault="00E2237A">
          <w:pPr>
            <w:pStyle w:val="TOC1"/>
            <w:tabs>
              <w:tab w:val="right" w:leader="dot" w:pos="8630"/>
            </w:tabs>
            <w:rPr>
              <w:noProof/>
              <w:kern w:val="2"/>
              <w:sz w:val="24"/>
              <w:szCs w:val="24"/>
              <w14:ligatures w14:val="standardContextual"/>
            </w:rPr>
          </w:pPr>
          <w:hyperlink w:anchor="_Toc206715802" w:history="1">
            <w:r w:rsidRPr="00A853ED">
              <w:rPr>
                <w:rStyle w:val="Hyperlink"/>
                <w:rFonts w:cs="Arial"/>
                <w:noProof/>
              </w:rPr>
              <w:t>4. BYOD Controls</w:t>
            </w:r>
            <w:r>
              <w:rPr>
                <w:noProof/>
                <w:webHidden/>
              </w:rPr>
              <w:tab/>
            </w:r>
            <w:r>
              <w:rPr>
                <w:noProof/>
                <w:webHidden/>
              </w:rPr>
              <w:fldChar w:fldCharType="begin"/>
            </w:r>
            <w:r>
              <w:rPr>
                <w:noProof/>
                <w:webHidden/>
              </w:rPr>
              <w:instrText xml:space="preserve"> PAGEREF _Toc206715802 \h </w:instrText>
            </w:r>
            <w:r>
              <w:rPr>
                <w:noProof/>
                <w:webHidden/>
              </w:rPr>
            </w:r>
            <w:r>
              <w:rPr>
                <w:noProof/>
                <w:webHidden/>
              </w:rPr>
              <w:fldChar w:fldCharType="separate"/>
            </w:r>
            <w:r>
              <w:rPr>
                <w:noProof/>
                <w:webHidden/>
              </w:rPr>
              <w:t>3</w:t>
            </w:r>
            <w:r>
              <w:rPr>
                <w:noProof/>
                <w:webHidden/>
              </w:rPr>
              <w:fldChar w:fldCharType="end"/>
            </w:r>
          </w:hyperlink>
        </w:p>
        <w:p w14:paraId="0EB6EE34" w14:textId="151C797D" w:rsidR="00E2237A" w:rsidRDefault="00E2237A">
          <w:pPr>
            <w:pStyle w:val="TOC2"/>
            <w:tabs>
              <w:tab w:val="right" w:leader="dot" w:pos="8630"/>
            </w:tabs>
            <w:rPr>
              <w:noProof/>
              <w:kern w:val="2"/>
              <w:sz w:val="24"/>
              <w:szCs w:val="24"/>
              <w14:ligatures w14:val="standardContextual"/>
            </w:rPr>
          </w:pPr>
          <w:hyperlink w:anchor="_Toc206715803" w:history="1">
            <w:r w:rsidRPr="00A853ED">
              <w:rPr>
                <w:rStyle w:val="Hyperlink"/>
                <w:rFonts w:cs="Arial"/>
                <w:noProof/>
              </w:rPr>
              <w:t>4.1 Access &amp; Authentication</w:t>
            </w:r>
            <w:r>
              <w:rPr>
                <w:noProof/>
                <w:webHidden/>
              </w:rPr>
              <w:tab/>
            </w:r>
            <w:r>
              <w:rPr>
                <w:noProof/>
                <w:webHidden/>
              </w:rPr>
              <w:fldChar w:fldCharType="begin"/>
            </w:r>
            <w:r>
              <w:rPr>
                <w:noProof/>
                <w:webHidden/>
              </w:rPr>
              <w:instrText xml:space="preserve"> PAGEREF _Toc206715803 \h </w:instrText>
            </w:r>
            <w:r>
              <w:rPr>
                <w:noProof/>
                <w:webHidden/>
              </w:rPr>
            </w:r>
            <w:r>
              <w:rPr>
                <w:noProof/>
                <w:webHidden/>
              </w:rPr>
              <w:fldChar w:fldCharType="separate"/>
            </w:r>
            <w:r>
              <w:rPr>
                <w:noProof/>
                <w:webHidden/>
              </w:rPr>
              <w:t>3</w:t>
            </w:r>
            <w:r>
              <w:rPr>
                <w:noProof/>
                <w:webHidden/>
              </w:rPr>
              <w:fldChar w:fldCharType="end"/>
            </w:r>
          </w:hyperlink>
        </w:p>
        <w:p w14:paraId="1ADCFB43" w14:textId="00756371" w:rsidR="00E2237A" w:rsidRDefault="00E2237A">
          <w:pPr>
            <w:pStyle w:val="TOC2"/>
            <w:tabs>
              <w:tab w:val="right" w:leader="dot" w:pos="8630"/>
            </w:tabs>
            <w:rPr>
              <w:noProof/>
              <w:kern w:val="2"/>
              <w:sz w:val="24"/>
              <w:szCs w:val="24"/>
              <w14:ligatures w14:val="standardContextual"/>
            </w:rPr>
          </w:pPr>
          <w:hyperlink w:anchor="_Toc206715804" w:history="1">
            <w:r w:rsidRPr="00A853ED">
              <w:rPr>
                <w:rStyle w:val="Hyperlink"/>
                <w:rFonts w:cs="Arial"/>
                <w:noProof/>
              </w:rPr>
              <w:t>4.2 Device Security</w:t>
            </w:r>
            <w:r>
              <w:rPr>
                <w:noProof/>
                <w:webHidden/>
              </w:rPr>
              <w:tab/>
            </w:r>
            <w:r>
              <w:rPr>
                <w:noProof/>
                <w:webHidden/>
              </w:rPr>
              <w:fldChar w:fldCharType="begin"/>
            </w:r>
            <w:r>
              <w:rPr>
                <w:noProof/>
                <w:webHidden/>
              </w:rPr>
              <w:instrText xml:space="preserve"> PAGEREF _Toc206715804 \h </w:instrText>
            </w:r>
            <w:r>
              <w:rPr>
                <w:noProof/>
                <w:webHidden/>
              </w:rPr>
            </w:r>
            <w:r>
              <w:rPr>
                <w:noProof/>
                <w:webHidden/>
              </w:rPr>
              <w:fldChar w:fldCharType="separate"/>
            </w:r>
            <w:r>
              <w:rPr>
                <w:noProof/>
                <w:webHidden/>
              </w:rPr>
              <w:t>3</w:t>
            </w:r>
            <w:r>
              <w:rPr>
                <w:noProof/>
                <w:webHidden/>
              </w:rPr>
              <w:fldChar w:fldCharType="end"/>
            </w:r>
          </w:hyperlink>
        </w:p>
        <w:p w14:paraId="2A9FFFED" w14:textId="3DCE11BE" w:rsidR="00E2237A" w:rsidRDefault="00E2237A">
          <w:pPr>
            <w:pStyle w:val="TOC2"/>
            <w:tabs>
              <w:tab w:val="right" w:leader="dot" w:pos="8630"/>
            </w:tabs>
            <w:rPr>
              <w:noProof/>
              <w:kern w:val="2"/>
              <w:sz w:val="24"/>
              <w:szCs w:val="24"/>
              <w14:ligatures w14:val="standardContextual"/>
            </w:rPr>
          </w:pPr>
          <w:hyperlink w:anchor="_Toc206715805" w:history="1">
            <w:r w:rsidRPr="00A853ED">
              <w:rPr>
                <w:rStyle w:val="Hyperlink"/>
                <w:rFonts w:cs="Arial"/>
                <w:noProof/>
              </w:rPr>
              <w:t>4.3 Data Handling</w:t>
            </w:r>
            <w:r>
              <w:rPr>
                <w:noProof/>
                <w:webHidden/>
              </w:rPr>
              <w:tab/>
            </w:r>
            <w:r>
              <w:rPr>
                <w:noProof/>
                <w:webHidden/>
              </w:rPr>
              <w:fldChar w:fldCharType="begin"/>
            </w:r>
            <w:r>
              <w:rPr>
                <w:noProof/>
                <w:webHidden/>
              </w:rPr>
              <w:instrText xml:space="preserve"> PAGEREF _Toc206715805 \h </w:instrText>
            </w:r>
            <w:r>
              <w:rPr>
                <w:noProof/>
                <w:webHidden/>
              </w:rPr>
            </w:r>
            <w:r>
              <w:rPr>
                <w:noProof/>
                <w:webHidden/>
              </w:rPr>
              <w:fldChar w:fldCharType="separate"/>
            </w:r>
            <w:r>
              <w:rPr>
                <w:noProof/>
                <w:webHidden/>
              </w:rPr>
              <w:t>3</w:t>
            </w:r>
            <w:r>
              <w:rPr>
                <w:noProof/>
                <w:webHidden/>
              </w:rPr>
              <w:fldChar w:fldCharType="end"/>
            </w:r>
          </w:hyperlink>
        </w:p>
        <w:p w14:paraId="5729DE9E" w14:textId="7101C218" w:rsidR="00E2237A" w:rsidRDefault="00E2237A">
          <w:pPr>
            <w:pStyle w:val="TOC2"/>
            <w:tabs>
              <w:tab w:val="right" w:leader="dot" w:pos="8630"/>
            </w:tabs>
            <w:rPr>
              <w:noProof/>
              <w:kern w:val="2"/>
              <w:sz w:val="24"/>
              <w:szCs w:val="24"/>
              <w14:ligatures w14:val="standardContextual"/>
            </w:rPr>
          </w:pPr>
          <w:hyperlink w:anchor="_Toc206715806" w:history="1">
            <w:r w:rsidRPr="00A853ED">
              <w:rPr>
                <w:rStyle w:val="Hyperlink"/>
                <w:rFonts w:cs="Arial"/>
                <w:noProof/>
              </w:rPr>
              <w:t>4.4 Acceptable Use</w:t>
            </w:r>
            <w:r>
              <w:rPr>
                <w:noProof/>
                <w:webHidden/>
              </w:rPr>
              <w:tab/>
            </w:r>
            <w:r>
              <w:rPr>
                <w:noProof/>
                <w:webHidden/>
              </w:rPr>
              <w:fldChar w:fldCharType="begin"/>
            </w:r>
            <w:r>
              <w:rPr>
                <w:noProof/>
                <w:webHidden/>
              </w:rPr>
              <w:instrText xml:space="preserve"> PAGEREF _Toc206715806 \h </w:instrText>
            </w:r>
            <w:r>
              <w:rPr>
                <w:noProof/>
                <w:webHidden/>
              </w:rPr>
            </w:r>
            <w:r>
              <w:rPr>
                <w:noProof/>
                <w:webHidden/>
              </w:rPr>
              <w:fldChar w:fldCharType="separate"/>
            </w:r>
            <w:r>
              <w:rPr>
                <w:noProof/>
                <w:webHidden/>
              </w:rPr>
              <w:t>3</w:t>
            </w:r>
            <w:r>
              <w:rPr>
                <w:noProof/>
                <w:webHidden/>
              </w:rPr>
              <w:fldChar w:fldCharType="end"/>
            </w:r>
          </w:hyperlink>
        </w:p>
        <w:p w14:paraId="7C4E4416" w14:textId="2AE43F2C" w:rsidR="00E2237A" w:rsidRDefault="00E2237A">
          <w:pPr>
            <w:pStyle w:val="TOC2"/>
            <w:tabs>
              <w:tab w:val="right" w:leader="dot" w:pos="8630"/>
            </w:tabs>
            <w:rPr>
              <w:noProof/>
              <w:kern w:val="2"/>
              <w:sz w:val="24"/>
              <w:szCs w:val="24"/>
              <w14:ligatures w14:val="standardContextual"/>
            </w:rPr>
          </w:pPr>
          <w:hyperlink w:anchor="_Toc206715807" w:history="1">
            <w:r w:rsidRPr="00A853ED">
              <w:rPr>
                <w:rStyle w:val="Hyperlink"/>
                <w:rFonts w:cs="Arial"/>
                <w:noProof/>
              </w:rPr>
              <w:t>4.5 Reporting &amp; Incidents</w:t>
            </w:r>
            <w:r>
              <w:rPr>
                <w:noProof/>
                <w:webHidden/>
              </w:rPr>
              <w:tab/>
            </w:r>
            <w:r>
              <w:rPr>
                <w:noProof/>
                <w:webHidden/>
              </w:rPr>
              <w:fldChar w:fldCharType="begin"/>
            </w:r>
            <w:r>
              <w:rPr>
                <w:noProof/>
                <w:webHidden/>
              </w:rPr>
              <w:instrText xml:space="preserve"> PAGEREF _Toc206715807 \h </w:instrText>
            </w:r>
            <w:r>
              <w:rPr>
                <w:noProof/>
                <w:webHidden/>
              </w:rPr>
            </w:r>
            <w:r>
              <w:rPr>
                <w:noProof/>
                <w:webHidden/>
              </w:rPr>
              <w:fldChar w:fldCharType="separate"/>
            </w:r>
            <w:r>
              <w:rPr>
                <w:noProof/>
                <w:webHidden/>
              </w:rPr>
              <w:t>4</w:t>
            </w:r>
            <w:r>
              <w:rPr>
                <w:noProof/>
                <w:webHidden/>
              </w:rPr>
              <w:fldChar w:fldCharType="end"/>
            </w:r>
          </w:hyperlink>
        </w:p>
        <w:p w14:paraId="61970763" w14:textId="04257B0E" w:rsidR="00E2237A" w:rsidRDefault="00E2237A">
          <w:pPr>
            <w:pStyle w:val="TOC1"/>
            <w:tabs>
              <w:tab w:val="right" w:leader="dot" w:pos="8630"/>
            </w:tabs>
            <w:rPr>
              <w:noProof/>
              <w:kern w:val="2"/>
              <w:sz w:val="24"/>
              <w:szCs w:val="24"/>
              <w14:ligatures w14:val="standardContextual"/>
            </w:rPr>
          </w:pPr>
          <w:hyperlink w:anchor="_Toc206715808" w:history="1">
            <w:r w:rsidRPr="00A853ED">
              <w:rPr>
                <w:rStyle w:val="Hyperlink"/>
                <w:rFonts w:cs="Arial"/>
                <w:noProof/>
              </w:rPr>
              <w:t>5. Governance</w:t>
            </w:r>
            <w:r>
              <w:rPr>
                <w:noProof/>
                <w:webHidden/>
              </w:rPr>
              <w:tab/>
            </w:r>
            <w:r>
              <w:rPr>
                <w:noProof/>
                <w:webHidden/>
              </w:rPr>
              <w:fldChar w:fldCharType="begin"/>
            </w:r>
            <w:r>
              <w:rPr>
                <w:noProof/>
                <w:webHidden/>
              </w:rPr>
              <w:instrText xml:space="preserve"> PAGEREF _Toc206715808 \h </w:instrText>
            </w:r>
            <w:r>
              <w:rPr>
                <w:noProof/>
                <w:webHidden/>
              </w:rPr>
            </w:r>
            <w:r>
              <w:rPr>
                <w:noProof/>
                <w:webHidden/>
              </w:rPr>
              <w:fldChar w:fldCharType="separate"/>
            </w:r>
            <w:r>
              <w:rPr>
                <w:noProof/>
                <w:webHidden/>
              </w:rPr>
              <w:t>4</w:t>
            </w:r>
            <w:r>
              <w:rPr>
                <w:noProof/>
                <w:webHidden/>
              </w:rPr>
              <w:fldChar w:fldCharType="end"/>
            </w:r>
          </w:hyperlink>
        </w:p>
        <w:p w14:paraId="7A03437E" w14:textId="5194712D" w:rsidR="00E2237A" w:rsidRDefault="00E2237A">
          <w:pPr>
            <w:pStyle w:val="TOC1"/>
            <w:tabs>
              <w:tab w:val="right" w:leader="dot" w:pos="8630"/>
            </w:tabs>
            <w:rPr>
              <w:noProof/>
              <w:kern w:val="2"/>
              <w:sz w:val="24"/>
              <w:szCs w:val="24"/>
              <w14:ligatures w14:val="standardContextual"/>
            </w:rPr>
          </w:pPr>
          <w:hyperlink w:anchor="_Toc206715809" w:history="1">
            <w:r w:rsidRPr="00A853ED">
              <w:rPr>
                <w:rStyle w:val="Hyperlink"/>
                <w:rFonts w:cs="Arial"/>
                <w:noProof/>
              </w:rPr>
              <w:t>6. Appendices</w:t>
            </w:r>
            <w:r>
              <w:rPr>
                <w:noProof/>
                <w:webHidden/>
              </w:rPr>
              <w:tab/>
            </w:r>
            <w:r>
              <w:rPr>
                <w:noProof/>
                <w:webHidden/>
              </w:rPr>
              <w:fldChar w:fldCharType="begin"/>
            </w:r>
            <w:r>
              <w:rPr>
                <w:noProof/>
                <w:webHidden/>
              </w:rPr>
              <w:instrText xml:space="preserve"> PAGEREF _Toc206715809 \h </w:instrText>
            </w:r>
            <w:r>
              <w:rPr>
                <w:noProof/>
                <w:webHidden/>
              </w:rPr>
            </w:r>
            <w:r>
              <w:rPr>
                <w:noProof/>
                <w:webHidden/>
              </w:rPr>
              <w:fldChar w:fldCharType="separate"/>
            </w:r>
            <w:r>
              <w:rPr>
                <w:noProof/>
                <w:webHidden/>
              </w:rPr>
              <w:t>4</w:t>
            </w:r>
            <w:r>
              <w:rPr>
                <w:noProof/>
                <w:webHidden/>
              </w:rPr>
              <w:fldChar w:fldCharType="end"/>
            </w:r>
          </w:hyperlink>
        </w:p>
        <w:p w14:paraId="6A413381" w14:textId="5011D935" w:rsidR="00E2237A" w:rsidRDefault="00E2237A">
          <w:pPr>
            <w:pStyle w:val="TOC2"/>
            <w:tabs>
              <w:tab w:val="right" w:leader="dot" w:pos="8630"/>
            </w:tabs>
            <w:rPr>
              <w:noProof/>
              <w:kern w:val="2"/>
              <w:sz w:val="24"/>
              <w:szCs w:val="24"/>
              <w14:ligatures w14:val="standardContextual"/>
            </w:rPr>
          </w:pPr>
          <w:hyperlink w:anchor="_Toc206715810" w:history="1">
            <w:r w:rsidRPr="00A853ED">
              <w:rPr>
                <w:rStyle w:val="Hyperlink"/>
                <w:rFonts w:cs="Arial"/>
                <w:noProof/>
              </w:rPr>
              <w:t>Appendix A – User Acknowledgement</w:t>
            </w:r>
            <w:r>
              <w:rPr>
                <w:noProof/>
                <w:webHidden/>
              </w:rPr>
              <w:tab/>
            </w:r>
            <w:r>
              <w:rPr>
                <w:noProof/>
                <w:webHidden/>
              </w:rPr>
              <w:fldChar w:fldCharType="begin"/>
            </w:r>
            <w:r>
              <w:rPr>
                <w:noProof/>
                <w:webHidden/>
              </w:rPr>
              <w:instrText xml:space="preserve"> PAGEREF _Toc206715810 \h </w:instrText>
            </w:r>
            <w:r>
              <w:rPr>
                <w:noProof/>
                <w:webHidden/>
              </w:rPr>
            </w:r>
            <w:r>
              <w:rPr>
                <w:noProof/>
                <w:webHidden/>
              </w:rPr>
              <w:fldChar w:fldCharType="separate"/>
            </w:r>
            <w:r>
              <w:rPr>
                <w:noProof/>
                <w:webHidden/>
              </w:rPr>
              <w:t>4</w:t>
            </w:r>
            <w:r>
              <w:rPr>
                <w:noProof/>
                <w:webHidden/>
              </w:rPr>
              <w:fldChar w:fldCharType="end"/>
            </w:r>
          </w:hyperlink>
        </w:p>
        <w:p w14:paraId="6261CA15" w14:textId="7DAD1FB6" w:rsidR="00E2237A" w:rsidRDefault="00E2237A">
          <w:pPr>
            <w:pStyle w:val="TOC2"/>
            <w:tabs>
              <w:tab w:val="right" w:leader="dot" w:pos="8630"/>
            </w:tabs>
            <w:rPr>
              <w:noProof/>
              <w:kern w:val="2"/>
              <w:sz w:val="24"/>
              <w:szCs w:val="24"/>
              <w14:ligatures w14:val="standardContextual"/>
            </w:rPr>
          </w:pPr>
          <w:hyperlink w:anchor="_Toc206715811" w:history="1">
            <w:r w:rsidRPr="00A853ED">
              <w:rPr>
                <w:rStyle w:val="Hyperlink"/>
                <w:rFonts w:cs="Arial"/>
                <w:noProof/>
              </w:rPr>
              <w:t>Appendix B – Minimum Device Requirements (Checklist)</w:t>
            </w:r>
            <w:r>
              <w:rPr>
                <w:noProof/>
                <w:webHidden/>
              </w:rPr>
              <w:tab/>
            </w:r>
            <w:r>
              <w:rPr>
                <w:noProof/>
                <w:webHidden/>
              </w:rPr>
              <w:fldChar w:fldCharType="begin"/>
            </w:r>
            <w:r>
              <w:rPr>
                <w:noProof/>
                <w:webHidden/>
              </w:rPr>
              <w:instrText xml:space="preserve"> PAGEREF _Toc206715811 \h </w:instrText>
            </w:r>
            <w:r>
              <w:rPr>
                <w:noProof/>
                <w:webHidden/>
              </w:rPr>
            </w:r>
            <w:r>
              <w:rPr>
                <w:noProof/>
                <w:webHidden/>
              </w:rPr>
              <w:fldChar w:fldCharType="separate"/>
            </w:r>
            <w:r>
              <w:rPr>
                <w:noProof/>
                <w:webHidden/>
              </w:rPr>
              <w:t>4</w:t>
            </w:r>
            <w:r>
              <w:rPr>
                <w:noProof/>
                <w:webHidden/>
              </w:rPr>
              <w:fldChar w:fldCharType="end"/>
            </w:r>
          </w:hyperlink>
        </w:p>
        <w:p w14:paraId="5C9268E2" w14:textId="0E487F0F" w:rsidR="00E2237A" w:rsidRDefault="00E2237A">
          <w:pPr>
            <w:pStyle w:val="TOC2"/>
            <w:tabs>
              <w:tab w:val="right" w:leader="dot" w:pos="8630"/>
            </w:tabs>
            <w:rPr>
              <w:noProof/>
              <w:kern w:val="2"/>
              <w:sz w:val="24"/>
              <w:szCs w:val="24"/>
              <w14:ligatures w14:val="standardContextual"/>
            </w:rPr>
          </w:pPr>
          <w:hyperlink w:anchor="_Toc206715812" w:history="1">
            <w:r w:rsidRPr="00A853ED">
              <w:rPr>
                <w:rStyle w:val="Hyperlink"/>
                <w:rFonts w:cs="Arial"/>
                <w:noProof/>
              </w:rPr>
              <w:t>Appendix C – Incident Reporting Contacts</w:t>
            </w:r>
            <w:r>
              <w:rPr>
                <w:noProof/>
                <w:webHidden/>
              </w:rPr>
              <w:tab/>
            </w:r>
            <w:r>
              <w:rPr>
                <w:noProof/>
                <w:webHidden/>
              </w:rPr>
              <w:fldChar w:fldCharType="begin"/>
            </w:r>
            <w:r>
              <w:rPr>
                <w:noProof/>
                <w:webHidden/>
              </w:rPr>
              <w:instrText xml:space="preserve"> PAGEREF _Toc206715812 \h </w:instrText>
            </w:r>
            <w:r>
              <w:rPr>
                <w:noProof/>
                <w:webHidden/>
              </w:rPr>
            </w:r>
            <w:r>
              <w:rPr>
                <w:noProof/>
                <w:webHidden/>
              </w:rPr>
              <w:fldChar w:fldCharType="separate"/>
            </w:r>
            <w:r>
              <w:rPr>
                <w:noProof/>
                <w:webHidden/>
              </w:rPr>
              <w:t>4</w:t>
            </w:r>
            <w:r>
              <w:rPr>
                <w:noProof/>
                <w:webHidden/>
              </w:rPr>
              <w:fldChar w:fldCharType="end"/>
            </w:r>
          </w:hyperlink>
        </w:p>
        <w:p w14:paraId="3820DB7C" w14:textId="77CE9D76" w:rsidR="00A45E25" w:rsidRDefault="00A45E25">
          <w:r>
            <w:rPr>
              <w:b/>
              <w:bCs/>
              <w:noProof/>
            </w:rPr>
            <w:fldChar w:fldCharType="end"/>
          </w:r>
        </w:p>
      </w:sdtContent>
    </w:sdt>
    <w:p w14:paraId="168660EA" w14:textId="3C40A336" w:rsidR="00A45E25" w:rsidRDefault="00A45E25" w:rsidP="00A45E25">
      <w:pPr>
        <w:rPr>
          <w:rFonts w:ascii="Arial" w:hAnsi="Arial" w:cs="Arial"/>
          <w:sz w:val="32"/>
          <w:szCs w:val="32"/>
        </w:rPr>
      </w:pPr>
      <w:r>
        <w:rPr>
          <w:rFonts w:ascii="Arial" w:hAnsi="Arial" w:cs="Arial"/>
          <w:sz w:val="32"/>
          <w:szCs w:val="32"/>
        </w:rPr>
        <w:br w:type="page"/>
      </w:r>
    </w:p>
    <w:p w14:paraId="4CF83213" w14:textId="76A7489B" w:rsidR="00A45E25" w:rsidRDefault="00A45E25" w:rsidP="00A45E25">
      <w:pPr>
        <w:pStyle w:val="Heading1"/>
        <w:jc w:val="both"/>
        <w:rPr>
          <w:rFonts w:cs="Arial"/>
        </w:rPr>
      </w:pPr>
      <w:bookmarkStart w:id="0" w:name="_Toc206715798"/>
      <w:r>
        <w:rPr>
          <w:rFonts w:cs="Arial"/>
        </w:rPr>
        <w:lastRenderedPageBreak/>
        <w:t>Bring Your Device (BYOD) Policy</w:t>
      </w:r>
      <w:bookmarkEnd w:id="0"/>
      <w:r>
        <w:rPr>
          <w:rFonts w:cs="Arial"/>
        </w:rPr>
        <w:t xml:space="preserve"> </w:t>
      </w:r>
    </w:p>
    <w:p w14:paraId="072A9471" w14:textId="3B15C375" w:rsidR="0001076A" w:rsidRPr="00A45E25" w:rsidRDefault="00000000" w:rsidP="00A45E25">
      <w:pPr>
        <w:pStyle w:val="Heading1"/>
        <w:jc w:val="both"/>
        <w:rPr>
          <w:rFonts w:cs="Arial"/>
        </w:rPr>
      </w:pPr>
      <w:bookmarkStart w:id="1" w:name="_Toc206715799"/>
      <w:r w:rsidRPr="00A45E25">
        <w:rPr>
          <w:rFonts w:cs="Arial"/>
        </w:rPr>
        <w:t>1. Introduction</w:t>
      </w:r>
      <w:bookmarkEnd w:id="1"/>
    </w:p>
    <w:p w14:paraId="078D5659" w14:textId="77777777" w:rsidR="0001076A" w:rsidRPr="00A45E25" w:rsidRDefault="00000000" w:rsidP="00A45E25">
      <w:pPr>
        <w:jc w:val="both"/>
        <w:rPr>
          <w:rFonts w:ascii="Arial" w:hAnsi="Arial" w:cs="Arial"/>
        </w:rPr>
      </w:pPr>
      <w:r w:rsidRPr="00A45E25">
        <w:rPr>
          <w:rFonts w:ascii="Arial" w:hAnsi="Arial" w:cs="Arial"/>
        </w:rPr>
        <w:t>[Organisation] recognises that employees may use personal devices (laptops, tablets, mobile phones) for work. While this can improve flexibility and productivity, it also introduces risks. The purpose of this policy is to provide clear rules for the secure use of personal devices at work.</w:t>
      </w:r>
    </w:p>
    <w:p w14:paraId="543636A6" w14:textId="77777777" w:rsidR="0001076A" w:rsidRPr="00A45E25" w:rsidRDefault="00000000" w:rsidP="00A45E25">
      <w:pPr>
        <w:pStyle w:val="Heading1"/>
        <w:jc w:val="both"/>
        <w:rPr>
          <w:rFonts w:cs="Arial"/>
        </w:rPr>
      </w:pPr>
      <w:bookmarkStart w:id="2" w:name="_Toc206715800"/>
      <w:r w:rsidRPr="00A45E25">
        <w:rPr>
          <w:rFonts w:cs="Arial"/>
        </w:rPr>
        <w:t>2. Audience</w:t>
      </w:r>
      <w:bookmarkEnd w:id="2"/>
    </w:p>
    <w:p w14:paraId="3EDB5F7D" w14:textId="4E5EB511" w:rsidR="0001076A" w:rsidRPr="00E2237A" w:rsidRDefault="00000000" w:rsidP="00A45E25">
      <w:pPr>
        <w:jc w:val="both"/>
        <w:rPr>
          <w:rFonts w:ascii="Arial" w:hAnsi="Arial" w:cs="Arial"/>
          <w:sz w:val="24"/>
          <w:szCs w:val="24"/>
        </w:rPr>
      </w:pPr>
      <w:r w:rsidRPr="00E2237A">
        <w:rPr>
          <w:rFonts w:ascii="Arial" w:hAnsi="Arial" w:cs="Arial"/>
          <w:sz w:val="24"/>
          <w:szCs w:val="24"/>
        </w:rPr>
        <w:t>This policy applies to all [</w:t>
      </w:r>
      <w:proofErr w:type="spellStart"/>
      <w:r w:rsidRPr="00E2237A">
        <w:rPr>
          <w:rFonts w:ascii="Arial" w:hAnsi="Arial" w:cs="Arial"/>
          <w:sz w:val="24"/>
          <w:szCs w:val="24"/>
        </w:rPr>
        <w:t>Organisation</w:t>
      </w:r>
      <w:proofErr w:type="spellEnd"/>
      <w:r w:rsidRPr="00E2237A">
        <w:rPr>
          <w:rFonts w:ascii="Arial" w:hAnsi="Arial" w:cs="Arial"/>
          <w:sz w:val="24"/>
          <w:szCs w:val="24"/>
        </w:rPr>
        <w:t>] employees, contractors, volunteers</w:t>
      </w:r>
      <w:r w:rsidR="00A45E25" w:rsidRPr="00E2237A">
        <w:rPr>
          <w:rFonts w:ascii="Arial" w:hAnsi="Arial" w:cs="Arial"/>
          <w:sz w:val="24"/>
          <w:szCs w:val="24"/>
        </w:rPr>
        <w:t>,</w:t>
      </w:r>
      <w:r w:rsidRPr="00E2237A">
        <w:rPr>
          <w:rFonts w:ascii="Arial" w:hAnsi="Arial" w:cs="Arial"/>
          <w:sz w:val="24"/>
          <w:szCs w:val="24"/>
        </w:rPr>
        <w:t xml:space="preserve"> and third-party users who access [Organisation] systems or data using personal devices.</w:t>
      </w:r>
    </w:p>
    <w:p w14:paraId="00EB0872" w14:textId="77777777" w:rsidR="0001076A" w:rsidRPr="00A45E25" w:rsidRDefault="00000000" w:rsidP="00A45E25">
      <w:pPr>
        <w:pStyle w:val="Heading1"/>
        <w:jc w:val="both"/>
        <w:rPr>
          <w:rFonts w:cs="Arial"/>
        </w:rPr>
      </w:pPr>
      <w:bookmarkStart w:id="3" w:name="_Toc206715801"/>
      <w:r w:rsidRPr="00A45E25">
        <w:rPr>
          <w:rFonts w:cs="Arial"/>
        </w:rPr>
        <w:t>3. Scope</w:t>
      </w:r>
      <w:bookmarkEnd w:id="3"/>
    </w:p>
    <w:p w14:paraId="53AF9C35"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This policy covers all personally owned devices that connect to [Organisation] networks, systems, applications, or process organisational information. It applies whether used on-site, off-site, or remotely.</w:t>
      </w:r>
    </w:p>
    <w:p w14:paraId="13089033" w14:textId="77777777" w:rsidR="0001076A" w:rsidRPr="00A45E25" w:rsidRDefault="00000000" w:rsidP="00A45E25">
      <w:pPr>
        <w:pStyle w:val="Heading1"/>
        <w:jc w:val="both"/>
        <w:rPr>
          <w:rFonts w:cs="Arial"/>
        </w:rPr>
      </w:pPr>
      <w:bookmarkStart w:id="4" w:name="_Toc206715802"/>
      <w:r w:rsidRPr="00A45E25">
        <w:rPr>
          <w:rFonts w:cs="Arial"/>
        </w:rPr>
        <w:t>4. BYOD Controls</w:t>
      </w:r>
      <w:bookmarkEnd w:id="4"/>
    </w:p>
    <w:p w14:paraId="4A90A588" w14:textId="77777777" w:rsidR="0001076A" w:rsidRPr="00A45E25" w:rsidRDefault="00000000" w:rsidP="00A45E25">
      <w:pPr>
        <w:pStyle w:val="Heading2"/>
        <w:jc w:val="both"/>
        <w:rPr>
          <w:rFonts w:cs="Arial"/>
        </w:rPr>
      </w:pPr>
      <w:bookmarkStart w:id="5" w:name="_Toc206715803"/>
      <w:r w:rsidRPr="00A45E25">
        <w:rPr>
          <w:rFonts w:cs="Arial"/>
        </w:rPr>
        <w:t>4.1 Access &amp; Authentication</w:t>
      </w:r>
      <w:bookmarkEnd w:id="5"/>
    </w:p>
    <w:p w14:paraId="2A2B244E" w14:textId="71007FA2" w:rsidR="0001076A" w:rsidRPr="00E2237A" w:rsidRDefault="00000000" w:rsidP="00A45E25">
      <w:pPr>
        <w:pStyle w:val="ListParagraph"/>
        <w:numPr>
          <w:ilvl w:val="0"/>
          <w:numId w:val="10"/>
        </w:numPr>
        <w:jc w:val="both"/>
        <w:rPr>
          <w:rFonts w:ascii="Arial" w:hAnsi="Arial" w:cs="Arial"/>
          <w:sz w:val="24"/>
          <w:szCs w:val="24"/>
        </w:rPr>
      </w:pPr>
      <w:r w:rsidRPr="00E2237A">
        <w:rPr>
          <w:rFonts w:ascii="Arial" w:hAnsi="Arial" w:cs="Arial"/>
          <w:sz w:val="24"/>
          <w:szCs w:val="24"/>
        </w:rPr>
        <w:t>Users must use strong passwords and Multi-Factor Authentication (MFA).</w:t>
      </w:r>
    </w:p>
    <w:p w14:paraId="541C8C44" w14:textId="67ED9CA4" w:rsidR="0001076A" w:rsidRPr="00E2237A" w:rsidRDefault="00000000" w:rsidP="00A45E25">
      <w:pPr>
        <w:pStyle w:val="ListParagraph"/>
        <w:numPr>
          <w:ilvl w:val="0"/>
          <w:numId w:val="10"/>
        </w:numPr>
        <w:jc w:val="both"/>
        <w:rPr>
          <w:rFonts w:ascii="Arial" w:hAnsi="Arial" w:cs="Arial"/>
          <w:sz w:val="24"/>
          <w:szCs w:val="24"/>
        </w:rPr>
      </w:pPr>
      <w:r w:rsidRPr="00E2237A">
        <w:rPr>
          <w:rFonts w:ascii="Arial" w:hAnsi="Arial" w:cs="Arial"/>
          <w:sz w:val="24"/>
          <w:szCs w:val="24"/>
        </w:rPr>
        <w:t>Devices must lock automatically after a maximum of 5 minutes of inactivity.</w:t>
      </w:r>
    </w:p>
    <w:p w14:paraId="663DF4ED" w14:textId="1A64C20A" w:rsidR="0001076A" w:rsidRPr="00E2237A" w:rsidRDefault="00000000" w:rsidP="00A45E25">
      <w:pPr>
        <w:pStyle w:val="ListParagraph"/>
        <w:numPr>
          <w:ilvl w:val="0"/>
          <w:numId w:val="10"/>
        </w:numPr>
        <w:jc w:val="both"/>
        <w:rPr>
          <w:rFonts w:ascii="Arial" w:hAnsi="Arial" w:cs="Arial"/>
          <w:sz w:val="24"/>
          <w:szCs w:val="24"/>
        </w:rPr>
      </w:pPr>
      <w:r w:rsidRPr="00E2237A">
        <w:rPr>
          <w:rFonts w:ascii="Arial" w:hAnsi="Arial" w:cs="Arial"/>
          <w:sz w:val="24"/>
          <w:szCs w:val="24"/>
        </w:rPr>
        <w:t>Privileged access to critical systems is not permitted from BYOD.</w:t>
      </w:r>
    </w:p>
    <w:p w14:paraId="71EA1B56" w14:textId="77777777" w:rsidR="0001076A" w:rsidRPr="00A45E25" w:rsidRDefault="00000000" w:rsidP="00A45E25">
      <w:pPr>
        <w:pStyle w:val="Heading2"/>
        <w:jc w:val="both"/>
        <w:rPr>
          <w:rFonts w:cs="Arial"/>
        </w:rPr>
      </w:pPr>
      <w:bookmarkStart w:id="6" w:name="_Toc206715804"/>
      <w:r w:rsidRPr="00A45E25">
        <w:rPr>
          <w:rFonts w:cs="Arial"/>
        </w:rPr>
        <w:t>4.2 Device Security</w:t>
      </w:r>
      <w:bookmarkEnd w:id="6"/>
    </w:p>
    <w:p w14:paraId="3D279A05" w14:textId="2C9CFE45" w:rsidR="0001076A" w:rsidRPr="00E2237A" w:rsidRDefault="00000000" w:rsidP="00A45E25">
      <w:pPr>
        <w:pStyle w:val="ListParagraph"/>
        <w:numPr>
          <w:ilvl w:val="0"/>
          <w:numId w:val="11"/>
        </w:numPr>
        <w:jc w:val="both"/>
        <w:rPr>
          <w:rFonts w:ascii="Arial" w:hAnsi="Arial" w:cs="Arial"/>
          <w:sz w:val="24"/>
          <w:szCs w:val="24"/>
        </w:rPr>
      </w:pPr>
      <w:r w:rsidRPr="00E2237A">
        <w:rPr>
          <w:rFonts w:ascii="Arial" w:hAnsi="Arial" w:cs="Arial"/>
          <w:sz w:val="24"/>
          <w:szCs w:val="24"/>
        </w:rPr>
        <w:t>Devices must run supported operating systems with the latest security patches.</w:t>
      </w:r>
    </w:p>
    <w:p w14:paraId="334C7B52" w14:textId="3CCF9213" w:rsidR="0001076A" w:rsidRPr="00E2237A" w:rsidRDefault="00000000" w:rsidP="00A45E25">
      <w:pPr>
        <w:pStyle w:val="ListParagraph"/>
        <w:numPr>
          <w:ilvl w:val="0"/>
          <w:numId w:val="11"/>
        </w:numPr>
        <w:jc w:val="both"/>
        <w:rPr>
          <w:rFonts w:ascii="Arial" w:hAnsi="Arial" w:cs="Arial"/>
          <w:sz w:val="24"/>
          <w:szCs w:val="24"/>
        </w:rPr>
      </w:pPr>
      <w:r w:rsidRPr="00E2237A">
        <w:rPr>
          <w:rFonts w:ascii="Arial" w:hAnsi="Arial" w:cs="Arial"/>
          <w:sz w:val="24"/>
          <w:szCs w:val="24"/>
        </w:rPr>
        <w:t>Full-disk encryption must be enabled.</w:t>
      </w:r>
    </w:p>
    <w:p w14:paraId="1823D9E6" w14:textId="5EE6085D" w:rsidR="0001076A" w:rsidRPr="00E2237A" w:rsidRDefault="00000000" w:rsidP="00A45E25">
      <w:pPr>
        <w:pStyle w:val="ListParagraph"/>
        <w:numPr>
          <w:ilvl w:val="0"/>
          <w:numId w:val="11"/>
        </w:numPr>
        <w:jc w:val="both"/>
        <w:rPr>
          <w:rFonts w:ascii="Arial" w:hAnsi="Arial" w:cs="Arial"/>
          <w:sz w:val="24"/>
          <w:szCs w:val="24"/>
        </w:rPr>
      </w:pPr>
      <w:r w:rsidRPr="00E2237A">
        <w:rPr>
          <w:rFonts w:ascii="Arial" w:hAnsi="Arial" w:cs="Arial"/>
          <w:sz w:val="24"/>
          <w:szCs w:val="24"/>
        </w:rPr>
        <w:t>Personal devices must not be jailbroken or rooted.</w:t>
      </w:r>
    </w:p>
    <w:p w14:paraId="326B0F9E" w14:textId="554BFCAF" w:rsidR="0001076A" w:rsidRPr="00E2237A" w:rsidRDefault="00000000" w:rsidP="00A45E25">
      <w:pPr>
        <w:pStyle w:val="ListParagraph"/>
        <w:numPr>
          <w:ilvl w:val="0"/>
          <w:numId w:val="11"/>
        </w:numPr>
        <w:jc w:val="both"/>
        <w:rPr>
          <w:rFonts w:ascii="Arial" w:hAnsi="Arial" w:cs="Arial"/>
          <w:sz w:val="24"/>
          <w:szCs w:val="24"/>
        </w:rPr>
      </w:pPr>
      <w:r w:rsidRPr="00E2237A">
        <w:rPr>
          <w:rFonts w:ascii="Arial" w:hAnsi="Arial" w:cs="Arial"/>
          <w:sz w:val="24"/>
          <w:szCs w:val="24"/>
        </w:rPr>
        <w:t>Anti-malware/endpoint protection must be enabled where supported.</w:t>
      </w:r>
    </w:p>
    <w:p w14:paraId="5042E9AD" w14:textId="77777777" w:rsidR="0001076A" w:rsidRPr="00A45E25" w:rsidRDefault="00000000" w:rsidP="00A45E25">
      <w:pPr>
        <w:pStyle w:val="Heading2"/>
        <w:jc w:val="both"/>
        <w:rPr>
          <w:rFonts w:cs="Arial"/>
        </w:rPr>
      </w:pPr>
      <w:bookmarkStart w:id="7" w:name="_Toc206715805"/>
      <w:r w:rsidRPr="00A45E25">
        <w:rPr>
          <w:rFonts w:cs="Arial"/>
        </w:rPr>
        <w:t>4.3 Data Handling</w:t>
      </w:r>
      <w:bookmarkEnd w:id="7"/>
    </w:p>
    <w:p w14:paraId="320B846A" w14:textId="057C5B30" w:rsidR="0001076A" w:rsidRPr="00E2237A" w:rsidRDefault="00000000" w:rsidP="00E2237A">
      <w:pPr>
        <w:pStyle w:val="ListParagraph"/>
        <w:numPr>
          <w:ilvl w:val="0"/>
          <w:numId w:val="12"/>
        </w:numPr>
        <w:jc w:val="both"/>
        <w:rPr>
          <w:rFonts w:ascii="Arial" w:hAnsi="Arial" w:cs="Arial"/>
          <w:sz w:val="24"/>
          <w:szCs w:val="24"/>
        </w:rPr>
      </w:pPr>
      <w:r w:rsidRPr="00E2237A">
        <w:rPr>
          <w:rFonts w:ascii="Arial" w:hAnsi="Arial" w:cs="Arial"/>
          <w:sz w:val="24"/>
          <w:szCs w:val="24"/>
        </w:rPr>
        <w:t>Work data must only be accessed through approved apps within a secure container.</w:t>
      </w:r>
    </w:p>
    <w:p w14:paraId="7EE3A5EE" w14:textId="68FFDF13" w:rsidR="0001076A" w:rsidRPr="00E2237A" w:rsidRDefault="00000000" w:rsidP="00E2237A">
      <w:pPr>
        <w:pStyle w:val="ListParagraph"/>
        <w:numPr>
          <w:ilvl w:val="0"/>
          <w:numId w:val="12"/>
        </w:numPr>
        <w:jc w:val="both"/>
        <w:rPr>
          <w:rFonts w:ascii="Arial" w:hAnsi="Arial" w:cs="Arial"/>
          <w:sz w:val="24"/>
          <w:szCs w:val="24"/>
        </w:rPr>
      </w:pPr>
      <w:r w:rsidRPr="00E2237A">
        <w:rPr>
          <w:rFonts w:ascii="Arial" w:hAnsi="Arial" w:cs="Arial"/>
          <w:sz w:val="24"/>
          <w:szCs w:val="24"/>
        </w:rPr>
        <w:t>Copying or transferring work data to personal storage (</w:t>
      </w:r>
      <w:r w:rsidR="00E2237A" w:rsidRPr="00E2237A">
        <w:rPr>
          <w:rFonts w:ascii="Arial" w:hAnsi="Arial" w:cs="Arial"/>
          <w:sz w:val="24"/>
          <w:szCs w:val="24"/>
        </w:rPr>
        <w:t xml:space="preserve">whether cloud-based or local) is strictly </w:t>
      </w:r>
      <w:r w:rsidRPr="00E2237A">
        <w:rPr>
          <w:rFonts w:ascii="Arial" w:hAnsi="Arial" w:cs="Arial"/>
          <w:sz w:val="24"/>
          <w:szCs w:val="24"/>
        </w:rPr>
        <w:t>prohibited.</w:t>
      </w:r>
    </w:p>
    <w:p w14:paraId="7E6189FA" w14:textId="5418DA93" w:rsidR="0001076A" w:rsidRPr="00E2237A" w:rsidRDefault="00000000" w:rsidP="00E2237A">
      <w:pPr>
        <w:pStyle w:val="ListParagraph"/>
        <w:numPr>
          <w:ilvl w:val="0"/>
          <w:numId w:val="12"/>
        </w:numPr>
        <w:jc w:val="both"/>
        <w:rPr>
          <w:rFonts w:ascii="Arial" w:hAnsi="Arial" w:cs="Arial"/>
          <w:sz w:val="24"/>
          <w:szCs w:val="24"/>
        </w:rPr>
      </w:pPr>
      <w:r w:rsidRPr="00E2237A">
        <w:rPr>
          <w:rFonts w:ascii="Arial" w:hAnsi="Arial" w:cs="Arial"/>
          <w:sz w:val="24"/>
          <w:szCs w:val="24"/>
        </w:rPr>
        <w:t>Backup of work data must only be done using [Organisation]-approved services.</w:t>
      </w:r>
    </w:p>
    <w:p w14:paraId="7EF73906" w14:textId="77777777" w:rsidR="0001076A" w:rsidRPr="00A45E25" w:rsidRDefault="00000000" w:rsidP="00A45E25">
      <w:pPr>
        <w:pStyle w:val="Heading2"/>
        <w:jc w:val="both"/>
        <w:rPr>
          <w:rFonts w:cs="Arial"/>
        </w:rPr>
      </w:pPr>
      <w:bookmarkStart w:id="8" w:name="_Toc206715806"/>
      <w:r w:rsidRPr="00A45E25">
        <w:rPr>
          <w:rFonts w:cs="Arial"/>
        </w:rPr>
        <w:t>4.4 Acceptable Use</w:t>
      </w:r>
      <w:bookmarkEnd w:id="8"/>
    </w:p>
    <w:p w14:paraId="6D538919" w14:textId="72C04946" w:rsidR="0001076A" w:rsidRPr="00E2237A" w:rsidRDefault="00000000" w:rsidP="00E2237A">
      <w:pPr>
        <w:pStyle w:val="ListParagraph"/>
        <w:numPr>
          <w:ilvl w:val="0"/>
          <w:numId w:val="13"/>
        </w:numPr>
        <w:jc w:val="both"/>
        <w:rPr>
          <w:rFonts w:ascii="Arial" w:hAnsi="Arial" w:cs="Arial"/>
          <w:sz w:val="24"/>
          <w:szCs w:val="24"/>
        </w:rPr>
      </w:pPr>
      <w:r w:rsidRPr="00E2237A">
        <w:rPr>
          <w:rFonts w:ascii="Arial" w:hAnsi="Arial" w:cs="Arial"/>
          <w:sz w:val="24"/>
          <w:szCs w:val="24"/>
        </w:rPr>
        <w:t>BYOD is for business purposes only.</w:t>
      </w:r>
    </w:p>
    <w:p w14:paraId="38BF6FE8" w14:textId="735966C5" w:rsidR="0001076A" w:rsidRPr="00E2237A" w:rsidRDefault="00000000" w:rsidP="00E2237A">
      <w:pPr>
        <w:pStyle w:val="ListParagraph"/>
        <w:numPr>
          <w:ilvl w:val="0"/>
          <w:numId w:val="13"/>
        </w:numPr>
        <w:jc w:val="both"/>
        <w:rPr>
          <w:rFonts w:ascii="Arial" w:hAnsi="Arial" w:cs="Arial"/>
          <w:sz w:val="24"/>
          <w:szCs w:val="24"/>
        </w:rPr>
      </w:pPr>
      <w:r w:rsidRPr="00E2237A">
        <w:rPr>
          <w:rFonts w:ascii="Arial" w:hAnsi="Arial" w:cs="Arial"/>
          <w:sz w:val="24"/>
          <w:szCs w:val="24"/>
        </w:rPr>
        <w:lastRenderedPageBreak/>
        <w:t>Users must avoid risky behaviours such as torrenting, using unapproved app stores, or forwarding business data via SMS.</w:t>
      </w:r>
    </w:p>
    <w:p w14:paraId="2334D972" w14:textId="5457A79D" w:rsidR="0001076A" w:rsidRPr="00E2237A" w:rsidRDefault="00E2237A" w:rsidP="00E2237A">
      <w:pPr>
        <w:pStyle w:val="ListParagraph"/>
        <w:numPr>
          <w:ilvl w:val="0"/>
          <w:numId w:val="13"/>
        </w:numPr>
        <w:jc w:val="both"/>
        <w:rPr>
          <w:rFonts w:ascii="Arial" w:hAnsi="Arial" w:cs="Arial"/>
          <w:sz w:val="24"/>
          <w:szCs w:val="24"/>
        </w:rPr>
      </w:pPr>
      <w:r w:rsidRPr="00E2237A">
        <w:rPr>
          <w:rFonts w:ascii="Arial" w:hAnsi="Arial" w:cs="Arial"/>
          <w:sz w:val="24"/>
          <w:szCs w:val="24"/>
        </w:rPr>
        <w:t xml:space="preserve">Public </w:t>
      </w:r>
      <w:r w:rsidR="00000000" w:rsidRPr="00E2237A">
        <w:rPr>
          <w:rFonts w:ascii="Arial" w:hAnsi="Arial" w:cs="Arial"/>
          <w:sz w:val="24"/>
          <w:szCs w:val="24"/>
        </w:rPr>
        <w:t xml:space="preserve">Wi-Fi </w:t>
      </w:r>
      <w:r w:rsidRPr="00E2237A">
        <w:rPr>
          <w:rFonts w:ascii="Arial" w:hAnsi="Arial" w:cs="Arial"/>
          <w:sz w:val="24"/>
          <w:szCs w:val="24"/>
        </w:rPr>
        <w:t xml:space="preserve">should only be used in conjunction with an </w:t>
      </w:r>
      <w:r w:rsidR="00000000" w:rsidRPr="00E2237A">
        <w:rPr>
          <w:rFonts w:ascii="Arial" w:hAnsi="Arial" w:cs="Arial"/>
          <w:sz w:val="24"/>
          <w:szCs w:val="24"/>
        </w:rPr>
        <w:t>[</w:t>
      </w:r>
      <w:proofErr w:type="spellStart"/>
      <w:r w:rsidR="00000000" w:rsidRPr="00E2237A">
        <w:rPr>
          <w:rFonts w:ascii="Arial" w:hAnsi="Arial" w:cs="Arial"/>
          <w:sz w:val="24"/>
          <w:szCs w:val="24"/>
        </w:rPr>
        <w:t>Organisation</w:t>
      </w:r>
      <w:proofErr w:type="spellEnd"/>
      <w:r w:rsidR="00000000" w:rsidRPr="00E2237A">
        <w:rPr>
          <w:rFonts w:ascii="Arial" w:hAnsi="Arial" w:cs="Arial"/>
          <w:sz w:val="24"/>
          <w:szCs w:val="24"/>
        </w:rPr>
        <w:t>]-approved VPN.</w:t>
      </w:r>
    </w:p>
    <w:p w14:paraId="3D86ACCD" w14:textId="77777777" w:rsidR="0001076A" w:rsidRPr="00A45E25" w:rsidRDefault="00000000" w:rsidP="00A45E25">
      <w:pPr>
        <w:pStyle w:val="Heading2"/>
        <w:jc w:val="both"/>
        <w:rPr>
          <w:rFonts w:cs="Arial"/>
        </w:rPr>
      </w:pPr>
      <w:bookmarkStart w:id="9" w:name="_Toc206715807"/>
      <w:r w:rsidRPr="00A45E25">
        <w:rPr>
          <w:rFonts w:cs="Arial"/>
        </w:rPr>
        <w:t>4.5 Reporting &amp; Incidents</w:t>
      </w:r>
      <w:bookmarkEnd w:id="9"/>
    </w:p>
    <w:p w14:paraId="72A00BC3" w14:textId="6681F43B" w:rsidR="0001076A" w:rsidRPr="00E2237A" w:rsidRDefault="00000000" w:rsidP="00E2237A">
      <w:pPr>
        <w:pStyle w:val="ListParagraph"/>
        <w:numPr>
          <w:ilvl w:val="0"/>
          <w:numId w:val="14"/>
        </w:numPr>
        <w:jc w:val="both"/>
        <w:rPr>
          <w:rFonts w:ascii="Arial" w:hAnsi="Arial" w:cs="Arial"/>
          <w:sz w:val="24"/>
          <w:szCs w:val="24"/>
        </w:rPr>
      </w:pPr>
      <w:r w:rsidRPr="00E2237A">
        <w:rPr>
          <w:rFonts w:ascii="Arial" w:hAnsi="Arial" w:cs="Arial"/>
          <w:sz w:val="24"/>
          <w:szCs w:val="24"/>
        </w:rPr>
        <w:t>Lost, stolen, or compromised devices must be reported immediately.</w:t>
      </w:r>
    </w:p>
    <w:p w14:paraId="00F02923" w14:textId="26C9894E" w:rsidR="0001076A" w:rsidRPr="00E2237A" w:rsidRDefault="00000000" w:rsidP="00E2237A">
      <w:pPr>
        <w:pStyle w:val="ListParagraph"/>
        <w:numPr>
          <w:ilvl w:val="0"/>
          <w:numId w:val="14"/>
        </w:numPr>
        <w:jc w:val="both"/>
        <w:rPr>
          <w:rFonts w:ascii="Arial" w:hAnsi="Arial" w:cs="Arial"/>
          <w:sz w:val="24"/>
          <w:szCs w:val="24"/>
        </w:rPr>
      </w:pPr>
      <w:r w:rsidRPr="00E2237A">
        <w:rPr>
          <w:rFonts w:ascii="Arial" w:hAnsi="Arial" w:cs="Arial"/>
          <w:sz w:val="24"/>
          <w:szCs w:val="24"/>
        </w:rPr>
        <w:t>[</w:t>
      </w:r>
      <w:proofErr w:type="spellStart"/>
      <w:r w:rsidRPr="00E2237A">
        <w:rPr>
          <w:rFonts w:ascii="Arial" w:hAnsi="Arial" w:cs="Arial"/>
          <w:sz w:val="24"/>
          <w:szCs w:val="24"/>
        </w:rPr>
        <w:t>Organisation</w:t>
      </w:r>
      <w:proofErr w:type="spellEnd"/>
      <w:r w:rsidRPr="00E2237A">
        <w:rPr>
          <w:rFonts w:ascii="Arial" w:hAnsi="Arial" w:cs="Arial"/>
          <w:sz w:val="24"/>
          <w:szCs w:val="24"/>
        </w:rPr>
        <w:t>] reserves the right to remotely wipe business data from a personal device if it is lost, stolen, or upon termination.</w:t>
      </w:r>
    </w:p>
    <w:p w14:paraId="1866C968" w14:textId="77777777" w:rsidR="0001076A" w:rsidRPr="00A45E25" w:rsidRDefault="00000000" w:rsidP="00A45E25">
      <w:pPr>
        <w:pStyle w:val="Heading1"/>
        <w:jc w:val="both"/>
        <w:rPr>
          <w:rFonts w:cs="Arial"/>
        </w:rPr>
      </w:pPr>
      <w:bookmarkStart w:id="10" w:name="_Toc206715808"/>
      <w:r w:rsidRPr="00A45E25">
        <w:rPr>
          <w:rFonts w:cs="Arial"/>
        </w:rPr>
        <w:t>5. Governance</w:t>
      </w:r>
      <w:bookmarkEnd w:id="10"/>
    </w:p>
    <w:p w14:paraId="3A495C45" w14:textId="1DF1A037" w:rsidR="0001076A" w:rsidRPr="00E2237A" w:rsidRDefault="00A45E25" w:rsidP="00E2237A">
      <w:pPr>
        <w:pStyle w:val="ListParagraph"/>
        <w:numPr>
          <w:ilvl w:val="0"/>
          <w:numId w:val="15"/>
        </w:numPr>
        <w:jc w:val="both"/>
        <w:rPr>
          <w:rFonts w:ascii="Arial" w:hAnsi="Arial" w:cs="Arial"/>
          <w:sz w:val="24"/>
          <w:szCs w:val="24"/>
        </w:rPr>
      </w:pPr>
      <w:r w:rsidRPr="00E2237A">
        <w:rPr>
          <w:rFonts w:ascii="Arial" w:hAnsi="Arial" w:cs="Arial"/>
          <w:sz w:val="24"/>
          <w:szCs w:val="24"/>
        </w:rPr>
        <w:t xml:space="preserve">The CISO or </w:t>
      </w:r>
      <w:proofErr w:type="spellStart"/>
      <w:r w:rsidRPr="00E2237A">
        <w:rPr>
          <w:rFonts w:ascii="Arial" w:hAnsi="Arial" w:cs="Arial"/>
          <w:sz w:val="24"/>
          <w:szCs w:val="24"/>
        </w:rPr>
        <w:t>authorised</w:t>
      </w:r>
      <w:proofErr w:type="spellEnd"/>
      <w:r w:rsidRPr="00E2237A">
        <w:rPr>
          <w:rFonts w:ascii="Arial" w:hAnsi="Arial" w:cs="Arial"/>
          <w:sz w:val="24"/>
          <w:szCs w:val="24"/>
        </w:rPr>
        <w:t xml:space="preserve"> manager must approve exceptions to this policy</w:t>
      </w:r>
      <w:r w:rsidR="00000000" w:rsidRPr="00E2237A">
        <w:rPr>
          <w:rFonts w:ascii="Arial" w:hAnsi="Arial" w:cs="Arial"/>
          <w:sz w:val="24"/>
          <w:szCs w:val="24"/>
        </w:rPr>
        <w:t>.</w:t>
      </w:r>
    </w:p>
    <w:p w14:paraId="2B659EF8" w14:textId="024A45FB" w:rsidR="0001076A" w:rsidRPr="00E2237A" w:rsidRDefault="00000000" w:rsidP="00E2237A">
      <w:pPr>
        <w:pStyle w:val="ListParagraph"/>
        <w:numPr>
          <w:ilvl w:val="0"/>
          <w:numId w:val="15"/>
        </w:numPr>
        <w:jc w:val="both"/>
        <w:rPr>
          <w:rFonts w:ascii="Arial" w:hAnsi="Arial" w:cs="Arial"/>
          <w:sz w:val="24"/>
          <w:szCs w:val="24"/>
        </w:rPr>
      </w:pPr>
      <w:r w:rsidRPr="00E2237A">
        <w:rPr>
          <w:rFonts w:ascii="Arial" w:hAnsi="Arial" w:cs="Arial"/>
          <w:sz w:val="24"/>
          <w:szCs w:val="24"/>
        </w:rPr>
        <w:t xml:space="preserve">Non-compliance may lead to </w:t>
      </w:r>
      <w:r w:rsidR="00E2237A" w:rsidRPr="00E2237A">
        <w:rPr>
          <w:rFonts w:ascii="Arial" w:hAnsi="Arial" w:cs="Arial"/>
          <w:sz w:val="24"/>
          <w:szCs w:val="24"/>
        </w:rPr>
        <w:t xml:space="preserve">the </w:t>
      </w:r>
      <w:r w:rsidRPr="00E2237A">
        <w:rPr>
          <w:rFonts w:ascii="Arial" w:hAnsi="Arial" w:cs="Arial"/>
          <w:sz w:val="24"/>
          <w:szCs w:val="24"/>
        </w:rPr>
        <w:t>removal of BYOD access, disciplinary action, or contract termination.</w:t>
      </w:r>
    </w:p>
    <w:p w14:paraId="74904E6E" w14:textId="650169F2" w:rsidR="0001076A" w:rsidRPr="00E2237A" w:rsidRDefault="00000000" w:rsidP="00E2237A">
      <w:pPr>
        <w:pStyle w:val="ListParagraph"/>
        <w:numPr>
          <w:ilvl w:val="0"/>
          <w:numId w:val="15"/>
        </w:numPr>
        <w:jc w:val="both"/>
        <w:rPr>
          <w:rFonts w:ascii="Arial" w:hAnsi="Arial" w:cs="Arial"/>
          <w:sz w:val="24"/>
          <w:szCs w:val="24"/>
        </w:rPr>
      </w:pPr>
      <w:r w:rsidRPr="00E2237A">
        <w:rPr>
          <w:rFonts w:ascii="Arial" w:hAnsi="Arial" w:cs="Arial"/>
          <w:sz w:val="24"/>
          <w:szCs w:val="24"/>
        </w:rPr>
        <w:t>This policy will be reviewed annually.</w:t>
      </w:r>
    </w:p>
    <w:p w14:paraId="5F1DD6F5" w14:textId="77777777" w:rsidR="0001076A" w:rsidRPr="00A45E25" w:rsidRDefault="00000000" w:rsidP="00A45E25">
      <w:pPr>
        <w:pStyle w:val="Heading1"/>
        <w:jc w:val="both"/>
        <w:rPr>
          <w:rFonts w:cs="Arial"/>
        </w:rPr>
      </w:pPr>
      <w:bookmarkStart w:id="11" w:name="_Toc206715809"/>
      <w:r w:rsidRPr="00A45E25">
        <w:rPr>
          <w:rFonts w:cs="Arial"/>
        </w:rPr>
        <w:t>6. Appendices</w:t>
      </w:r>
      <w:bookmarkEnd w:id="11"/>
    </w:p>
    <w:p w14:paraId="16CC5EBB" w14:textId="77777777" w:rsidR="0001076A" w:rsidRPr="00A45E25" w:rsidRDefault="00000000" w:rsidP="00A45E25">
      <w:pPr>
        <w:pStyle w:val="Heading2"/>
        <w:jc w:val="both"/>
        <w:rPr>
          <w:rFonts w:cs="Arial"/>
        </w:rPr>
      </w:pPr>
      <w:bookmarkStart w:id="12" w:name="_Toc206715810"/>
      <w:r w:rsidRPr="00A45E25">
        <w:rPr>
          <w:rFonts w:cs="Arial"/>
        </w:rPr>
        <w:t>Appendix A – User Acknowledgement</w:t>
      </w:r>
      <w:bookmarkEnd w:id="12"/>
    </w:p>
    <w:p w14:paraId="395AEAB9"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I have read and understood the [Organisation] BYOD Policy. I agree to comply with its requirements. I understand that violations may result in loss of BYOD privileges and disciplinary action.</w:t>
      </w:r>
    </w:p>
    <w:p w14:paraId="6FEB9D49"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Name: ______________________</w:t>
      </w:r>
    </w:p>
    <w:p w14:paraId="3CFDF0CE"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Device (Make/Model/OS): ______________________</w:t>
      </w:r>
    </w:p>
    <w:p w14:paraId="750BEF44"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Signature: ______________________</w:t>
      </w:r>
    </w:p>
    <w:p w14:paraId="65E6FB23"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Date: ______________________</w:t>
      </w:r>
    </w:p>
    <w:p w14:paraId="693D5C3B" w14:textId="77777777" w:rsidR="0001076A" w:rsidRPr="00A45E25" w:rsidRDefault="00000000" w:rsidP="00A45E25">
      <w:pPr>
        <w:pStyle w:val="Heading2"/>
        <w:jc w:val="both"/>
        <w:rPr>
          <w:rFonts w:cs="Arial"/>
        </w:rPr>
      </w:pPr>
      <w:bookmarkStart w:id="13" w:name="_Toc206715811"/>
      <w:r w:rsidRPr="00A45E25">
        <w:rPr>
          <w:rFonts w:cs="Arial"/>
        </w:rPr>
        <w:t>Appendix B – Minimum Device Requirements (Checklist)</w:t>
      </w:r>
      <w:bookmarkEnd w:id="13"/>
    </w:p>
    <w:p w14:paraId="72084090" w14:textId="63702E37" w:rsidR="0001076A" w:rsidRPr="00E2237A" w:rsidRDefault="00000000" w:rsidP="00E2237A">
      <w:pPr>
        <w:pStyle w:val="ListParagraph"/>
        <w:numPr>
          <w:ilvl w:val="0"/>
          <w:numId w:val="16"/>
        </w:numPr>
        <w:jc w:val="both"/>
        <w:rPr>
          <w:rFonts w:ascii="Arial" w:hAnsi="Arial" w:cs="Arial"/>
          <w:sz w:val="24"/>
          <w:szCs w:val="24"/>
        </w:rPr>
      </w:pPr>
      <w:r w:rsidRPr="00E2237A">
        <w:rPr>
          <w:rFonts w:ascii="Arial" w:hAnsi="Arial" w:cs="Arial"/>
          <w:sz w:val="24"/>
          <w:szCs w:val="24"/>
        </w:rPr>
        <w:t>Encryption enabled (Yes/No)</w:t>
      </w:r>
    </w:p>
    <w:p w14:paraId="41A1BB30" w14:textId="1DBD36BC" w:rsidR="0001076A" w:rsidRPr="00E2237A" w:rsidRDefault="00000000" w:rsidP="00E2237A">
      <w:pPr>
        <w:pStyle w:val="ListParagraph"/>
        <w:numPr>
          <w:ilvl w:val="0"/>
          <w:numId w:val="16"/>
        </w:numPr>
        <w:jc w:val="both"/>
        <w:rPr>
          <w:rFonts w:ascii="Arial" w:hAnsi="Arial" w:cs="Arial"/>
          <w:sz w:val="24"/>
          <w:szCs w:val="24"/>
        </w:rPr>
      </w:pPr>
      <w:r w:rsidRPr="00E2237A">
        <w:rPr>
          <w:rFonts w:ascii="Arial" w:hAnsi="Arial" w:cs="Arial"/>
          <w:sz w:val="24"/>
          <w:szCs w:val="24"/>
        </w:rPr>
        <w:t>OS version up to date (Yes/No)</w:t>
      </w:r>
    </w:p>
    <w:p w14:paraId="74970969" w14:textId="449FC078" w:rsidR="0001076A" w:rsidRPr="00E2237A" w:rsidRDefault="00000000" w:rsidP="00E2237A">
      <w:pPr>
        <w:pStyle w:val="ListParagraph"/>
        <w:numPr>
          <w:ilvl w:val="0"/>
          <w:numId w:val="16"/>
        </w:numPr>
        <w:jc w:val="both"/>
        <w:rPr>
          <w:rFonts w:ascii="Arial" w:hAnsi="Arial" w:cs="Arial"/>
          <w:sz w:val="24"/>
          <w:szCs w:val="24"/>
        </w:rPr>
      </w:pPr>
      <w:r w:rsidRPr="00E2237A">
        <w:rPr>
          <w:rFonts w:ascii="Arial" w:hAnsi="Arial" w:cs="Arial"/>
          <w:sz w:val="24"/>
          <w:szCs w:val="24"/>
        </w:rPr>
        <w:t>Anti-malware active (Yes/No)</w:t>
      </w:r>
    </w:p>
    <w:p w14:paraId="6150ED57" w14:textId="0DEDEA0C" w:rsidR="0001076A" w:rsidRPr="00E2237A" w:rsidRDefault="00000000" w:rsidP="00E2237A">
      <w:pPr>
        <w:pStyle w:val="ListParagraph"/>
        <w:numPr>
          <w:ilvl w:val="0"/>
          <w:numId w:val="16"/>
        </w:numPr>
        <w:jc w:val="both"/>
        <w:rPr>
          <w:rFonts w:ascii="Arial" w:hAnsi="Arial" w:cs="Arial"/>
          <w:sz w:val="24"/>
          <w:szCs w:val="24"/>
        </w:rPr>
      </w:pPr>
      <w:r w:rsidRPr="00E2237A">
        <w:rPr>
          <w:rFonts w:ascii="Arial" w:hAnsi="Arial" w:cs="Arial"/>
          <w:sz w:val="24"/>
          <w:szCs w:val="24"/>
        </w:rPr>
        <w:t>Screen lock enabled (Yes/No)</w:t>
      </w:r>
    </w:p>
    <w:p w14:paraId="78AE0788" w14:textId="1592D0FF" w:rsidR="0001076A" w:rsidRPr="00E2237A" w:rsidRDefault="00000000" w:rsidP="00E2237A">
      <w:pPr>
        <w:pStyle w:val="ListParagraph"/>
        <w:numPr>
          <w:ilvl w:val="0"/>
          <w:numId w:val="16"/>
        </w:numPr>
        <w:jc w:val="both"/>
        <w:rPr>
          <w:rFonts w:ascii="Arial" w:hAnsi="Arial" w:cs="Arial"/>
          <w:sz w:val="24"/>
          <w:szCs w:val="24"/>
        </w:rPr>
      </w:pPr>
      <w:r w:rsidRPr="00E2237A">
        <w:rPr>
          <w:rFonts w:ascii="Arial" w:hAnsi="Arial" w:cs="Arial"/>
          <w:sz w:val="24"/>
          <w:szCs w:val="24"/>
        </w:rPr>
        <w:t>VPN installed (Yes/No)</w:t>
      </w:r>
    </w:p>
    <w:p w14:paraId="4763DFF2" w14:textId="77777777" w:rsidR="0001076A" w:rsidRPr="00A45E25" w:rsidRDefault="00000000" w:rsidP="00A45E25">
      <w:pPr>
        <w:pStyle w:val="Heading2"/>
        <w:jc w:val="both"/>
        <w:rPr>
          <w:rFonts w:cs="Arial"/>
        </w:rPr>
      </w:pPr>
      <w:bookmarkStart w:id="14" w:name="_Toc206715812"/>
      <w:r w:rsidRPr="00A45E25">
        <w:rPr>
          <w:rFonts w:cs="Arial"/>
        </w:rPr>
        <w:t>Appendix C – Incident Reporting Contacts</w:t>
      </w:r>
      <w:bookmarkEnd w:id="14"/>
    </w:p>
    <w:p w14:paraId="5D932459"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Service Desk: [Insert contact]</w:t>
      </w:r>
    </w:p>
    <w:p w14:paraId="70E65793" w14:textId="77777777" w:rsidR="0001076A" w:rsidRPr="00E2237A" w:rsidRDefault="00000000" w:rsidP="00A45E25">
      <w:pPr>
        <w:jc w:val="both"/>
        <w:rPr>
          <w:rFonts w:ascii="Arial" w:hAnsi="Arial" w:cs="Arial"/>
          <w:sz w:val="24"/>
          <w:szCs w:val="24"/>
        </w:rPr>
      </w:pPr>
      <w:r w:rsidRPr="00E2237A">
        <w:rPr>
          <w:rFonts w:ascii="Arial" w:hAnsi="Arial" w:cs="Arial"/>
          <w:sz w:val="24"/>
          <w:szCs w:val="24"/>
        </w:rPr>
        <w:t>Security Hotline: [Insert contact]</w:t>
      </w:r>
    </w:p>
    <w:sectPr w:rsidR="0001076A" w:rsidRPr="00E2237A"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09932" w14:textId="77777777" w:rsidR="00524E7C" w:rsidRDefault="00524E7C" w:rsidP="00A45E25">
      <w:pPr>
        <w:spacing w:after="0" w:line="240" w:lineRule="auto"/>
      </w:pPr>
      <w:r>
        <w:separator/>
      </w:r>
    </w:p>
  </w:endnote>
  <w:endnote w:type="continuationSeparator" w:id="0">
    <w:p w14:paraId="3D6A6A11" w14:textId="77777777" w:rsidR="00524E7C" w:rsidRDefault="00524E7C" w:rsidP="00A4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202489"/>
      <w:docPartObj>
        <w:docPartGallery w:val="Page Numbers (Bottom of Page)"/>
        <w:docPartUnique/>
      </w:docPartObj>
    </w:sdtPr>
    <w:sdtEndPr>
      <w:rPr>
        <w:noProof/>
      </w:rPr>
    </w:sdtEndPr>
    <w:sdtContent>
      <w:p w14:paraId="29163108" w14:textId="396E854D" w:rsidR="00A45E25" w:rsidRDefault="00A45E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6DEAD" w14:textId="77777777" w:rsidR="00A45E25" w:rsidRDefault="00A45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7C8B7" w14:textId="77777777" w:rsidR="00524E7C" w:rsidRDefault="00524E7C" w:rsidP="00A45E25">
      <w:pPr>
        <w:spacing w:after="0" w:line="240" w:lineRule="auto"/>
      </w:pPr>
      <w:r>
        <w:separator/>
      </w:r>
    </w:p>
  </w:footnote>
  <w:footnote w:type="continuationSeparator" w:id="0">
    <w:p w14:paraId="11B960AB" w14:textId="77777777" w:rsidR="00524E7C" w:rsidRDefault="00524E7C" w:rsidP="00A45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F53F9" w14:textId="525D67BE" w:rsidR="00A45E25" w:rsidRPr="00A45E25" w:rsidRDefault="00A45E25" w:rsidP="00A45E25">
    <w:pPr>
      <w:pStyle w:val="Header"/>
      <w:jc w:val="center"/>
      <w:rPr>
        <w:rFonts w:ascii="Arial" w:hAnsi="Arial" w:cs="Arial"/>
        <w:sz w:val="24"/>
        <w:szCs w:val="24"/>
      </w:rPr>
    </w:pPr>
    <w:r w:rsidRPr="00A45E25">
      <w:rPr>
        <w:rFonts w:ascii="Arial" w:hAnsi="Arial" w:cs="Arial"/>
        <w:sz w:val="24"/>
        <w:szCs w:val="24"/>
      </w:rPr>
      <w:t>Made By Auxin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97CE6"/>
    <w:multiLevelType w:val="hybridMultilevel"/>
    <w:tmpl w:val="932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06BD8"/>
    <w:multiLevelType w:val="hybridMultilevel"/>
    <w:tmpl w:val="03A8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11642"/>
    <w:multiLevelType w:val="hybridMultilevel"/>
    <w:tmpl w:val="4D28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456E0"/>
    <w:multiLevelType w:val="hybridMultilevel"/>
    <w:tmpl w:val="28FA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33441"/>
    <w:multiLevelType w:val="hybridMultilevel"/>
    <w:tmpl w:val="A718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766F6"/>
    <w:multiLevelType w:val="hybridMultilevel"/>
    <w:tmpl w:val="4E4A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E624F"/>
    <w:multiLevelType w:val="hybridMultilevel"/>
    <w:tmpl w:val="6C16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351601">
    <w:abstractNumId w:val="8"/>
  </w:num>
  <w:num w:numId="2" w16cid:durableId="1022900450">
    <w:abstractNumId w:val="6"/>
  </w:num>
  <w:num w:numId="3" w16cid:durableId="336614681">
    <w:abstractNumId w:val="5"/>
  </w:num>
  <w:num w:numId="4" w16cid:durableId="1961301302">
    <w:abstractNumId w:val="4"/>
  </w:num>
  <w:num w:numId="5" w16cid:durableId="1619333310">
    <w:abstractNumId w:val="7"/>
  </w:num>
  <w:num w:numId="6" w16cid:durableId="1064567527">
    <w:abstractNumId w:val="3"/>
  </w:num>
  <w:num w:numId="7" w16cid:durableId="471144899">
    <w:abstractNumId w:val="2"/>
  </w:num>
  <w:num w:numId="8" w16cid:durableId="1448087199">
    <w:abstractNumId w:val="1"/>
  </w:num>
  <w:num w:numId="9" w16cid:durableId="162362451">
    <w:abstractNumId w:val="0"/>
  </w:num>
  <w:num w:numId="10" w16cid:durableId="864052817">
    <w:abstractNumId w:val="15"/>
  </w:num>
  <w:num w:numId="11" w16cid:durableId="666903223">
    <w:abstractNumId w:val="9"/>
  </w:num>
  <w:num w:numId="12" w16cid:durableId="1854999459">
    <w:abstractNumId w:val="12"/>
  </w:num>
  <w:num w:numId="13" w16cid:durableId="2098940011">
    <w:abstractNumId w:val="14"/>
  </w:num>
  <w:num w:numId="14" w16cid:durableId="348139212">
    <w:abstractNumId w:val="11"/>
  </w:num>
  <w:num w:numId="15" w16cid:durableId="1951207075">
    <w:abstractNumId w:val="13"/>
  </w:num>
  <w:num w:numId="16" w16cid:durableId="1997761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76A"/>
    <w:rsid w:val="00034616"/>
    <w:rsid w:val="0006063C"/>
    <w:rsid w:val="0015074B"/>
    <w:rsid w:val="0029639D"/>
    <w:rsid w:val="00326F90"/>
    <w:rsid w:val="00524E7C"/>
    <w:rsid w:val="00762E07"/>
    <w:rsid w:val="00A45E25"/>
    <w:rsid w:val="00AA1D8D"/>
    <w:rsid w:val="00B47730"/>
    <w:rsid w:val="00CB0664"/>
    <w:rsid w:val="00E223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3FF914"/>
  <w14:defaultImageDpi w14:val="300"/>
  <w15:docId w15:val="{D5AFC7A9-C1A4-454B-A96B-D55D7455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autoRedefine/>
    <w:uiPriority w:val="9"/>
    <w:qFormat/>
    <w:rsid w:val="00A45E25"/>
    <w:pPr>
      <w:keepNext/>
      <w:keepLines/>
      <w:spacing w:before="480" w:after="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A45E25"/>
    <w:pPr>
      <w:keepNext/>
      <w:keepLines/>
      <w:spacing w:before="200" w:after="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45E25"/>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A45E25"/>
    <w:rPr>
      <w:rFonts w:ascii="Arial" w:eastAsiaTheme="majorEastAsia" w:hAnsi="Arial" w:cstheme="majorBidi"/>
      <w:b/>
      <w:bCs/>
      <w:color w:val="000000" w:themeColor="text1"/>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A45E25"/>
    <w:pPr>
      <w:spacing w:after="100"/>
    </w:pPr>
  </w:style>
  <w:style w:type="paragraph" w:styleId="TOC2">
    <w:name w:val="toc 2"/>
    <w:basedOn w:val="Normal"/>
    <w:next w:val="Normal"/>
    <w:autoRedefine/>
    <w:uiPriority w:val="39"/>
    <w:unhideWhenUsed/>
    <w:rsid w:val="00A45E25"/>
    <w:pPr>
      <w:spacing w:after="100"/>
      <w:ind w:left="220"/>
    </w:pPr>
  </w:style>
  <w:style w:type="character" w:styleId="Hyperlink">
    <w:name w:val="Hyperlink"/>
    <w:basedOn w:val="DefaultParagraphFont"/>
    <w:uiPriority w:val="99"/>
    <w:unhideWhenUsed/>
    <w:rsid w:val="00A45E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0097AD26E33ED4A90F7AE37A9938173" ma:contentTypeVersion="14" ma:contentTypeDescription="Create a new document." ma:contentTypeScope="" ma:versionID="d0cfa18cc13e97804fb594dd996b9243">
  <xsd:schema xmlns:xsd="http://www.w3.org/2001/XMLSchema" xmlns:xs="http://www.w3.org/2001/XMLSchema" xmlns:p="http://schemas.microsoft.com/office/2006/metadata/properties" xmlns:ns2="6c9a2e9e-0286-461d-a7c7-065a3b8fbe21" xmlns:ns3="277a6d73-b267-4c86-94b8-a5b22d65defd" targetNamespace="http://schemas.microsoft.com/office/2006/metadata/properties" ma:root="true" ma:fieldsID="94d9b8fcefba12e33d30c27c1c4d01a4" ns2:_="" ns3:_="">
    <xsd:import namespace="6c9a2e9e-0286-461d-a7c7-065a3b8fbe21"/>
    <xsd:import namespace="277a6d73-b267-4c86-94b8-a5b22d65de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a2e9e-0286-461d-a7c7-065a3b8fb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43cab1-cfcc-4b39-9992-c6ea35bd18f3"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a6d73-b267-4c86-94b8-a5b22d65def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c9a2e9e-0286-461d-a7c7-065a3b8fbe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20EFFAD-83DF-4440-A879-7EC5D9BDCB73}"/>
</file>

<file path=customXml/itemProps3.xml><?xml version="1.0" encoding="utf-8"?>
<ds:datastoreItem xmlns:ds="http://schemas.openxmlformats.org/officeDocument/2006/customXml" ds:itemID="{54B1A6D7-5410-4D10-A116-1D8D995CD6DF}"/>
</file>

<file path=customXml/itemProps4.xml><?xml version="1.0" encoding="utf-8"?>
<ds:datastoreItem xmlns:ds="http://schemas.openxmlformats.org/officeDocument/2006/customXml" ds:itemID="{5328CDD2-B993-4BBC-8485-654D3D523F57}"/>
</file>

<file path=docProps/app.xml><?xml version="1.0" encoding="utf-8"?>
<Properties xmlns="http://schemas.openxmlformats.org/officeDocument/2006/extended-properties" xmlns:vt="http://schemas.openxmlformats.org/officeDocument/2006/docPropsVTypes">
  <Template>Normal</Template>
  <TotalTime>5</TotalTime>
  <Pages>4</Pages>
  <Words>643</Words>
  <Characters>3878</Characters>
  <Application>Microsoft Office Word</Application>
  <DocSecurity>0</DocSecurity>
  <Lines>161</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Farman</cp:lastModifiedBy>
  <cp:revision>2</cp:revision>
  <dcterms:created xsi:type="dcterms:W3CDTF">2025-08-21T19:45:00Z</dcterms:created>
  <dcterms:modified xsi:type="dcterms:W3CDTF">2025-08-21T19:45:00Z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6ce597d3-0e5a-4657-9268-3ab903a0da49</vt:lpwstr>
  </property>
  <property fmtid="{D5CDD505-2E9C-101B-9397-08002B2CF9AE}" pid="3" name="ContentTypeId">
    <vt:lpwstr>0x01010010097AD26E33ED4A90F7AE37A9938173</vt:lpwstr>
  </property>
</Properties>
</file>