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375506" w14:textId="77777777" w:rsidR="00E7774E" w:rsidRDefault="00E7774E" w:rsidP="00E7774E">
      <w:pPr>
        <w:spacing w:after="0"/>
      </w:pPr>
    </w:p>
    <w:p w14:paraId="582A93F4" w14:textId="77777777" w:rsidR="00E7774E" w:rsidRDefault="00E7774E" w:rsidP="00E7774E">
      <w:pPr>
        <w:spacing w:after="0"/>
      </w:pPr>
    </w:p>
    <w:p w14:paraId="26B7ADE0" w14:textId="77777777" w:rsidR="00E7774E" w:rsidRDefault="00E7774E" w:rsidP="00E7774E">
      <w:pPr>
        <w:spacing w:after="0"/>
      </w:pPr>
    </w:p>
    <w:p w14:paraId="6F70E9EE" w14:textId="77777777" w:rsidR="00E7774E" w:rsidRDefault="00E7774E" w:rsidP="00E7774E">
      <w:pPr>
        <w:spacing w:after="0"/>
      </w:pPr>
    </w:p>
    <w:p w14:paraId="66858C78" w14:textId="77777777" w:rsidR="00E7774E" w:rsidRDefault="00E7774E" w:rsidP="00E7774E">
      <w:pPr>
        <w:spacing w:after="0"/>
      </w:pPr>
    </w:p>
    <w:p w14:paraId="18952DEA" w14:textId="77777777" w:rsidR="00E7774E" w:rsidRDefault="00E7774E" w:rsidP="00E7774E">
      <w:pPr>
        <w:spacing w:after="0"/>
      </w:pPr>
    </w:p>
    <w:p w14:paraId="181E2ADD" w14:textId="77777777" w:rsidR="00E7774E" w:rsidRDefault="00E7774E" w:rsidP="00E7774E">
      <w:pPr>
        <w:spacing w:after="0"/>
      </w:pPr>
    </w:p>
    <w:p w14:paraId="54AAF8CF" w14:textId="77777777" w:rsidR="00E7774E" w:rsidRDefault="00E7774E" w:rsidP="00E7774E">
      <w:pPr>
        <w:spacing w:after="0"/>
      </w:pPr>
    </w:p>
    <w:p w14:paraId="3B21CD23" w14:textId="77777777" w:rsidR="00E7774E" w:rsidRDefault="00E7774E" w:rsidP="00E7774E">
      <w:pPr>
        <w:spacing w:after="0"/>
      </w:pPr>
    </w:p>
    <w:p w14:paraId="0E07FDB8" w14:textId="77777777" w:rsidR="00E7774E" w:rsidRDefault="00E7774E" w:rsidP="00E7774E">
      <w:pPr>
        <w:spacing w:after="0"/>
      </w:pPr>
    </w:p>
    <w:p w14:paraId="59C5788E" w14:textId="77777777" w:rsidR="00E7774E" w:rsidRDefault="00E7774E" w:rsidP="00E7774E">
      <w:pPr>
        <w:spacing w:after="0"/>
      </w:pPr>
      <w:r w:rsidRPr="0096563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D10284" wp14:editId="1C5A8635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5897880" cy="19050"/>
                <wp:effectExtent l="0" t="19050" r="45720" b="38100"/>
                <wp:wrapNone/>
                <wp:docPr id="124156197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97880" cy="1905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709C9C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45pt" to="464.4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" strokecolor="#272727 [2749]" strokeweight="4.5pt">
                <v:stroke joinstyle="miter"/>
              </v:line>
            </w:pict>
          </mc:Fallback>
        </mc:AlternateContent>
      </w:r>
    </w:p>
    <w:p w14:paraId="07AED454" w14:textId="77777777" w:rsidR="00E7774E" w:rsidRDefault="00E7774E" w:rsidP="00E7774E">
      <w:pPr>
        <w:spacing w:after="0"/>
      </w:pPr>
    </w:p>
    <w:p w14:paraId="59144DD7" w14:textId="77777777" w:rsidR="00E7774E" w:rsidRPr="00B25D61" w:rsidRDefault="00E7774E" w:rsidP="00E7774E">
      <w:pPr>
        <w:spacing w:after="0"/>
        <w:jc w:val="center"/>
        <w:rPr>
          <w:rFonts w:ascii="Arial" w:hAnsi="Arial" w:cs="Arial"/>
          <w:b/>
          <w:bCs/>
          <w:sz w:val="48"/>
          <w:szCs w:val="48"/>
        </w:rPr>
      </w:pPr>
      <w:r w:rsidRPr="00B25D61">
        <w:rPr>
          <w:rFonts w:ascii="Arial" w:hAnsi="Arial" w:cs="Arial"/>
          <w:b/>
          <w:bCs/>
          <w:sz w:val="48"/>
          <w:szCs w:val="48"/>
        </w:rPr>
        <w:t>Cybersecurity Templates</w:t>
      </w:r>
    </w:p>
    <w:p w14:paraId="7AFB1B33" w14:textId="1709BBEE" w:rsidR="00E7774E" w:rsidRPr="00B25D61" w:rsidRDefault="00E7774E" w:rsidP="00E7774E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>
        <w:rPr>
          <w:rFonts w:ascii="Arial" w:hAnsi="Arial" w:cs="Arial"/>
          <w:b/>
          <w:bCs/>
          <w:color w:val="000000" w:themeColor="text1"/>
          <w:sz w:val="40"/>
          <w:szCs w:val="40"/>
        </w:rPr>
        <w:t>Incident</w:t>
      </w:r>
      <w:r>
        <w:rPr>
          <w:rFonts w:ascii="Arial" w:hAnsi="Arial" w:cs="Arial"/>
          <w:b/>
          <w:bCs/>
          <w:color w:val="000000" w:themeColor="text1"/>
          <w:sz w:val="40"/>
          <w:szCs w:val="40"/>
        </w:rPr>
        <w:t xml:space="preserve"> Directory Model </w:t>
      </w:r>
    </w:p>
    <w:p w14:paraId="0E4F7B87" w14:textId="77777777" w:rsidR="00E7774E" w:rsidRPr="0096563B" w:rsidRDefault="00E7774E" w:rsidP="00E7774E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1A42913C" w14:textId="77777777" w:rsidR="00E7774E" w:rsidRPr="0096563B" w:rsidRDefault="00E7774E" w:rsidP="00E7774E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06CA5E34" w14:textId="77777777" w:rsidR="00E7774E" w:rsidRPr="0096563B" w:rsidRDefault="00E7774E" w:rsidP="00E7774E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1C8C953C" w14:textId="77777777" w:rsidR="00E7774E" w:rsidRPr="0096563B" w:rsidRDefault="00E7774E" w:rsidP="00E7774E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96563B">
        <w:rPr>
          <w:rFonts w:ascii="Arial" w:hAnsi="Arial" w:cs="Arial"/>
          <w:b/>
          <w:bCs/>
          <w:color w:val="000000" w:themeColor="text1"/>
          <w:sz w:val="32"/>
          <w:szCs w:val="32"/>
        </w:rPr>
        <w:t>August 2025</w:t>
      </w:r>
    </w:p>
    <w:p w14:paraId="5845D5F1" w14:textId="77777777" w:rsidR="00E7774E" w:rsidRPr="0096563B" w:rsidRDefault="00E7774E" w:rsidP="00E7774E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0A2D72C5" w14:textId="77777777" w:rsidR="00E7774E" w:rsidRPr="0096563B" w:rsidRDefault="00E7774E" w:rsidP="00E7774E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0C98987B" w14:textId="77777777" w:rsidR="00E7774E" w:rsidRPr="0096563B" w:rsidRDefault="00E7774E" w:rsidP="00E7774E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551E60E7" w14:textId="77777777" w:rsidR="00E7774E" w:rsidRPr="00A45E25" w:rsidRDefault="00E7774E" w:rsidP="00E7774E">
      <w:pPr>
        <w:rPr>
          <w:rFonts w:ascii="Arial" w:hAnsi="Arial" w:cs="Arial"/>
          <w:sz w:val="32"/>
          <w:szCs w:val="32"/>
        </w:rPr>
      </w:pPr>
      <w:r w:rsidRPr="0096563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DB4ED5" wp14:editId="136C2855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5897880" cy="19050"/>
                <wp:effectExtent l="0" t="19050" r="45720" b="38100"/>
                <wp:wrapNone/>
                <wp:docPr id="73970117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97880" cy="1905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472150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5pt" to="464.4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" strokecolor="#272727 [2749]" strokeweight="4.5pt">
                <v:stroke joinstyle="miter"/>
              </v:line>
            </w:pict>
          </mc:Fallback>
        </mc:AlternateContent>
      </w:r>
      <w:r w:rsidRPr="0096563B">
        <w:rPr>
          <w:rFonts w:ascii="Arial" w:hAnsi="Arial" w:cs="Arial"/>
          <w:sz w:val="32"/>
          <w:szCs w:val="32"/>
        </w:rPr>
        <w:br w:type="page"/>
      </w:r>
    </w:p>
    <w:p w14:paraId="09785CEE" w14:textId="77777777" w:rsidR="00E7774E" w:rsidRDefault="00E7774E" w:rsidP="00E7774E">
      <w:pPr>
        <w:rPr>
          <w:rFonts w:ascii="Arial" w:hAnsi="Arial" w:cs="Arial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-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7774E" w:rsidRPr="00E7774E" w14:paraId="197D0E8B" w14:textId="77777777" w:rsidTr="00B8482C">
        <w:tc>
          <w:tcPr>
            <w:tcW w:w="3116" w:type="dxa"/>
          </w:tcPr>
          <w:p w14:paraId="6991D639" w14:textId="77777777" w:rsidR="00E7774E" w:rsidRPr="00E7774E" w:rsidRDefault="00E7774E" w:rsidP="00B8482C">
            <w:pPr>
              <w:rPr>
                <w:rFonts w:ascii="Arial" w:hAnsi="Arial" w:cs="Arial"/>
                <w:b/>
                <w:bCs/>
              </w:rPr>
            </w:pPr>
            <w:r w:rsidRPr="00E7774E">
              <w:rPr>
                <w:rFonts w:ascii="Arial" w:hAnsi="Arial" w:cs="Arial"/>
                <w:b/>
                <w:bCs/>
              </w:rPr>
              <w:t>Logo</w:t>
            </w:r>
          </w:p>
        </w:tc>
        <w:tc>
          <w:tcPr>
            <w:tcW w:w="3117" w:type="dxa"/>
          </w:tcPr>
          <w:p w14:paraId="1AD438A7" w14:textId="77777777" w:rsidR="00E7774E" w:rsidRPr="00E7774E" w:rsidRDefault="00E7774E" w:rsidP="00B8482C">
            <w:pPr>
              <w:rPr>
                <w:rFonts w:ascii="Arial" w:hAnsi="Arial" w:cs="Arial"/>
                <w:b/>
                <w:bCs/>
              </w:rPr>
            </w:pPr>
            <w:r w:rsidRPr="00E7774E">
              <w:rPr>
                <w:rFonts w:ascii="Arial" w:hAnsi="Arial" w:cs="Arial"/>
                <w:b/>
                <w:bCs/>
              </w:rPr>
              <w:t>&lt; Company Name&gt;</w:t>
            </w:r>
          </w:p>
        </w:tc>
        <w:tc>
          <w:tcPr>
            <w:tcW w:w="3117" w:type="dxa"/>
          </w:tcPr>
          <w:p w14:paraId="5A8E2061" w14:textId="77777777" w:rsidR="00E7774E" w:rsidRPr="00E7774E" w:rsidRDefault="00E7774E" w:rsidP="00B8482C">
            <w:pPr>
              <w:rPr>
                <w:rFonts w:ascii="Arial" w:hAnsi="Arial" w:cs="Arial"/>
                <w:b/>
                <w:bCs/>
              </w:rPr>
            </w:pPr>
            <w:r w:rsidRPr="00E7774E">
              <w:rPr>
                <w:rFonts w:ascii="Arial" w:hAnsi="Arial" w:cs="Arial"/>
                <w:b/>
                <w:bCs/>
              </w:rPr>
              <w:t>Normal</w:t>
            </w:r>
          </w:p>
        </w:tc>
      </w:tr>
    </w:tbl>
    <w:p w14:paraId="6DA3B426" w14:textId="77777777" w:rsidR="00E7774E" w:rsidRPr="00E7774E" w:rsidRDefault="00E7774E" w:rsidP="00E7774E">
      <w:pPr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7774E" w:rsidRPr="00E7774E" w14:paraId="721DDA29" w14:textId="77777777" w:rsidTr="00B8482C">
        <w:tc>
          <w:tcPr>
            <w:tcW w:w="9350" w:type="dxa"/>
            <w:shd w:val="clear" w:color="auto" w:fill="D9D9D9" w:themeFill="background1" w:themeFillShade="D9"/>
          </w:tcPr>
          <w:p w14:paraId="3C4304D9" w14:textId="73B5CC9E" w:rsidR="00E7774E" w:rsidRPr="00E7774E" w:rsidRDefault="00E7774E" w:rsidP="00B8482C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E7774E">
              <w:rPr>
                <w:rFonts w:ascii="Arial" w:hAnsi="Arial" w:cs="Arial"/>
                <w:b/>
                <w:bCs/>
                <w:color w:val="000000" w:themeColor="text1"/>
              </w:rPr>
              <w:t>Incident</w:t>
            </w:r>
            <w:r w:rsidRPr="00E7774E">
              <w:rPr>
                <w:rFonts w:ascii="Arial" w:hAnsi="Arial" w:cs="Arial"/>
                <w:b/>
                <w:bCs/>
                <w:color w:val="000000" w:themeColor="text1"/>
              </w:rPr>
              <w:t xml:space="preserve"> Directory Model </w:t>
            </w:r>
          </w:p>
        </w:tc>
      </w:tr>
    </w:tbl>
    <w:p w14:paraId="7E475538" w14:textId="77777777" w:rsidR="00E7774E" w:rsidRPr="00E7774E" w:rsidRDefault="00E7774E" w:rsidP="00E7774E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270"/>
        <w:gridCol w:w="2820"/>
        <w:gridCol w:w="1925"/>
        <w:gridCol w:w="2340"/>
      </w:tblGrid>
      <w:tr w:rsidR="00E7774E" w:rsidRPr="00E7774E" w14:paraId="33ED696E" w14:textId="77777777" w:rsidTr="00B8482C">
        <w:trPr>
          <w:trHeight w:val="86"/>
        </w:trPr>
        <w:tc>
          <w:tcPr>
            <w:tcW w:w="2270" w:type="dxa"/>
          </w:tcPr>
          <w:p w14:paraId="119D4F24" w14:textId="77777777" w:rsidR="00E7774E" w:rsidRPr="00E7774E" w:rsidRDefault="00E7774E" w:rsidP="00B8482C">
            <w:pPr>
              <w:rPr>
                <w:rFonts w:ascii="Arial" w:hAnsi="Arial" w:cs="Arial"/>
                <w:b/>
                <w:bCs/>
              </w:rPr>
            </w:pPr>
            <w:r w:rsidRPr="00E7774E">
              <w:rPr>
                <w:rFonts w:ascii="Arial" w:hAnsi="Arial" w:cs="Arial"/>
                <w:b/>
                <w:bCs/>
              </w:rPr>
              <w:t>Document ID:</w:t>
            </w:r>
          </w:p>
        </w:tc>
        <w:tc>
          <w:tcPr>
            <w:tcW w:w="2820" w:type="dxa"/>
          </w:tcPr>
          <w:p w14:paraId="5AF1CD0D" w14:textId="7462A2D1" w:rsidR="00E7774E" w:rsidRPr="00E7774E" w:rsidRDefault="00E7774E" w:rsidP="00B8482C">
            <w:pPr>
              <w:rPr>
                <w:rFonts w:ascii="Arial" w:hAnsi="Arial" w:cs="Arial"/>
              </w:rPr>
            </w:pPr>
            <w:r w:rsidRPr="00D40185">
              <w:rPr>
                <w:rFonts w:ascii="Arial" w:hAnsi="Arial" w:cs="Arial"/>
              </w:rPr>
              <w:t>IR</w:t>
            </w:r>
            <w:r w:rsidRPr="00D40185">
              <w:rPr>
                <w:rFonts w:ascii="Arial" w:hAnsi="Arial" w:cs="Arial"/>
              </w:rPr>
              <w:noBreakHyphen/>
              <w:t>DIR</w:t>
            </w:r>
            <w:r w:rsidRPr="00D40185">
              <w:rPr>
                <w:rFonts w:ascii="Arial" w:hAnsi="Arial" w:cs="Arial"/>
              </w:rPr>
              <w:noBreakHyphen/>
              <w:t>MOD</w:t>
            </w:r>
            <w:proofErr w:type="gramStart"/>
            <w:r w:rsidRPr="00D40185">
              <w:rPr>
                <w:rFonts w:ascii="Arial" w:hAnsi="Arial" w:cs="Arial"/>
              </w:rPr>
              <w:noBreakHyphen/>
              <w:t>[</w:t>
            </w:r>
            <w:proofErr w:type="gramEnd"/>
            <w:r w:rsidRPr="00D40185">
              <w:rPr>
                <w:rFonts w:ascii="Arial" w:hAnsi="Arial" w:cs="Arial"/>
              </w:rPr>
              <w:t>####]</w:t>
            </w:r>
          </w:p>
        </w:tc>
        <w:tc>
          <w:tcPr>
            <w:tcW w:w="1925" w:type="dxa"/>
          </w:tcPr>
          <w:p w14:paraId="095455AD" w14:textId="77777777" w:rsidR="00E7774E" w:rsidRPr="00E7774E" w:rsidRDefault="00E7774E" w:rsidP="00B8482C">
            <w:pPr>
              <w:rPr>
                <w:rFonts w:ascii="Arial" w:hAnsi="Arial" w:cs="Arial"/>
                <w:b/>
                <w:bCs/>
              </w:rPr>
            </w:pPr>
            <w:r w:rsidRPr="00E7774E">
              <w:rPr>
                <w:rFonts w:ascii="Arial" w:hAnsi="Arial" w:cs="Arial"/>
                <w:b/>
                <w:bCs/>
              </w:rPr>
              <w:t>Owner:</w:t>
            </w:r>
          </w:p>
        </w:tc>
        <w:tc>
          <w:tcPr>
            <w:tcW w:w="2340" w:type="dxa"/>
          </w:tcPr>
          <w:p w14:paraId="03677B2F" w14:textId="53DE188D" w:rsidR="00E7774E" w:rsidRPr="00E7774E" w:rsidRDefault="00E7774E" w:rsidP="00B8482C">
            <w:pPr>
              <w:rPr>
                <w:rFonts w:ascii="Arial" w:hAnsi="Arial" w:cs="Arial"/>
              </w:rPr>
            </w:pPr>
            <w:r w:rsidRPr="00D40185">
              <w:rPr>
                <w:rFonts w:ascii="Arial" w:hAnsi="Arial" w:cs="Arial"/>
              </w:rPr>
              <w:t>[Head of CSIRT / Security Operations]</w:t>
            </w:r>
          </w:p>
        </w:tc>
      </w:tr>
      <w:tr w:rsidR="00E7774E" w:rsidRPr="00E7774E" w14:paraId="017B8CB1" w14:textId="77777777" w:rsidTr="00B8482C">
        <w:tc>
          <w:tcPr>
            <w:tcW w:w="2270" w:type="dxa"/>
          </w:tcPr>
          <w:p w14:paraId="35F27302" w14:textId="1025602F" w:rsidR="00E7774E" w:rsidRPr="00E7774E" w:rsidRDefault="00E7774E" w:rsidP="00B8482C">
            <w:pPr>
              <w:rPr>
                <w:rFonts w:ascii="Arial" w:hAnsi="Arial" w:cs="Arial"/>
                <w:b/>
                <w:bCs/>
              </w:rPr>
            </w:pPr>
            <w:r w:rsidRPr="00E7774E">
              <w:rPr>
                <w:rFonts w:ascii="Arial" w:hAnsi="Arial" w:cs="Arial"/>
                <w:b/>
                <w:bCs/>
              </w:rPr>
              <w:t>Approve</w:t>
            </w:r>
            <w:r w:rsidRPr="00E7774E">
              <w:rPr>
                <w:rFonts w:ascii="Arial" w:hAnsi="Arial" w:cs="Arial"/>
                <w:b/>
                <w:bCs/>
              </w:rPr>
              <w:t>r</w:t>
            </w:r>
            <w:r w:rsidRPr="00E7774E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2820" w:type="dxa"/>
          </w:tcPr>
          <w:p w14:paraId="3132E998" w14:textId="78359439" w:rsidR="00E7774E" w:rsidRPr="00E7774E" w:rsidRDefault="00E7774E" w:rsidP="00B8482C">
            <w:pPr>
              <w:rPr>
                <w:rFonts w:ascii="Arial" w:hAnsi="Arial" w:cs="Arial"/>
              </w:rPr>
            </w:pPr>
            <w:r w:rsidRPr="00D40185">
              <w:rPr>
                <w:rFonts w:ascii="Arial" w:hAnsi="Arial" w:cs="Arial"/>
              </w:rPr>
              <w:t>[CISO / Operations Governance Board]</w:t>
            </w:r>
          </w:p>
        </w:tc>
        <w:tc>
          <w:tcPr>
            <w:tcW w:w="1925" w:type="dxa"/>
          </w:tcPr>
          <w:p w14:paraId="09384C35" w14:textId="77777777" w:rsidR="00E7774E" w:rsidRPr="00E7774E" w:rsidRDefault="00E7774E" w:rsidP="00B8482C">
            <w:pPr>
              <w:rPr>
                <w:rFonts w:ascii="Arial" w:hAnsi="Arial" w:cs="Arial"/>
                <w:b/>
                <w:bCs/>
              </w:rPr>
            </w:pPr>
            <w:r w:rsidRPr="00E7774E">
              <w:rPr>
                <w:rFonts w:ascii="Arial" w:hAnsi="Arial" w:cs="Arial"/>
                <w:b/>
                <w:bCs/>
              </w:rPr>
              <w:t>Effective date:</w:t>
            </w:r>
          </w:p>
        </w:tc>
        <w:tc>
          <w:tcPr>
            <w:tcW w:w="2340" w:type="dxa"/>
          </w:tcPr>
          <w:p w14:paraId="4FD03484" w14:textId="77777777" w:rsidR="00E7774E" w:rsidRPr="00E7774E" w:rsidRDefault="00E7774E" w:rsidP="00B8482C">
            <w:pPr>
              <w:rPr>
                <w:rFonts w:ascii="Arial" w:hAnsi="Arial" w:cs="Arial"/>
              </w:rPr>
            </w:pPr>
            <w:r w:rsidRPr="00E7774E">
              <w:rPr>
                <w:rFonts w:ascii="Arial" w:hAnsi="Arial" w:cs="Arial"/>
              </w:rPr>
              <w:t>[YYYY</w:t>
            </w:r>
            <w:r w:rsidRPr="00E7774E">
              <w:rPr>
                <w:rFonts w:ascii="Arial" w:hAnsi="Arial" w:cs="Arial"/>
              </w:rPr>
              <w:noBreakHyphen/>
              <w:t>MM</w:t>
            </w:r>
            <w:r w:rsidRPr="00E7774E">
              <w:rPr>
                <w:rFonts w:ascii="Arial" w:hAnsi="Arial" w:cs="Arial"/>
              </w:rPr>
              <w:noBreakHyphen/>
              <w:t>DD]</w:t>
            </w:r>
          </w:p>
        </w:tc>
      </w:tr>
    </w:tbl>
    <w:p w14:paraId="6E0BDB1C" w14:textId="77777777" w:rsidR="00E7774E" w:rsidRDefault="00E7774E" w:rsidP="00D40185">
      <w:pPr>
        <w:rPr>
          <w:b/>
          <w:bCs/>
        </w:rPr>
      </w:pPr>
    </w:p>
    <w:sdt>
      <w:sdtPr>
        <w:id w:val="63706846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79AE11BC" w14:textId="7EE7975A" w:rsidR="00E7774E" w:rsidRPr="00E7774E" w:rsidRDefault="00E7774E" w:rsidP="00E7774E">
          <w:pPr>
            <w:pStyle w:val="TOCHeading"/>
            <w:jc w:val="center"/>
            <w:rPr>
              <w:color w:val="000000" w:themeColor="text1"/>
            </w:rPr>
          </w:pPr>
          <w:r w:rsidRPr="00E7774E">
            <w:rPr>
              <w:color w:val="000000" w:themeColor="text1"/>
            </w:rPr>
            <w:t>Contents</w:t>
          </w:r>
        </w:p>
        <w:p w14:paraId="652B4D23" w14:textId="6EBFBC97" w:rsidR="00E7774E" w:rsidRDefault="00E7774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233352" w:history="1">
            <w:r w:rsidRPr="003331CD">
              <w:rPr>
                <w:rStyle w:val="Hyperlink"/>
                <w:noProof/>
              </w:rPr>
              <w:t>Incident Directory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_Toc207233352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B1A9F" w14:textId="04184E69" w:rsidR="00E7774E" w:rsidRDefault="00E7774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233353" w:history="1">
            <w:r w:rsidRPr="003331CD">
              <w:rPr>
                <w:rStyle w:val="Hyperlink"/>
                <w:noProof/>
              </w:rPr>
              <w:t>1. Scope &amp; Applicability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_Toc207233353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9169B" w14:textId="090B4603" w:rsidR="00E7774E" w:rsidRDefault="00E7774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233354" w:history="1">
            <w:r w:rsidRPr="003331CD">
              <w:rPr>
                <w:rStyle w:val="Hyperlink"/>
                <w:noProof/>
              </w:rPr>
              <w:t>2. Governance &amp;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_Toc207233354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53822" w14:textId="0B121976" w:rsidR="00E7774E" w:rsidRDefault="00E7774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233355" w:history="1">
            <w:r w:rsidRPr="003331CD">
              <w:rPr>
                <w:rStyle w:val="Hyperlink"/>
                <w:noProof/>
              </w:rPr>
              <w:t>3. Naming &amp; Identification Standards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_Toc207233355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76C10" w14:textId="2C34DE53" w:rsidR="00E7774E" w:rsidRDefault="00E7774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233356" w:history="1">
            <w:r w:rsidRPr="003331CD">
              <w:rPr>
                <w:rStyle w:val="Hyperlink"/>
                <w:noProof/>
              </w:rPr>
              <w:t>4. Top-Level Directory Taxonomy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_Toc207233356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95118" w14:textId="10173DB0" w:rsidR="00E7774E" w:rsidRDefault="00E7774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233357" w:history="1">
            <w:r w:rsidRPr="003331CD">
              <w:rPr>
                <w:rStyle w:val="Hyperlink"/>
                <w:noProof/>
              </w:rPr>
              <w:t>5. Per</w:t>
            </w:r>
            <w:r w:rsidRPr="003331CD">
              <w:rPr>
                <w:rStyle w:val="Hyperlink"/>
                <w:noProof/>
              </w:rPr>
              <w:noBreakHyphen/>
              <w:t>Incident Folder Structure (Under /10_LIVE_INCIDENTS and /20_CLOSED_INCIDENTS)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_Toc207233357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8D0CD" w14:textId="1168C2B2" w:rsidR="00E7774E" w:rsidRDefault="00E7774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233358" w:history="1">
            <w:r w:rsidRPr="003331CD">
              <w:rPr>
                <w:rStyle w:val="Hyperlink"/>
                <w:noProof/>
              </w:rPr>
              <w:t>6. Metadata Model (Per</w:t>
            </w:r>
            <w:r w:rsidRPr="003331CD">
              <w:rPr>
                <w:rStyle w:val="Hyperlink"/>
                <w:noProof/>
              </w:rPr>
              <w:noBreakHyphen/>
              <w:t>Incident Record)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_Toc207233358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EFC19" w14:textId="12E65410" w:rsidR="00E7774E" w:rsidRDefault="00E7774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233359" w:history="1">
            <w:r w:rsidRPr="003331CD">
              <w:rPr>
                <w:rStyle w:val="Hyperlink"/>
                <w:noProof/>
              </w:rPr>
              <w:t>7. Access Control, Security &amp; Privacy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_Toc207233359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A2AB1" w14:textId="3B067E7D" w:rsidR="00E7774E" w:rsidRDefault="00E7774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233360" w:history="1">
            <w:r w:rsidRPr="003331CD">
              <w:rPr>
                <w:rStyle w:val="Hyperlink"/>
                <w:noProof/>
              </w:rPr>
              <w:t>8. Working 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_Toc207233360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49973" w14:textId="493FC9C5" w:rsidR="00E7774E" w:rsidRDefault="00E7774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233361" w:history="1">
            <w:r w:rsidRPr="003331CD">
              <w:rPr>
                <w:rStyle w:val="Hyperlink"/>
                <w:noProof/>
              </w:rPr>
              <w:t>9. Retention &amp; Disposition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_Toc207233361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F9FC1" w14:textId="5400DEDF" w:rsidR="00E7774E" w:rsidRDefault="00E7774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233362" w:history="1">
            <w:r w:rsidRPr="003331CD">
              <w:rPr>
                <w:rStyle w:val="Hyperlink"/>
                <w:noProof/>
              </w:rPr>
              <w:t>10. Operational Setup (How to Implement)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_Toc207233362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073D2" w14:textId="14075A9A" w:rsidR="00E7774E" w:rsidRDefault="00E7774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233363" w:history="1">
            <w:r w:rsidRPr="003331CD">
              <w:rPr>
                <w:rStyle w:val="Hyperlink"/>
                <w:noProof/>
              </w:rPr>
              <w:t>11. Metrics &amp; Health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_Toc207233363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82EC8" w14:textId="166A788D" w:rsidR="00E7774E" w:rsidRDefault="00E7774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233364" w:history="1">
            <w:r w:rsidRPr="003331CD">
              <w:rPr>
                <w:rStyle w:val="Hyperlink"/>
                <w:noProof/>
              </w:rPr>
              <w:t>12. Templates (Drop</w:t>
            </w:r>
            <w:r w:rsidRPr="003331CD">
              <w:rPr>
                <w:rStyle w:val="Hyperlink"/>
                <w:noProof/>
              </w:rPr>
              <w:noBreakHyphen/>
              <w:t>in Forms)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_Toc207233364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79348" w14:textId="3B94F89C" w:rsidR="00E7774E" w:rsidRDefault="00E7774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233365" w:history="1">
            <w:r w:rsidRPr="003331CD">
              <w:rPr>
                <w:rStyle w:val="Hyperlink"/>
                <w:noProof/>
              </w:rPr>
              <w:t>12.1 Incident Intake &amp; Directory README (paste into 00_README.md)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_Toc207233365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A2F42" w14:textId="212851F5" w:rsidR="00E7774E" w:rsidRDefault="00E7774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233366" w:history="1">
            <w:r w:rsidRPr="003331CD">
              <w:rPr>
                <w:rStyle w:val="Hyperlink"/>
                <w:noProof/>
              </w:rPr>
              <w:t>12.2 Chain</w:t>
            </w:r>
            <w:r w:rsidRPr="003331CD">
              <w:rPr>
                <w:rStyle w:val="Hyperlink"/>
                <w:noProof/>
              </w:rPr>
              <w:noBreakHyphen/>
              <w:t>of</w:t>
            </w:r>
            <w:r w:rsidRPr="003331CD">
              <w:rPr>
                <w:rStyle w:val="Hyperlink"/>
                <w:noProof/>
              </w:rPr>
              <w:noBreakHyphen/>
              <w:t>Custody Form (for /00_EVIDENCE/01_CHAIN_OF_CUSTODY/)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_Toc207233366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3EBCA" w14:textId="0E460FB8" w:rsidR="00E7774E" w:rsidRDefault="00E7774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233367" w:history="1">
            <w:r w:rsidRPr="003331CD">
              <w:rPr>
                <w:rStyle w:val="Hyperlink"/>
                <w:noProof/>
              </w:rPr>
              <w:t>12.3 Decision Log (for /70_APPROVALS_AND_DECISIONS/)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_Toc207233367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9850B" w14:textId="140ABB41" w:rsidR="00E7774E" w:rsidRDefault="00E7774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233368" w:history="1">
            <w:r w:rsidRPr="003331CD">
              <w:rPr>
                <w:rStyle w:val="Hyperlink"/>
                <w:noProof/>
              </w:rPr>
              <w:t>12.4 Situation Report (SITREP) Mini</w:t>
            </w:r>
            <w:r w:rsidRPr="003331CD">
              <w:rPr>
                <w:rStyle w:val="Hyperlink"/>
                <w:noProof/>
              </w:rPr>
              <w:noBreakHyphen/>
              <w:t>Template (for /80_REPORTS_AND_SITREPS/)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_Toc207233368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1B69C" w14:textId="769B4B74" w:rsidR="00E7774E" w:rsidRDefault="00E7774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233369" w:history="1">
            <w:r w:rsidRPr="003331CD">
              <w:rPr>
                <w:rStyle w:val="Hyperlink"/>
                <w:noProof/>
              </w:rPr>
              <w:t>12.5 Contact &amp; Call</w:t>
            </w:r>
            <w:r w:rsidRPr="003331CD">
              <w:rPr>
                <w:rStyle w:val="Hyperlink"/>
                <w:noProof/>
              </w:rPr>
              <w:noBreakHyphen/>
              <w:t>Tree Table (for /40_CONTACTS_AND_ROLES/)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_Toc207233369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760AD" w14:textId="308F9AA7" w:rsidR="00E7774E" w:rsidRDefault="00E7774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233370" w:history="1">
            <w:r w:rsidRPr="003331CD">
              <w:rPr>
                <w:rStyle w:val="Hyperlink"/>
                <w:noProof/>
              </w:rPr>
              <w:t>12.6 Assembly Locations (if applicable)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_Toc207233370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4BD2A" w14:textId="1EF9E06A" w:rsidR="00E7774E" w:rsidRDefault="00E7774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233371" w:history="1">
            <w:r w:rsidRPr="003331CD">
              <w:rPr>
                <w:rStyle w:val="Hyperlink"/>
                <w:noProof/>
              </w:rPr>
              <w:t>13. Escalation &amp; Declaration Aids (Reference)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_Toc207233371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9D8E3" w14:textId="21F8570E" w:rsidR="00E7774E" w:rsidRDefault="00E7774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233372" w:history="1">
            <w:r w:rsidRPr="003331CD">
              <w:rPr>
                <w:rStyle w:val="Hyperlink"/>
                <w:noProof/>
              </w:rPr>
              <w:t>14. Closeout Checklist (store in /90_CLOSEOUT/)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_Toc207233372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25434" w14:textId="0F974A43" w:rsidR="00E7774E" w:rsidRDefault="00E7774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233373" w:history="1">
            <w:r w:rsidRPr="003331CD">
              <w:rPr>
                <w:rStyle w:val="Hyperlink"/>
                <w:noProof/>
              </w:rPr>
              <w:t>15. Version Control &amp; Change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_Toc207233373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B4040" w14:textId="2A0543A1" w:rsidR="00E7774E" w:rsidRDefault="00E7774E">
          <w:r>
            <w:rPr>
              <w:b/>
              <w:bCs/>
              <w:noProof/>
            </w:rPr>
            <w:fldChar w:fldCharType="end"/>
          </w:r>
        </w:p>
      </w:sdtContent>
    </w:sdt>
    <w:p w14:paraId="07B39502" w14:textId="299D1556" w:rsidR="00E7774E" w:rsidRDefault="00E7774E" w:rsidP="00D40185">
      <w:pPr>
        <w:rPr>
          <w:b/>
          <w:bCs/>
        </w:rPr>
      </w:pPr>
      <w:r>
        <w:rPr>
          <w:b/>
          <w:bCs/>
        </w:rPr>
        <w:br w:type="page"/>
      </w:r>
    </w:p>
    <w:p w14:paraId="681CC6B7" w14:textId="33004435" w:rsidR="00E7774E" w:rsidRDefault="00E7774E" w:rsidP="00E7774E">
      <w:pPr>
        <w:pStyle w:val="Heading1"/>
      </w:pPr>
      <w:bookmarkStart w:id="0" w:name="_Toc207233352"/>
      <w:r w:rsidRPr="00D40185">
        <w:lastRenderedPageBreak/>
        <w:t>Incident Directory Model</w:t>
      </w:r>
      <w:bookmarkEnd w:id="0"/>
      <w:r w:rsidRPr="00D40185">
        <w:t xml:space="preserve"> </w:t>
      </w:r>
    </w:p>
    <w:p w14:paraId="0E655D1B" w14:textId="77777777" w:rsidR="00DB74C8" w:rsidRPr="00DB74C8" w:rsidRDefault="00DB74C8" w:rsidP="00DB74C8"/>
    <w:p w14:paraId="7209367C" w14:textId="7C47FBB0" w:rsidR="00D40185" w:rsidRPr="00D40185" w:rsidRDefault="00D40185" w:rsidP="00D40185">
      <w:pPr>
        <w:jc w:val="both"/>
        <w:rPr>
          <w:rFonts w:ascii="Arial" w:hAnsi="Arial" w:cs="Arial"/>
        </w:rPr>
      </w:pPr>
      <w:r w:rsidRPr="00D40185">
        <w:rPr>
          <w:rFonts w:ascii="Arial" w:hAnsi="Arial" w:cs="Arial"/>
          <w:b/>
          <w:bCs/>
        </w:rPr>
        <w:t>Purpose</w:t>
      </w:r>
      <w:r w:rsidRPr="00D40185">
        <w:rPr>
          <w:rFonts w:ascii="Arial" w:hAnsi="Arial" w:cs="Arial"/>
        </w:rPr>
        <w:br/>
        <w:t xml:space="preserve">Define a consistent, auditable </w:t>
      </w:r>
      <w:r w:rsidRPr="00D40185">
        <w:rPr>
          <w:rFonts w:ascii="Arial" w:hAnsi="Arial" w:cs="Arial"/>
          <w:b/>
          <w:bCs/>
        </w:rPr>
        <w:t>directory structure, metadata model, and working conventions</w:t>
      </w:r>
      <w:r w:rsidRPr="00D40185">
        <w:rPr>
          <w:rFonts w:ascii="Arial" w:hAnsi="Arial" w:cs="Arial"/>
        </w:rPr>
        <w:t xml:space="preserve"> for storing and managing all incident artifacts from detection through lessons learned. This model ensures that responders can </w:t>
      </w:r>
      <w:r w:rsidR="00BD729C">
        <w:rPr>
          <w:rFonts w:ascii="Arial" w:hAnsi="Arial" w:cs="Arial"/>
        </w:rPr>
        <w:t>quickly find the correct information</w:t>
      </w:r>
      <w:r w:rsidRPr="00D40185">
        <w:rPr>
          <w:rFonts w:ascii="Arial" w:hAnsi="Arial" w:cs="Arial"/>
        </w:rPr>
        <w:t xml:space="preserve">, leadership has </w:t>
      </w:r>
      <w:r>
        <w:rPr>
          <w:rFonts w:ascii="Arial" w:hAnsi="Arial" w:cs="Arial"/>
        </w:rPr>
        <w:t xml:space="preserve">a </w:t>
      </w:r>
      <w:r w:rsidRPr="00D40185">
        <w:rPr>
          <w:rFonts w:ascii="Arial" w:hAnsi="Arial" w:cs="Arial"/>
        </w:rPr>
        <w:t>reliable status, evidence is preserved, and compliance requirements are met.</w:t>
      </w:r>
    </w:p>
    <w:p w14:paraId="4681C784" w14:textId="2D0F30F3" w:rsidR="00D40185" w:rsidRPr="00D40185" w:rsidRDefault="00D40185" w:rsidP="00D40185">
      <w:pPr>
        <w:jc w:val="both"/>
        <w:rPr>
          <w:rFonts w:ascii="Arial" w:hAnsi="Arial" w:cs="Arial"/>
        </w:rPr>
      </w:pPr>
      <w:r w:rsidRPr="00D40185">
        <w:rPr>
          <w:rFonts w:ascii="Arial" w:hAnsi="Arial" w:cs="Arial"/>
          <w:b/>
          <w:bCs/>
        </w:rPr>
        <w:t>Audience</w:t>
      </w:r>
      <w:r w:rsidRPr="00D40185">
        <w:rPr>
          <w:rFonts w:ascii="Arial" w:hAnsi="Arial" w:cs="Arial"/>
        </w:rPr>
        <w:br/>
        <w:t>CSIRT/IR teams, SOC analysts, SRE/IT, Legal/Privacy, Communications, Business owners, and auditors.</w:t>
      </w:r>
    </w:p>
    <w:p w14:paraId="7BCFED03" w14:textId="77777777" w:rsidR="00D40185" w:rsidRPr="00D40185" w:rsidRDefault="00D40185" w:rsidP="00D40185">
      <w:pPr>
        <w:pStyle w:val="Heading1"/>
      </w:pPr>
      <w:bookmarkStart w:id="1" w:name="_Toc207233353"/>
      <w:r w:rsidRPr="00D40185">
        <w:t>1. Scope &amp; Applicability</w:t>
      </w:r>
      <w:bookmarkEnd w:id="1"/>
    </w:p>
    <w:p w14:paraId="72C49907" w14:textId="3AD81700" w:rsidR="00D40185" w:rsidRPr="00D40185" w:rsidRDefault="00D40185" w:rsidP="00D40185">
      <w:pPr>
        <w:jc w:val="both"/>
        <w:rPr>
          <w:rFonts w:ascii="Arial" w:hAnsi="Arial" w:cs="Arial"/>
        </w:rPr>
      </w:pPr>
      <w:proofErr w:type="gramStart"/>
      <w:r w:rsidRPr="00D40185">
        <w:rPr>
          <w:rFonts w:ascii="Arial" w:hAnsi="Arial" w:cs="Arial"/>
        </w:rPr>
        <w:t>Applies</w:t>
      </w:r>
      <w:proofErr w:type="gramEnd"/>
      <w:r w:rsidRPr="00D40185">
        <w:rPr>
          <w:rFonts w:ascii="Arial" w:hAnsi="Arial" w:cs="Arial"/>
        </w:rPr>
        <w:t xml:space="preserve"> to all </w:t>
      </w:r>
      <w:r w:rsidRPr="00D40185">
        <w:rPr>
          <w:rFonts w:ascii="Arial" w:hAnsi="Arial" w:cs="Arial"/>
          <w:b/>
          <w:bCs/>
        </w:rPr>
        <w:t>cybersecurity and technology incidents</w:t>
      </w:r>
      <w:r w:rsidRPr="00D40185">
        <w:rPr>
          <w:rFonts w:ascii="Arial" w:hAnsi="Arial" w:cs="Arial"/>
        </w:rPr>
        <w:t xml:space="preserve"> handled by [Organization], including </w:t>
      </w:r>
      <w:r>
        <w:rPr>
          <w:rFonts w:ascii="Arial" w:hAnsi="Arial" w:cs="Arial"/>
        </w:rPr>
        <w:t>third-party</w:t>
      </w:r>
      <w:r w:rsidRPr="00D40185">
        <w:rPr>
          <w:rFonts w:ascii="Arial" w:hAnsi="Arial" w:cs="Arial"/>
        </w:rPr>
        <w:t xml:space="preserve"> incidents where [Organization] retains accountability. Covers </w:t>
      </w:r>
      <w:r>
        <w:rPr>
          <w:rFonts w:ascii="Arial" w:hAnsi="Arial" w:cs="Arial"/>
        </w:rPr>
        <w:t>on-prem</w:t>
      </w:r>
      <w:r w:rsidRPr="00D40185">
        <w:rPr>
          <w:rFonts w:ascii="Arial" w:hAnsi="Arial" w:cs="Arial"/>
        </w:rPr>
        <w:t xml:space="preserve">, cloud, and SaaS environments. Excludes </w:t>
      </w:r>
      <w:r>
        <w:rPr>
          <w:rFonts w:ascii="Arial" w:hAnsi="Arial" w:cs="Arial"/>
        </w:rPr>
        <w:t>physical-only</w:t>
      </w:r>
      <w:r w:rsidRPr="00D40185">
        <w:rPr>
          <w:rFonts w:ascii="Arial" w:hAnsi="Arial" w:cs="Arial"/>
        </w:rPr>
        <w:t xml:space="preserve"> incidents unless they affect information systems or regulated data.</w:t>
      </w:r>
    </w:p>
    <w:p w14:paraId="6B74441E" w14:textId="0863B5A5" w:rsidR="00D40185" w:rsidRPr="00D40185" w:rsidRDefault="00D40185" w:rsidP="00D40185">
      <w:pPr>
        <w:jc w:val="both"/>
        <w:rPr>
          <w:rFonts w:ascii="Arial" w:hAnsi="Arial" w:cs="Arial"/>
        </w:rPr>
      </w:pPr>
      <w:r w:rsidRPr="00D40185">
        <w:rPr>
          <w:rFonts w:ascii="Arial" w:hAnsi="Arial" w:cs="Arial"/>
          <w:b/>
          <w:bCs/>
        </w:rPr>
        <w:t>Interfaces:</w:t>
      </w:r>
      <w:r w:rsidRPr="00D40185">
        <w:rPr>
          <w:rFonts w:ascii="Arial" w:hAnsi="Arial" w:cs="Arial"/>
        </w:rPr>
        <w:t xml:space="preserve"> Incident Handling SOP (PICERL), Major Incident </w:t>
      </w:r>
      <w:proofErr w:type="spellStart"/>
      <w:r w:rsidRPr="00D40185">
        <w:rPr>
          <w:rFonts w:ascii="Arial" w:hAnsi="Arial" w:cs="Arial"/>
        </w:rPr>
        <w:t>Mgmt</w:t>
      </w:r>
      <w:proofErr w:type="spellEnd"/>
      <w:r w:rsidRPr="00D40185">
        <w:rPr>
          <w:rFonts w:ascii="Arial" w:hAnsi="Arial" w:cs="Arial"/>
        </w:rPr>
        <w:t xml:space="preserve">, Business Continuity/DR, Communications/PR, Legal/Privacy, Risk </w:t>
      </w:r>
      <w:proofErr w:type="spellStart"/>
      <w:r w:rsidRPr="00D40185">
        <w:rPr>
          <w:rFonts w:ascii="Arial" w:hAnsi="Arial" w:cs="Arial"/>
        </w:rPr>
        <w:t>Mgmt</w:t>
      </w:r>
      <w:proofErr w:type="spellEnd"/>
      <w:r w:rsidRPr="00D40185">
        <w:rPr>
          <w:rFonts w:ascii="Arial" w:hAnsi="Arial" w:cs="Arial"/>
        </w:rPr>
        <w:t xml:space="preserve">, Change </w:t>
      </w:r>
      <w:proofErr w:type="spellStart"/>
      <w:r w:rsidRPr="00D40185">
        <w:rPr>
          <w:rFonts w:ascii="Arial" w:hAnsi="Arial" w:cs="Arial"/>
        </w:rPr>
        <w:t>Mgmt</w:t>
      </w:r>
      <w:proofErr w:type="spellEnd"/>
      <w:r w:rsidRPr="00D40185">
        <w:rPr>
          <w:rFonts w:ascii="Arial" w:hAnsi="Arial" w:cs="Arial"/>
        </w:rPr>
        <w:t>, Knowledge Mgmt.</w:t>
      </w:r>
    </w:p>
    <w:p w14:paraId="66661D5F" w14:textId="77777777" w:rsidR="00D40185" w:rsidRDefault="00D40185" w:rsidP="00D40185">
      <w:pPr>
        <w:pStyle w:val="Heading1"/>
      </w:pPr>
      <w:bookmarkStart w:id="2" w:name="_Toc207233354"/>
      <w:r w:rsidRPr="00D40185">
        <w:t>2. Governance &amp; Roles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40185" w14:paraId="48F0E4F2" w14:textId="77777777" w:rsidTr="004211E7">
        <w:tc>
          <w:tcPr>
            <w:tcW w:w="3116" w:type="dxa"/>
            <w:vAlign w:val="center"/>
          </w:tcPr>
          <w:p w14:paraId="22C2CB23" w14:textId="0B254554" w:rsidR="00D40185" w:rsidRDefault="00D40185" w:rsidP="00D40185">
            <w:r w:rsidRPr="00D40185">
              <w:rPr>
                <w:rFonts w:ascii="Arial" w:hAnsi="Arial" w:cs="Arial"/>
                <w:b/>
                <w:bCs/>
              </w:rPr>
              <w:t>Role</w:t>
            </w:r>
          </w:p>
        </w:tc>
        <w:tc>
          <w:tcPr>
            <w:tcW w:w="3117" w:type="dxa"/>
            <w:vAlign w:val="center"/>
          </w:tcPr>
          <w:p w14:paraId="25F7BC6F" w14:textId="2FE1591F" w:rsidR="00D40185" w:rsidRDefault="00D40185" w:rsidP="00D40185">
            <w:r w:rsidRPr="00D40185">
              <w:rPr>
                <w:rFonts w:ascii="Arial" w:hAnsi="Arial" w:cs="Arial"/>
                <w:b/>
                <w:bCs/>
              </w:rPr>
              <w:t>Responsibilities</w:t>
            </w:r>
          </w:p>
        </w:tc>
        <w:tc>
          <w:tcPr>
            <w:tcW w:w="3117" w:type="dxa"/>
            <w:vAlign w:val="center"/>
          </w:tcPr>
          <w:p w14:paraId="2C04A313" w14:textId="7324B72D" w:rsidR="00D40185" w:rsidRDefault="00D40185" w:rsidP="00D40185">
            <w:r w:rsidRPr="00D40185">
              <w:rPr>
                <w:rFonts w:ascii="Arial" w:hAnsi="Arial" w:cs="Arial"/>
                <w:b/>
                <w:bCs/>
              </w:rPr>
              <w:t>Access</w:t>
            </w:r>
          </w:p>
        </w:tc>
      </w:tr>
      <w:tr w:rsidR="00D40185" w14:paraId="5998BD33" w14:textId="77777777" w:rsidTr="004211E7">
        <w:tc>
          <w:tcPr>
            <w:tcW w:w="3116" w:type="dxa"/>
            <w:vAlign w:val="center"/>
          </w:tcPr>
          <w:p w14:paraId="5C8BF7F9" w14:textId="62942D09" w:rsidR="00D40185" w:rsidRDefault="00D40185" w:rsidP="00D40185">
            <w:r w:rsidRPr="00D40185">
              <w:rPr>
                <w:rFonts w:ascii="Arial" w:hAnsi="Arial" w:cs="Arial"/>
                <w:b/>
                <w:bCs/>
              </w:rPr>
              <w:t>Directory Steward (Records Manager)</w:t>
            </w:r>
          </w:p>
        </w:tc>
        <w:tc>
          <w:tcPr>
            <w:tcW w:w="3117" w:type="dxa"/>
            <w:vAlign w:val="center"/>
          </w:tcPr>
          <w:p w14:paraId="00B4E00E" w14:textId="69909D7D" w:rsidR="00D40185" w:rsidRDefault="00D40185" w:rsidP="00D40185">
            <w:r w:rsidRPr="00D40185">
              <w:rPr>
                <w:rFonts w:ascii="Arial" w:hAnsi="Arial" w:cs="Arial"/>
              </w:rPr>
              <w:t>Maintains this model; performs monthly quality checks; enforces retention and access rules.</w:t>
            </w:r>
          </w:p>
        </w:tc>
        <w:tc>
          <w:tcPr>
            <w:tcW w:w="3117" w:type="dxa"/>
            <w:vAlign w:val="center"/>
          </w:tcPr>
          <w:p w14:paraId="36042F56" w14:textId="6BF6C1D6" w:rsidR="00D40185" w:rsidRDefault="00D40185" w:rsidP="00D40185">
            <w:r w:rsidRPr="00D40185">
              <w:rPr>
                <w:rFonts w:ascii="Arial" w:hAnsi="Arial" w:cs="Arial"/>
              </w:rPr>
              <w:t>Full</w:t>
            </w:r>
          </w:p>
        </w:tc>
      </w:tr>
      <w:tr w:rsidR="00D40185" w14:paraId="393690E1" w14:textId="77777777" w:rsidTr="004211E7">
        <w:tc>
          <w:tcPr>
            <w:tcW w:w="3116" w:type="dxa"/>
            <w:vAlign w:val="center"/>
          </w:tcPr>
          <w:p w14:paraId="539F335B" w14:textId="7477317D" w:rsidR="00D40185" w:rsidRDefault="00D40185" w:rsidP="00D40185">
            <w:r w:rsidRPr="00D40185">
              <w:rPr>
                <w:rFonts w:ascii="Arial" w:hAnsi="Arial" w:cs="Arial"/>
                <w:b/>
                <w:bCs/>
              </w:rPr>
              <w:t>Incident Handler (Lead)</w:t>
            </w:r>
          </w:p>
        </w:tc>
        <w:tc>
          <w:tcPr>
            <w:tcW w:w="3117" w:type="dxa"/>
            <w:vAlign w:val="center"/>
          </w:tcPr>
          <w:p w14:paraId="1D81FE21" w14:textId="1BB28744" w:rsidR="00D40185" w:rsidRDefault="00D40185" w:rsidP="00D40185">
            <w:r w:rsidRPr="00D40185">
              <w:rPr>
                <w:rFonts w:ascii="Arial" w:hAnsi="Arial" w:cs="Arial"/>
              </w:rPr>
              <w:t>Creates incident directories; ensures metadata completeness; approves evidence sealing.</w:t>
            </w:r>
          </w:p>
        </w:tc>
        <w:tc>
          <w:tcPr>
            <w:tcW w:w="3117" w:type="dxa"/>
            <w:vAlign w:val="center"/>
          </w:tcPr>
          <w:p w14:paraId="1EFF0A30" w14:textId="2AFC031D" w:rsidR="00D40185" w:rsidRDefault="00D40185" w:rsidP="00D40185">
            <w:r w:rsidRPr="00D40185">
              <w:rPr>
                <w:rFonts w:ascii="Arial" w:hAnsi="Arial" w:cs="Arial"/>
              </w:rPr>
              <w:t>Incident</w:t>
            </w:r>
            <w:r w:rsidRPr="00D40185">
              <w:rPr>
                <w:rFonts w:ascii="Arial" w:hAnsi="Arial" w:cs="Arial"/>
              </w:rPr>
              <w:noBreakHyphen/>
              <w:t>specific</w:t>
            </w:r>
          </w:p>
        </w:tc>
      </w:tr>
      <w:tr w:rsidR="00D40185" w14:paraId="79F63D8D" w14:textId="77777777" w:rsidTr="004211E7">
        <w:tc>
          <w:tcPr>
            <w:tcW w:w="3116" w:type="dxa"/>
            <w:vAlign w:val="center"/>
          </w:tcPr>
          <w:p w14:paraId="7D60DF7A" w14:textId="211026FC" w:rsidR="00D40185" w:rsidRDefault="00D40185" w:rsidP="00D40185">
            <w:r w:rsidRPr="00D40185">
              <w:rPr>
                <w:rFonts w:ascii="Arial" w:hAnsi="Arial" w:cs="Arial"/>
                <w:b/>
                <w:bCs/>
              </w:rPr>
              <w:t>Evidence Custodian (Forensics)</w:t>
            </w:r>
          </w:p>
        </w:tc>
        <w:tc>
          <w:tcPr>
            <w:tcW w:w="3117" w:type="dxa"/>
            <w:vAlign w:val="center"/>
          </w:tcPr>
          <w:p w14:paraId="086A4010" w14:textId="03B454E9" w:rsidR="00D40185" w:rsidRDefault="00D40185" w:rsidP="00D40185">
            <w:r w:rsidRPr="00D40185">
              <w:rPr>
                <w:rFonts w:ascii="Arial" w:hAnsi="Arial" w:cs="Arial"/>
              </w:rPr>
              <w:t>Manages /00_EVIDENCE subtree; hashes, chain</w:t>
            </w:r>
            <w:r w:rsidRPr="00D40185">
              <w:rPr>
                <w:rFonts w:ascii="Arial" w:hAnsi="Arial" w:cs="Arial"/>
              </w:rPr>
              <w:noBreakHyphen/>
              <w:t>of</w:t>
            </w:r>
            <w:r w:rsidRPr="00D40185">
              <w:rPr>
                <w:rFonts w:ascii="Arial" w:hAnsi="Arial" w:cs="Arial"/>
              </w:rPr>
              <w:noBreakHyphen/>
              <w:t>custody forms; controls sharing.</w:t>
            </w:r>
          </w:p>
        </w:tc>
        <w:tc>
          <w:tcPr>
            <w:tcW w:w="3117" w:type="dxa"/>
            <w:vAlign w:val="center"/>
          </w:tcPr>
          <w:p w14:paraId="6F285949" w14:textId="382A2D6F" w:rsidR="00D40185" w:rsidRDefault="00D40185" w:rsidP="00D40185">
            <w:r w:rsidRPr="00D40185">
              <w:rPr>
                <w:rFonts w:ascii="Arial" w:hAnsi="Arial" w:cs="Arial"/>
              </w:rPr>
              <w:t>Restricted</w:t>
            </w:r>
          </w:p>
        </w:tc>
      </w:tr>
      <w:tr w:rsidR="00D40185" w14:paraId="5676E0AE" w14:textId="77777777" w:rsidTr="004211E7">
        <w:tc>
          <w:tcPr>
            <w:tcW w:w="3116" w:type="dxa"/>
            <w:vAlign w:val="center"/>
          </w:tcPr>
          <w:p w14:paraId="76A44A1F" w14:textId="451DDD68" w:rsidR="00D40185" w:rsidRDefault="00D40185" w:rsidP="00D40185">
            <w:r w:rsidRPr="00D40185">
              <w:rPr>
                <w:rFonts w:ascii="Arial" w:hAnsi="Arial" w:cs="Arial"/>
                <w:b/>
                <w:bCs/>
              </w:rPr>
              <w:t>Communications Lead</w:t>
            </w:r>
          </w:p>
        </w:tc>
        <w:tc>
          <w:tcPr>
            <w:tcW w:w="3117" w:type="dxa"/>
            <w:vAlign w:val="center"/>
          </w:tcPr>
          <w:p w14:paraId="17BC89DD" w14:textId="25C3AFB5" w:rsidR="00D40185" w:rsidRDefault="00D40185" w:rsidP="00D40185">
            <w:r w:rsidRPr="00D40185">
              <w:rPr>
                <w:rFonts w:ascii="Arial" w:hAnsi="Arial" w:cs="Arial"/>
              </w:rPr>
              <w:t>Publishes SITREPs; maintains /60_COMMS and external statements.</w:t>
            </w:r>
          </w:p>
        </w:tc>
        <w:tc>
          <w:tcPr>
            <w:tcW w:w="3117" w:type="dxa"/>
            <w:vAlign w:val="center"/>
          </w:tcPr>
          <w:p w14:paraId="3701ADD7" w14:textId="5F386CD2" w:rsidR="00D40185" w:rsidRDefault="00D40185" w:rsidP="00D40185">
            <w:r w:rsidRPr="00D40185">
              <w:rPr>
                <w:rFonts w:ascii="Arial" w:hAnsi="Arial" w:cs="Arial"/>
              </w:rPr>
              <w:t>Incident</w:t>
            </w:r>
            <w:r w:rsidRPr="00D40185">
              <w:rPr>
                <w:rFonts w:ascii="Arial" w:hAnsi="Arial" w:cs="Arial"/>
              </w:rPr>
              <w:noBreakHyphen/>
              <w:t>specific</w:t>
            </w:r>
          </w:p>
        </w:tc>
      </w:tr>
      <w:tr w:rsidR="00D40185" w14:paraId="5D46A05E" w14:textId="77777777" w:rsidTr="004211E7">
        <w:tc>
          <w:tcPr>
            <w:tcW w:w="3116" w:type="dxa"/>
            <w:vAlign w:val="center"/>
          </w:tcPr>
          <w:p w14:paraId="42AB8A56" w14:textId="798325F0" w:rsidR="00D40185" w:rsidRPr="00D40185" w:rsidRDefault="00D40185" w:rsidP="00D40185">
            <w:pPr>
              <w:rPr>
                <w:rFonts w:ascii="Arial" w:hAnsi="Arial" w:cs="Arial"/>
                <w:b/>
                <w:bCs/>
              </w:rPr>
            </w:pPr>
            <w:r w:rsidRPr="00D40185">
              <w:rPr>
                <w:rFonts w:ascii="Arial" w:hAnsi="Arial" w:cs="Arial"/>
                <w:b/>
                <w:bCs/>
              </w:rPr>
              <w:lastRenderedPageBreak/>
              <w:t>Legal/Privacy</w:t>
            </w:r>
          </w:p>
        </w:tc>
        <w:tc>
          <w:tcPr>
            <w:tcW w:w="3117" w:type="dxa"/>
            <w:vAlign w:val="center"/>
          </w:tcPr>
          <w:p w14:paraId="49E6ED78" w14:textId="6ED79236" w:rsidR="00D40185" w:rsidRPr="00D40185" w:rsidRDefault="00D40185" w:rsidP="00D40185">
            <w:pPr>
              <w:rPr>
                <w:rFonts w:ascii="Arial" w:hAnsi="Arial" w:cs="Arial"/>
              </w:rPr>
            </w:pPr>
            <w:r w:rsidRPr="00D40185">
              <w:rPr>
                <w:rFonts w:ascii="Arial" w:hAnsi="Arial" w:cs="Arial"/>
              </w:rPr>
              <w:t>Oversees confidentiality, discovery, breach notification</w:t>
            </w:r>
            <w:r w:rsidR="00E7774E">
              <w:rPr>
                <w:rFonts w:ascii="Arial" w:hAnsi="Arial" w:cs="Arial"/>
              </w:rPr>
              <w:t>, and</w:t>
            </w:r>
            <w:r w:rsidRPr="00D40185">
              <w:rPr>
                <w:rFonts w:ascii="Arial" w:hAnsi="Arial" w:cs="Arial"/>
              </w:rPr>
              <w:t xml:space="preserve"> records.</w:t>
            </w:r>
          </w:p>
        </w:tc>
        <w:tc>
          <w:tcPr>
            <w:tcW w:w="3117" w:type="dxa"/>
            <w:vAlign w:val="center"/>
          </w:tcPr>
          <w:p w14:paraId="3B30E179" w14:textId="15E4158F" w:rsidR="00D40185" w:rsidRPr="00D40185" w:rsidRDefault="00D40185" w:rsidP="00D40185">
            <w:pPr>
              <w:rPr>
                <w:rFonts w:ascii="Arial" w:hAnsi="Arial" w:cs="Arial"/>
              </w:rPr>
            </w:pPr>
            <w:r w:rsidRPr="00D40185">
              <w:rPr>
                <w:rFonts w:ascii="Arial" w:hAnsi="Arial" w:cs="Arial"/>
              </w:rPr>
              <w:t>Incident</w:t>
            </w:r>
            <w:r w:rsidRPr="00D40185">
              <w:rPr>
                <w:rFonts w:ascii="Arial" w:hAnsi="Arial" w:cs="Arial"/>
              </w:rPr>
              <w:noBreakHyphen/>
              <w:t>specific</w:t>
            </w:r>
          </w:p>
        </w:tc>
      </w:tr>
    </w:tbl>
    <w:p w14:paraId="67140850" w14:textId="77777777" w:rsidR="00D40185" w:rsidRPr="00D40185" w:rsidRDefault="00D40185" w:rsidP="00D40185"/>
    <w:p w14:paraId="783C2688" w14:textId="0862CDF4" w:rsidR="00D40185" w:rsidRPr="00D40185" w:rsidRDefault="00D40185" w:rsidP="00D40185">
      <w:pPr>
        <w:jc w:val="both"/>
        <w:rPr>
          <w:rFonts w:ascii="Arial" w:hAnsi="Arial" w:cs="Arial"/>
        </w:rPr>
      </w:pPr>
      <w:r w:rsidRPr="00D40185">
        <w:rPr>
          <w:rFonts w:ascii="Arial" w:hAnsi="Arial" w:cs="Arial"/>
          <w:b/>
          <w:bCs/>
        </w:rPr>
        <w:t>RACI:</w:t>
      </w:r>
      <w:r w:rsidRPr="00D40185">
        <w:rPr>
          <w:rFonts w:ascii="Arial" w:hAnsi="Arial" w:cs="Arial"/>
        </w:rPr>
        <w:t xml:space="preserve"> Directory Steward = Accountable; Incident Handler = Responsible for per</w:t>
      </w:r>
      <w:r w:rsidRPr="00D40185">
        <w:rPr>
          <w:rFonts w:ascii="Arial" w:hAnsi="Arial" w:cs="Arial"/>
        </w:rPr>
        <w:noBreakHyphen/>
        <w:t>incident structure; Legal/Privacy = Consulted; Audit/Exec = Informed.</w:t>
      </w:r>
    </w:p>
    <w:p w14:paraId="369F2651" w14:textId="77777777" w:rsidR="00D40185" w:rsidRPr="00D40185" w:rsidRDefault="00D40185" w:rsidP="00D40185">
      <w:pPr>
        <w:pStyle w:val="Heading1"/>
      </w:pPr>
      <w:bookmarkStart w:id="3" w:name="_Toc207233355"/>
      <w:r w:rsidRPr="00D40185">
        <w:t>3. Naming &amp; Identification Standards</w:t>
      </w:r>
      <w:bookmarkEnd w:id="3"/>
    </w:p>
    <w:p w14:paraId="128DD575" w14:textId="77D45DB9" w:rsidR="00D40185" w:rsidRPr="00D40185" w:rsidRDefault="00D40185" w:rsidP="00D40185">
      <w:pPr>
        <w:pStyle w:val="ListParagraph"/>
        <w:numPr>
          <w:ilvl w:val="0"/>
          <w:numId w:val="25"/>
        </w:numPr>
        <w:jc w:val="both"/>
        <w:rPr>
          <w:rFonts w:ascii="Arial" w:hAnsi="Arial" w:cs="Arial"/>
        </w:rPr>
      </w:pPr>
      <w:r w:rsidRPr="00D40185">
        <w:rPr>
          <w:rFonts w:ascii="Arial" w:hAnsi="Arial" w:cs="Arial"/>
          <w:b/>
          <w:bCs/>
        </w:rPr>
        <w:t>Incident ID:</w:t>
      </w:r>
      <w:r w:rsidRPr="00D40185">
        <w:rPr>
          <w:rFonts w:ascii="Arial" w:hAnsi="Arial" w:cs="Arial"/>
        </w:rPr>
        <w:t xml:space="preserve"> </w:t>
      </w:r>
      <w:proofErr w:type="gramStart"/>
      <w:r w:rsidRPr="00D40185">
        <w:rPr>
          <w:rFonts w:ascii="Arial" w:hAnsi="Arial" w:cs="Arial"/>
        </w:rPr>
        <w:t>INC</w:t>
      </w:r>
      <w:r w:rsidRPr="00D40185">
        <w:rPr>
          <w:rFonts w:ascii="Arial" w:hAnsi="Arial" w:cs="Arial"/>
        </w:rPr>
        <w:noBreakHyphen/>
        <w:t>[</w:t>
      </w:r>
      <w:proofErr w:type="gramEnd"/>
      <w:r w:rsidRPr="00D40185">
        <w:rPr>
          <w:rFonts w:ascii="Arial" w:hAnsi="Arial" w:cs="Arial"/>
        </w:rPr>
        <w:t>YYYY]</w:t>
      </w:r>
      <w:proofErr w:type="gramStart"/>
      <w:r w:rsidRPr="00D40185">
        <w:rPr>
          <w:rFonts w:ascii="Arial" w:hAnsi="Arial" w:cs="Arial"/>
        </w:rPr>
        <w:noBreakHyphen/>
        <w:t>[</w:t>
      </w:r>
      <w:proofErr w:type="gramEnd"/>
      <w:r w:rsidRPr="00D40185">
        <w:rPr>
          <w:rFonts w:ascii="Arial" w:hAnsi="Arial" w:cs="Arial"/>
        </w:rPr>
        <w:t>####] (</w:t>
      </w:r>
      <w:r>
        <w:rPr>
          <w:rFonts w:ascii="Arial" w:hAnsi="Arial" w:cs="Arial"/>
        </w:rPr>
        <w:t>zero-padded</w:t>
      </w:r>
      <w:r w:rsidRPr="00D40185">
        <w:rPr>
          <w:rFonts w:ascii="Arial" w:hAnsi="Arial" w:cs="Arial"/>
        </w:rPr>
        <w:t>). Example: INC</w:t>
      </w:r>
      <w:r w:rsidRPr="00D40185">
        <w:rPr>
          <w:rFonts w:ascii="Arial" w:hAnsi="Arial" w:cs="Arial"/>
        </w:rPr>
        <w:noBreakHyphen/>
        <w:t>2025</w:t>
      </w:r>
      <w:r w:rsidRPr="00D40185">
        <w:rPr>
          <w:rFonts w:ascii="Arial" w:hAnsi="Arial" w:cs="Arial"/>
        </w:rPr>
        <w:noBreakHyphen/>
        <w:t>0123.</w:t>
      </w:r>
    </w:p>
    <w:p w14:paraId="6642AFC9" w14:textId="3EC88083" w:rsidR="00D40185" w:rsidRPr="00D40185" w:rsidRDefault="00D40185" w:rsidP="00D40185">
      <w:pPr>
        <w:pStyle w:val="ListParagraph"/>
        <w:numPr>
          <w:ilvl w:val="0"/>
          <w:numId w:val="25"/>
        </w:numPr>
        <w:jc w:val="both"/>
        <w:rPr>
          <w:rFonts w:ascii="Arial" w:hAnsi="Arial" w:cs="Arial"/>
        </w:rPr>
      </w:pPr>
      <w:r w:rsidRPr="00D40185">
        <w:rPr>
          <w:rFonts w:ascii="Arial" w:hAnsi="Arial" w:cs="Arial"/>
          <w:b/>
          <w:bCs/>
        </w:rPr>
        <w:t>Folder Prefixing:</w:t>
      </w:r>
      <w:r w:rsidRPr="00D4018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Two-digit</w:t>
      </w:r>
      <w:r w:rsidRPr="00D40185">
        <w:rPr>
          <w:rFonts w:ascii="Arial" w:hAnsi="Arial" w:cs="Arial"/>
        </w:rPr>
        <w:t xml:space="preserve"> order codes to keep consistent sort order (e.g., 10_, 20_). Avoid spaces; use _ separators.</w:t>
      </w:r>
    </w:p>
    <w:p w14:paraId="275E9A65" w14:textId="77777777" w:rsidR="00D40185" w:rsidRPr="00D40185" w:rsidRDefault="00D40185" w:rsidP="00D40185">
      <w:pPr>
        <w:pStyle w:val="ListParagraph"/>
        <w:numPr>
          <w:ilvl w:val="0"/>
          <w:numId w:val="25"/>
        </w:numPr>
        <w:jc w:val="both"/>
        <w:rPr>
          <w:rFonts w:ascii="Arial" w:hAnsi="Arial" w:cs="Arial"/>
        </w:rPr>
      </w:pPr>
      <w:r w:rsidRPr="00D40185">
        <w:rPr>
          <w:rFonts w:ascii="Arial" w:hAnsi="Arial" w:cs="Arial"/>
          <w:b/>
          <w:bCs/>
        </w:rPr>
        <w:t>Datetime:</w:t>
      </w:r>
      <w:r w:rsidRPr="00D40185">
        <w:rPr>
          <w:rFonts w:ascii="Arial" w:hAnsi="Arial" w:cs="Arial"/>
        </w:rPr>
        <w:t xml:space="preserve"> UTC in ISO</w:t>
      </w:r>
      <w:r w:rsidRPr="00D40185">
        <w:rPr>
          <w:rFonts w:ascii="Arial" w:hAnsi="Arial" w:cs="Arial"/>
        </w:rPr>
        <w:noBreakHyphen/>
        <w:t>8601, e.g., 2025</w:t>
      </w:r>
      <w:r w:rsidRPr="00D40185">
        <w:rPr>
          <w:rFonts w:ascii="Arial" w:hAnsi="Arial" w:cs="Arial"/>
        </w:rPr>
        <w:noBreakHyphen/>
        <w:t>08</w:t>
      </w:r>
      <w:r w:rsidRPr="00D40185">
        <w:rPr>
          <w:rFonts w:ascii="Arial" w:hAnsi="Arial" w:cs="Arial"/>
        </w:rPr>
        <w:noBreakHyphen/>
        <w:t>27T14:30Z.</w:t>
      </w:r>
    </w:p>
    <w:p w14:paraId="7355EF80" w14:textId="77777777" w:rsidR="00D40185" w:rsidRPr="00D40185" w:rsidRDefault="00D40185" w:rsidP="00D40185">
      <w:pPr>
        <w:pStyle w:val="ListParagraph"/>
        <w:numPr>
          <w:ilvl w:val="0"/>
          <w:numId w:val="25"/>
        </w:numPr>
        <w:jc w:val="both"/>
        <w:rPr>
          <w:rFonts w:ascii="Arial" w:hAnsi="Arial" w:cs="Arial"/>
        </w:rPr>
      </w:pPr>
      <w:r w:rsidRPr="00D40185">
        <w:rPr>
          <w:rFonts w:ascii="Arial" w:hAnsi="Arial" w:cs="Arial"/>
          <w:b/>
          <w:bCs/>
        </w:rPr>
        <w:t>File Names:</w:t>
      </w:r>
      <w:r w:rsidRPr="00D40185">
        <w:rPr>
          <w:rFonts w:ascii="Arial" w:hAnsi="Arial" w:cs="Arial"/>
        </w:rPr>
        <w:t xml:space="preserve"> [INC</w:t>
      </w:r>
      <w:r w:rsidRPr="00D40185">
        <w:rPr>
          <w:rFonts w:ascii="Arial" w:hAnsi="Arial" w:cs="Arial"/>
        </w:rPr>
        <w:noBreakHyphen/>
      </w:r>
      <w:proofErr w:type="gramStart"/>
      <w:r w:rsidRPr="00D40185">
        <w:rPr>
          <w:rFonts w:ascii="Arial" w:hAnsi="Arial" w:cs="Arial"/>
        </w:rPr>
        <w:t>ID]_</w:t>
      </w:r>
      <w:proofErr w:type="gramEnd"/>
      <w:r w:rsidRPr="00D40185">
        <w:rPr>
          <w:rFonts w:ascii="Arial" w:hAnsi="Arial" w:cs="Arial"/>
        </w:rPr>
        <w:t>[artifact]_[phase]_[</w:t>
      </w:r>
      <w:proofErr w:type="spellStart"/>
      <w:proofErr w:type="gramStart"/>
      <w:r w:rsidRPr="00D40185">
        <w:rPr>
          <w:rFonts w:ascii="Arial" w:hAnsi="Arial" w:cs="Arial"/>
        </w:rPr>
        <w:t>vX.Y</w:t>
      </w:r>
      <w:proofErr w:type="spellEnd"/>
      <w:proofErr w:type="gramEnd"/>
      <w:r w:rsidRPr="00D40185">
        <w:rPr>
          <w:rFonts w:ascii="Arial" w:hAnsi="Arial" w:cs="Arial"/>
        </w:rPr>
        <w:t>]_[YYYY</w:t>
      </w:r>
      <w:r w:rsidRPr="00D40185">
        <w:rPr>
          <w:rFonts w:ascii="Arial" w:hAnsi="Arial" w:cs="Arial"/>
        </w:rPr>
        <w:noBreakHyphen/>
        <w:t>MM</w:t>
      </w:r>
      <w:r w:rsidRPr="00D40185">
        <w:rPr>
          <w:rFonts w:ascii="Arial" w:hAnsi="Arial" w:cs="Arial"/>
        </w:rPr>
        <w:noBreakHyphen/>
      </w:r>
      <w:proofErr w:type="gramStart"/>
      <w:r w:rsidRPr="00D40185">
        <w:rPr>
          <w:rFonts w:ascii="Arial" w:hAnsi="Arial" w:cs="Arial"/>
        </w:rPr>
        <w:t>DD]T</w:t>
      </w:r>
      <w:proofErr w:type="gramEnd"/>
      <w:r w:rsidRPr="00D40185">
        <w:rPr>
          <w:rFonts w:ascii="Arial" w:hAnsi="Arial" w:cs="Arial"/>
        </w:rPr>
        <w:t>[HHMM]Z.[</w:t>
      </w:r>
      <w:proofErr w:type="spellStart"/>
      <w:r w:rsidRPr="00D40185">
        <w:rPr>
          <w:rFonts w:ascii="Arial" w:hAnsi="Arial" w:cs="Arial"/>
        </w:rPr>
        <w:t>ext</w:t>
      </w:r>
      <w:proofErr w:type="spellEnd"/>
      <w:r w:rsidRPr="00D40185">
        <w:rPr>
          <w:rFonts w:ascii="Arial" w:hAnsi="Arial" w:cs="Arial"/>
        </w:rPr>
        <w:t>].</w:t>
      </w:r>
      <w:r w:rsidRPr="00D40185">
        <w:rPr>
          <w:rFonts w:ascii="Arial" w:hAnsi="Arial" w:cs="Arial"/>
        </w:rPr>
        <w:br/>
        <w:t>Example: INC</w:t>
      </w:r>
      <w:r w:rsidRPr="00D40185">
        <w:rPr>
          <w:rFonts w:ascii="Arial" w:hAnsi="Arial" w:cs="Arial"/>
        </w:rPr>
        <w:noBreakHyphen/>
        <w:t>2025</w:t>
      </w:r>
      <w:r w:rsidRPr="00D40185">
        <w:rPr>
          <w:rFonts w:ascii="Arial" w:hAnsi="Arial" w:cs="Arial"/>
        </w:rPr>
        <w:noBreakHyphen/>
        <w:t>0123_SITREP_containment_v1.2_2025</w:t>
      </w:r>
      <w:r w:rsidRPr="00D40185">
        <w:rPr>
          <w:rFonts w:ascii="Arial" w:hAnsi="Arial" w:cs="Arial"/>
        </w:rPr>
        <w:noBreakHyphen/>
        <w:t>08</w:t>
      </w:r>
      <w:r w:rsidRPr="00D40185">
        <w:rPr>
          <w:rFonts w:ascii="Arial" w:hAnsi="Arial" w:cs="Arial"/>
        </w:rPr>
        <w:noBreakHyphen/>
        <w:t>27T1430Z.docx.</w:t>
      </w:r>
    </w:p>
    <w:p w14:paraId="0E729E50" w14:textId="637EFC7F" w:rsidR="00D40185" w:rsidRPr="00D40185" w:rsidRDefault="00D40185" w:rsidP="00D40185">
      <w:pPr>
        <w:pStyle w:val="ListParagraph"/>
        <w:numPr>
          <w:ilvl w:val="0"/>
          <w:numId w:val="25"/>
        </w:numPr>
        <w:jc w:val="both"/>
        <w:rPr>
          <w:rFonts w:ascii="Arial" w:hAnsi="Arial" w:cs="Arial"/>
        </w:rPr>
      </w:pPr>
      <w:r w:rsidRPr="00D40185">
        <w:rPr>
          <w:rFonts w:ascii="Arial" w:hAnsi="Arial" w:cs="Arial"/>
          <w:b/>
          <w:bCs/>
        </w:rPr>
        <w:t>Classification Tags:</w:t>
      </w:r>
      <w:r w:rsidRPr="00D40185">
        <w:rPr>
          <w:rFonts w:ascii="Arial" w:hAnsi="Arial" w:cs="Arial"/>
        </w:rPr>
        <w:t xml:space="preserve"> Public/Internal/Confidential/Restricted included at record level; no sensitive data in file names.</w:t>
      </w:r>
    </w:p>
    <w:p w14:paraId="5E3016C3" w14:textId="517CEA9B" w:rsidR="00D40185" w:rsidRPr="00D40185" w:rsidRDefault="00D40185" w:rsidP="00D40185">
      <w:pPr>
        <w:pStyle w:val="Heading1"/>
      </w:pPr>
      <w:bookmarkStart w:id="4" w:name="_Toc207233356"/>
      <w:r w:rsidRPr="00D40185">
        <w:t xml:space="preserve">4. </w:t>
      </w:r>
      <w:r>
        <w:t>Top-Level</w:t>
      </w:r>
      <w:r w:rsidRPr="00D40185">
        <w:t xml:space="preserve"> Directory Taxonomy</w:t>
      </w:r>
      <w:bookmarkEnd w:id="4"/>
    </w:p>
    <w:p w14:paraId="75E61D6A" w14:textId="5B50B162" w:rsidR="00D40185" w:rsidRPr="00D40185" w:rsidRDefault="00D40185" w:rsidP="00D40185">
      <w:pPr>
        <w:jc w:val="both"/>
        <w:rPr>
          <w:rFonts w:ascii="Arial" w:hAnsi="Arial" w:cs="Arial"/>
        </w:rPr>
      </w:pPr>
      <w:r w:rsidRPr="00D40185">
        <w:rPr>
          <w:rFonts w:ascii="Arial" w:hAnsi="Arial" w:cs="Arial"/>
        </w:rPr>
        <w:t xml:space="preserve">Create the following </w:t>
      </w:r>
      <w:r>
        <w:rPr>
          <w:rFonts w:ascii="Arial" w:hAnsi="Arial" w:cs="Arial"/>
        </w:rPr>
        <w:t>top-level</w:t>
      </w:r>
      <w:r w:rsidRPr="00D40185">
        <w:rPr>
          <w:rFonts w:ascii="Arial" w:hAnsi="Arial" w:cs="Arial"/>
        </w:rPr>
        <w:t xml:space="preserve"> folders in the incident repository (e.g., SharePoint/Drive/Confluence/Git</w:t>
      </w:r>
      <w:r w:rsidRPr="00D40185">
        <w:rPr>
          <w:rFonts w:ascii="Arial" w:hAnsi="Arial" w:cs="Arial"/>
        </w:rPr>
        <w:noBreakHyphen/>
        <w:t xml:space="preserve">LFS/ECM). Do </w:t>
      </w:r>
      <w:r w:rsidRPr="00D40185">
        <w:rPr>
          <w:rFonts w:ascii="Arial" w:hAnsi="Arial" w:cs="Arial"/>
          <w:b/>
          <w:bCs/>
        </w:rPr>
        <w:t>not</w:t>
      </w:r>
      <w:r w:rsidRPr="00D40185">
        <w:rPr>
          <w:rFonts w:ascii="Arial" w:hAnsi="Arial" w:cs="Arial"/>
        </w:rPr>
        <w:t xml:space="preserve"> delete or renumber.</w:t>
      </w:r>
    </w:p>
    <w:p w14:paraId="18035EE6" w14:textId="77777777" w:rsidR="00D40185" w:rsidRPr="00D40185" w:rsidRDefault="00D40185" w:rsidP="00D40185">
      <w:pPr>
        <w:pStyle w:val="ListParagraph"/>
        <w:numPr>
          <w:ilvl w:val="0"/>
          <w:numId w:val="26"/>
        </w:numPr>
        <w:jc w:val="both"/>
        <w:rPr>
          <w:rFonts w:ascii="Arial" w:hAnsi="Arial" w:cs="Arial"/>
        </w:rPr>
      </w:pPr>
      <w:r w:rsidRPr="00D40185">
        <w:rPr>
          <w:rFonts w:ascii="Arial" w:hAnsi="Arial" w:cs="Arial"/>
        </w:rPr>
        <w:t>/00_GOVERNANCE</w:t>
      </w:r>
    </w:p>
    <w:p w14:paraId="545C6CE7" w14:textId="77777777" w:rsidR="00D40185" w:rsidRPr="00D40185" w:rsidRDefault="00D40185" w:rsidP="00D40185">
      <w:pPr>
        <w:pStyle w:val="ListParagraph"/>
        <w:numPr>
          <w:ilvl w:val="0"/>
          <w:numId w:val="26"/>
        </w:numPr>
        <w:jc w:val="both"/>
        <w:rPr>
          <w:rFonts w:ascii="Arial" w:hAnsi="Arial" w:cs="Arial"/>
        </w:rPr>
      </w:pPr>
      <w:r w:rsidRPr="00D40185">
        <w:rPr>
          <w:rFonts w:ascii="Arial" w:hAnsi="Arial" w:cs="Arial"/>
        </w:rPr>
        <w:t>/10_LIVE_INCIDENTS</w:t>
      </w:r>
    </w:p>
    <w:p w14:paraId="78CAC177" w14:textId="77777777" w:rsidR="00D40185" w:rsidRPr="00D40185" w:rsidRDefault="00D40185" w:rsidP="00D40185">
      <w:pPr>
        <w:pStyle w:val="ListParagraph"/>
        <w:numPr>
          <w:ilvl w:val="0"/>
          <w:numId w:val="26"/>
        </w:numPr>
        <w:jc w:val="both"/>
        <w:rPr>
          <w:rFonts w:ascii="Arial" w:hAnsi="Arial" w:cs="Arial"/>
        </w:rPr>
      </w:pPr>
      <w:r w:rsidRPr="00D40185">
        <w:rPr>
          <w:rFonts w:ascii="Arial" w:hAnsi="Arial" w:cs="Arial"/>
        </w:rPr>
        <w:t>/20_CLOSED_INCIDENTS</w:t>
      </w:r>
    </w:p>
    <w:p w14:paraId="156CF37C" w14:textId="77777777" w:rsidR="00D40185" w:rsidRPr="00D40185" w:rsidRDefault="00D40185" w:rsidP="00D40185">
      <w:pPr>
        <w:pStyle w:val="ListParagraph"/>
        <w:numPr>
          <w:ilvl w:val="0"/>
          <w:numId w:val="26"/>
        </w:numPr>
        <w:jc w:val="both"/>
        <w:rPr>
          <w:rFonts w:ascii="Arial" w:hAnsi="Arial" w:cs="Arial"/>
        </w:rPr>
      </w:pPr>
      <w:r w:rsidRPr="00D40185">
        <w:rPr>
          <w:rFonts w:ascii="Arial" w:hAnsi="Arial" w:cs="Arial"/>
        </w:rPr>
        <w:t>/30_KNOWLEDGE_BASE</w:t>
      </w:r>
    </w:p>
    <w:p w14:paraId="0FC59C44" w14:textId="77777777" w:rsidR="00D40185" w:rsidRPr="00D40185" w:rsidRDefault="00D40185" w:rsidP="00D40185">
      <w:pPr>
        <w:pStyle w:val="ListParagraph"/>
        <w:numPr>
          <w:ilvl w:val="0"/>
          <w:numId w:val="26"/>
        </w:numPr>
        <w:jc w:val="both"/>
        <w:rPr>
          <w:rFonts w:ascii="Arial" w:hAnsi="Arial" w:cs="Arial"/>
        </w:rPr>
      </w:pPr>
      <w:r w:rsidRPr="00D40185">
        <w:rPr>
          <w:rFonts w:ascii="Arial" w:hAnsi="Arial" w:cs="Arial"/>
        </w:rPr>
        <w:t>/40_CONTACTS_AND_ROLES</w:t>
      </w:r>
    </w:p>
    <w:p w14:paraId="2B08835E" w14:textId="77777777" w:rsidR="00D40185" w:rsidRPr="00D40185" w:rsidRDefault="00D40185" w:rsidP="00D40185">
      <w:pPr>
        <w:pStyle w:val="ListParagraph"/>
        <w:numPr>
          <w:ilvl w:val="0"/>
          <w:numId w:val="26"/>
        </w:numPr>
        <w:jc w:val="both"/>
        <w:rPr>
          <w:rFonts w:ascii="Arial" w:hAnsi="Arial" w:cs="Arial"/>
        </w:rPr>
      </w:pPr>
      <w:r w:rsidRPr="00D40185">
        <w:rPr>
          <w:rFonts w:ascii="Arial" w:hAnsi="Arial" w:cs="Arial"/>
        </w:rPr>
        <w:t>/50_FORMS_AND_TEMPLATES</w:t>
      </w:r>
    </w:p>
    <w:p w14:paraId="00A47C80" w14:textId="77777777" w:rsidR="00D40185" w:rsidRPr="00D40185" w:rsidRDefault="00D40185" w:rsidP="00D40185">
      <w:pPr>
        <w:pStyle w:val="ListParagraph"/>
        <w:numPr>
          <w:ilvl w:val="0"/>
          <w:numId w:val="26"/>
        </w:numPr>
        <w:jc w:val="both"/>
        <w:rPr>
          <w:rFonts w:ascii="Arial" w:hAnsi="Arial" w:cs="Arial"/>
        </w:rPr>
      </w:pPr>
      <w:r w:rsidRPr="00D40185">
        <w:rPr>
          <w:rFonts w:ascii="Arial" w:hAnsi="Arial" w:cs="Arial"/>
        </w:rPr>
        <w:t>/60_REPORTS_AND_METRICS</w:t>
      </w:r>
    </w:p>
    <w:p w14:paraId="4148FBB0" w14:textId="77777777" w:rsidR="00D40185" w:rsidRPr="00D40185" w:rsidRDefault="00D40185" w:rsidP="00D40185">
      <w:pPr>
        <w:pStyle w:val="ListParagraph"/>
        <w:numPr>
          <w:ilvl w:val="0"/>
          <w:numId w:val="26"/>
        </w:numPr>
        <w:jc w:val="both"/>
        <w:rPr>
          <w:rFonts w:ascii="Arial" w:hAnsi="Arial" w:cs="Arial"/>
        </w:rPr>
      </w:pPr>
      <w:r w:rsidRPr="00D40185">
        <w:rPr>
          <w:rFonts w:ascii="Arial" w:hAnsi="Arial" w:cs="Arial"/>
        </w:rPr>
        <w:t>/70_EXERCISES_AND_READINESS</w:t>
      </w:r>
    </w:p>
    <w:p w14:paraId="27EC69D4" w14:textId="77777777" w:rsidR="00D40185" w:rsidRPr="00D40185" w:rsidRDefault="00D40185" w:rsidP="00D40185">
      <w:pPr>
        <w:pStyle w:val="ListParagraph"/>
        <w:numPr>
          <w:ilvl w:val="0"/>
          <w:numId w:val="26"/>
        </w:numPr>
        <w:jc w:val="both"/>
        <w:rPr>
          <w:rFonts w:ascii="Arial" w:hAnsi="Arial" w:cs="Arial"/>
        </w:rPr>
      </w:pPr>
      <w:r w:rsidRPr="00D40185">
        <w:rPr>
          <w:rFonts w:ascii="Arial" w:hAnsi="Arial" w:cs="Arial"/>
        </w:rPr>
        <w:t>/80_THIRD_PARTY_AND_LEGAL</w:t>
      </w:r>
    </w:p>
    <w:p w14:paraId="33A4B59F" w14:textId="77777777" w:rsidR="00D40185" w:rsidRPr="00D40185" w:rsidRDefault="00D40185" w:rsidP="00D40185">
      <w:pPr>
        <w:pStyle w:val="ListParagraph"/>
        <w:numPr>
          <w:ilvl w:val="0"/>
          <w:numId w:val="26"/>
        </w:numPr>
        <w:jc w:val="both"/>
        <w:rPr>
          <w:rFonts w:ascii="Arial" w:hAnsi="Arial" w:cs="Arial"/>
        </w:rPr>
      </w:pPr>
      <w:r w:rsidRPr="00D40185">
        <w:rPr>
          <w:rFonts w:ascii="Arial" w:hAnsi="Arial" w:cs="Arial"/>
        </w:rPr>
        <w:t>/90_ARCHIVE</w:t>
      </w:r>
    </w:p>
    <w:p w14:paraId="50D852CD" w14:textId="77777777" w:rsidR="00D40185" w:rsidRPr="00D40185" w:rsidRDefault="00D40185" w:rsidP="00D40185">
      <w:pPr>
        <w:jc w:val="both"/>
        <w:rPr>
          <w:rFonts w:ascii="Arial" w:hAnsi="Arial" w:cs="Arial"/>
        </w:rPr>
      </w:pPr>
      <w:r w:rsidRPr="00D40185">
        <w:rPr>
          <w:rFonts w:ascii="Arial" w:hAnsi="Arial" w:cs="Arial"/>
          <w:b/>
          <w:bCs/>
        </w:rPr>
        <w:t>Brief description</w:t>
      </w:r>
    </w:p>
    <w:p w14:paraId="15ED6B9A" w14:textId="77777777" w:rsidR="00D40185" w:rsidRPr="00D40185" w:rsidRDefault="00D40185" w:rsidP="00D40185">
      <w:pPr>
        <w:pStyle w:val="ListParagraph"/>
        <w:numPr>
          <w:ilvl w:val="0"/>
          <w:numId w:val="27"/>
        </w:numPr>
        <w:jc w:val="both"/>
        <w:rPr>
          <w:rFonts w:ascii="Arial" w:hAnsi="Arial" w:cs="Arial"/>
        </w:rPr>
      </w:pPr>
      <w:r w:rsidRPr="00D40185">
        <w:rPr>
          <w:rFonts w:ascii="Arial" w:hAnsi="Arial" w:cs="Arial"/>
          <w:b/>
          <w:bCs/>
        </w:rPr>
        <w:t>00_GOVERNANCE:</w:t>
      </w:r>
      <w:r w:rsidRPr="00D40185">
        <w:rPr>
          <w:rFonts w:ascii="Arial" w:hAnsi="Arial" w:cs="Arial"/>
        </w:rPr>
        <w:t xml:space="preserve"> This document; policies; retention schedules; access matrices.</w:t>
      </w:r>
    </w:p>
    <w:p w14:paraId="5045A05A" w14:textId="77777777" w:rsidR="00D40185" w:rsidRPr="00D40185" w:rsidRDefault="00D40185" w:rsidP="00D40185">
      <w:pPr>
        <w:pStyle w:val="ListParagraph"/>
        <w:numPr>
          <w:ilvl w:val="0"/>
          <w:numId w:val="27"/>
        </w:numPr>
        <w:jc w:val="both"/>
        <w:rPr>
          <w:rFonts w:ascii="Arial" w:hAnsi="Arial" w:cs="Arial"/>
        </w:rPr>
      </w:pPr>
      <w:r w:rsidRPr="00D40185">
        <w:rPr>
          <w:rFonts w:ascii="Arial" w:hAnsi="Arial" w:cs="Arial"/>
          <w:b/>
          <w:bCs/>
        </w:rPr>
        <w:t>10_LIVE_INCIDENTS:</w:t>
      </w:r>
      <w:r w:rsidRPr="00D40185">
        <w:rPr>
          <w:rFonts w:ascii="Arial" w:hAnsi="Arial" w:cs="Arial"/>
        </w:rPr>
        <w:t xml:space="preserve"> One folder per active incident (see §5).</w:t>
      </w:r>
    </w:p>
    <w:p w14:paraId="1A257962" w14:textId="1AF1D794" w:rsidR="00D40185" w:rsidRPr="00D40185" w:rsidRDefault="00D40185" w:rsidP="00D40185">
      <w:pPr>
        <w:pStyle w:val="ListParagraph"/>
        <w:numPr>
          <w:ilvl w:val="0"/>
          <w:numId w:val="27"/>
        </w:numPr>
        <w:jc w:val="both"/>
        <w:rPr>
          <w:rFonts w:ascii="Arial" w:hAnsi="Arial" w:cs="Arial"/>
        </w:rPr>
      </w:pPr>
      <w:r w:rsidRPr="00D40185">
        <w:rPr>
          <w:rFonts w:ascii="Arial" w:hAnsi="Arial" w:cs="Arial"/>
          <w:b/>
          <w:bCs/>
        </w:rPr>
        <w:t>20_CLOSED_INCIDENTS:</w:t>
      </w:r>
      <w:r w:rsidRPr="00D40185">
        <w:rPr>
          <w:rFonts w:ascii="Arial" w:hAnsi="Arial" w:cs="Arial"/>
        </w:rPr>
        <w:t xml:space="preserve"> </w:t>
      </w:r>
      <w:r w:rsidRPr="00D40185">
        <w:rPr>
          <w:rFonts w:ascii="Arial" w:hAnsi="Arial" w:cs="Arial"/>
        </w:rPr>
        <w:t>Read-only</w:t>
      </w:r>
      <w:r w:rsidRPr="00D40185">
        <w:rPr>
          <w:rFonts w:ascii="Arial" w:hAnsi="Arial" w:cs="Arial"/>
        </w:rPr>
        <w:t xml:space="preserve"> copies of completed incidents (sealed evidence; see §9).</w:t>
      </w:r>
    </w:p>
    <w:p w14:paraId="2AAE7287" w14:textId="77777777" w:rsidR="00D40185" w:rsidRPr="00D40185" w:rsidRDefault="00D40185" w:rsidP="00D40185">
      <w:pPr>
        <w:pStyle w:val="ListParagraph"/>
        <w:numPr>
          <w:ilvl w:val="0"/>
          <w:numId w:val="27"/>
        </w:numPr>
        <w:jc w:val="both"/>
        <w:rPr>
          <w:rFonts w:ascii="Arial" w:hAnsi="Arial" w:cs="Arial"/>
        </w:rPr>
      </w:pPr>
      <w:r w:rsidRPr="00D40185">
        <w:rPr>
          <w:rFonts w:ascii="Arial" w:hAnsi="Arial" w:cs="Arial"/>
          <w:b/>
          <w:bCs/>
        </w:rPr>
        <w:lastRenderedPageBreak/>
        <w:t>30_KNOWLEDGE_BASE:</w:t>
      </w:r>
      <w:r w:rsidRPr="00D40185">
        <w:rPr>
          <w:rFonts w:ascii="Arial" w:hAnsi="Arial" w:cs="Arial"/>
        </w:rPr>
        <w:t xml:space="preserve"> Playbooks, known errors, FAQs, runbooks.</w:t>
      </w:r>
    </w:p>
    <w:p w14:paraId="016C7B4A" w14:textId="77777777" w:rsidR="00D40185" w:rsidRPr="00D40185" w:rsidRDefault="00D40185" w:rsidP="00D40185">
      <w:pPr>
        <w:pStyle w:val="ListParagraph"/>
        <w:numPr>
          <w:ilvl w:val="0"/>
          <w:numId w:val="27"/>
        </w:numPr>
        <w:jc w:val="both"/>
        <w:rPr>
          <w:rFonts w:ascii="Arial" w:hAnsi="Arial" w:cs="Arial"/>
        </w:rPr>
      </w:pPr>
      <w:r w:rsidRPr="00D40185">
        <w:rPr>
          <w:rFonts w:ascii="Arial" w:hAnsi="Arial" w:cs="Arial"/>
          <w:b/>
          <w:bCs/>
        </w:rPr>
        <w:t>40_CONTACTS_AND_ROLES:</w:t>
      </w:r>
      <w:r w:rsidRPr="00D40185">
        <w:rPr>
          <w:rFonts w:ascii="Arial" w:hAnsi="Arial" w:cs="Arial"/>
        </w:rPr>
        <w:t xml:space="preserve"> CSIRT org chart, call trees, assembly locations, vendor lists.</w:t>
      </w:r>
    </w:p>
    <w:p w14:paraId="39C27BFB" w14:textId="77777777" w:rsidR="00D40185" w:rsidRPr="00D40185" w:rsidRDefault="00D40185" w:rsidP="00D40185">
      <w:pPr>
        <w:pStyle w:val="ListParagraph"/>
        <w:numPr>
          <w:ilvl w:val="0"/>
          <w:numId w:val="27"/>
        </w:numPr>
        <w:jc w:val="both"/>
        <w:rPr>
          <w:rFonts w:ascii="Arial" w:hAnsi="Arial" w:cs="Arial"/>
        </w:rPr>
      </w:pPr>
      <w:r w:rsidRPr="00D40185">
        <w:rPr>
          <w:rFonts w:ascii="Arial" w:hAnsi="Arial" w:cs="Arial"/>
          <w:b/>
          <w:bCs/>
        </w:rPr>
        <w:t>50_FORMS_AND_TEMPLATES:</w:t>
      </w:r>
      <w:r w:rsidRPr="00D40185">
        <w:rPr>
          <w:rFonts w:ascii="Arial" w:hAnsi="Arial" w:cs="Arial"/>
        </w:rPr>
        <w:t xml:space="preserve"> Intake forms, SITREP, decision log, chain</w:t>
      </w:r>
      <w:r w:rsidRPr="00D40185">
        <w:rPr>
          <w:rFonts w:ascii="Arial" w:hAnsi="Arial" w:cs="Arial"/>
        </w:rPr>
        <w:noBreakHyphen/>
        <w:t>of</w:t>
      </w:r>
      <w:r w:rsidRPr="00D40185">
        <w:rPr>
          <w:rFonts w:ascii="Arial" w:hAnsi="Arial" w:cs="Arial"/>
        </w:rPr>
        <w:noBreakHyphen/>
        <w:t>custody, RCA templates.</w:t>
      </w:r>
    </w:p>
    <w:p w14:paraId="751B2B91" w14:textId="77777777" w:rsidR="00D40185" w:rsidRPr="00D40185" w:rsidRDefault="00D40185" w:rsidP="00D40185">
      <w:pPr>
        <w:pStyle w:val="ListParagraph"/>
        <w:numPr>
          <w:ilvl w:val="0"/>
          <w:numId w:val="27"/>
        </w:numPr>
        <w:jc w:val="both"/>
        <w:rPr>
          <w:rFonts w:ascii="Arial" w:hAnsi="Arial" w:cs="Arial"/>
        </w:rPr>
      </w:pPr>
      <w:r w:rsidRPr="00D40185">
        <w:rPr>
          <w:rFonts w:ascii="Arial" w:hAnsi="Arial" w:cs="Arial"/>
          <w:b/>
          <w:bCs/>
        </w:rPr>
        <w:t>60_REPORTS_AND_METRICS:</w:t>
      </w:r>
      <w:r w:rsidRPr="00D40185">
        <w:rPr>
          <w:rFonts w:ascii="Arial" w:hAnsi="Arial" w:cs="Arial"/>
        </w:rPr>
        <w:t xml:space="preserve"> KPI dashboards, monthly/quarterly reports, audit packs.</w:t>
      </w:r>
    </w:p>
    <w:p w14:paraId="2E6347BF" w14:textId="77777777" w:rsidR="00D40185" w:rsidRPr="00D40185" w:rsidRDefault="00D40185" w:rsidP="00D40185">
      <w:pPr>
        <w:pStyle w:val="ListParagraph"/>
        <w:numPr>
          <w:ilvl w:val="0"/>
          <w:numId w:val="27"/>
        </w:numPr>
        <w:jc w:val="both"/>
        <w:rPr>
          <w:rFonts w:ascii="Arial" w:hAnsi="Arial" w:cs="Arial"/>
        </w:rPr>
      </w:pPr>
      <w:r w:rsidRPr="00D40185">
        <w:rPr>
          <w:rFonts w:ascii="Arial" w:hAnsi="Arial" w:cs="Arial"/>
          <w:b/>
          <w:bCs/>
        </w:rPr>
        <w:t>70_EXERCISES_AND_READINESS:</w:t>
      </w:r>
      <w:r w:rsidRPr="00D40185">
        <w:rPr>
          <w:rFonts w:ascii="Arial" w:hAnsi="Arial" w:cs="Arial"/>
        </w:rPr>
        <w:t xml:space="preserve"> Tabletop outputs, drills, lessons learned.</w:t>
      </w:r>
    </w:p>
    <w:p w14:paraId="31C43DC8" w14:textId="77777777" w:rsidR="00D40185" w:rsidRPr="00D40185" w:rsidRDefault="00D40185" w:rsidP="00D40185">
      <w:pPr>
        <w:pStyle w:val="ListParagraph"/>
        <w:numPr>
          <w:ilvl w:val="0"/>
          <w:numId w:val="27"/>
        </w:numPr>
        <w:jc w:val="both"/>
        <w:rPr>
          <w:rFonts w:ascii="Arial" w:hAnsi="Arial" w:cs="Arial"/>
        </w:rPr>
      </w:pPr>
      <w:r w:rsidRPr="00D40185">
        <w:rPr>
          <w:rFonts w:ascii="Arial" w:hAnsi="Arial" w:cs="Arial"/>
          <w:b/>
          <w:bCs/>
        </w:rPr>
        <w:t>80_THIRD_PARTY_AND_LEGAL:</w:t>
      </w:r>
      <w:r w:rsidRPr="00D40185">
        <w:rPr>
          <w:rFonts w:ascii="Arial" w:hAnsi="Arial" w:cs="Arial"/>
        </w:rPr>
        <w:t xml:space="preserve"> Contracts, DPAs, insurer, counsel guidance.</w:t>
      </w:r>
    </w:p>
    <w:p w14:paraId="4CEB5DD1" w14:textId="4FF3FCFE" w:rsidR="00D40185" w:rsidRPr="00D40185" w:rsidRDefault="00D40185" w:rsidP="00D40185">
      <w:pPr>
        <w:pStyle w:val="ListParagraph"/>
        <w:numPr>
          <w:ilvl w:val="0"/>
          <w:numId w:val="27"/>
        </w:numPr>
        <w:jc w:val="both"/>
        <w:rPr>
          <w:rFonts w:ascii="Arial" w:hAnsi="Arial" w:cs="Arial"/>
        </w:rPr>
      </w:pPr>
      <w:r w:rsidRPr="00D40185">
        <w:rPr>
          <w:rFonts w:ascii="Arial" w:hAnsi="Arial" w:cs="Arial"/>
          <w:b/>
          <w:bCs/>
        </w:rPr>
        <w:t>90_ARCHIVE:</w:t>
      </w:r>
      <w:r w:rsidRPr="00D40185">
        <w:rPr>
          <w:rFonts w:ascii="Arial" w:hAnsi="Arial" w:cs="Arial"/>
        </w:rPr>
        <w:t xml:space="preserve"> </w:t>
      </w:r>
      <w:r w:rsidRPr="00D40185">
        <w:rPr>
          <w:rFonts w:ascii="Arial" w:hAnsi="Arial" w:cs="Arial"/>
        </w:rPr>
        <w:t>Time-boxed</w:t>
      </w:r>
      <w:r w:rsidRPr="00D40185">
        <w:rPr>
          <w:rFonts w:ascii="Arial" w:hAnsi="Arial" w:cs="Arial"/>
        </w:rPr>
        <w:t xml:space="preserve"> storage before final disposition.</w:t>
      </w:r>
    </w:p>
    <w:p w14:paraId="7C7AEF4B" w14:textId="77777777" w:rsidR="00D40185" w:rsidRPr="00D40185" w:rsidRDefault="00D40185" w:rsidP="00D40185">
      <w:pPr>
        <w:pStyle w:val="Heading1"/>
      </w:pPr>
      <w:bookmarkStart w:id="5" w:name="_Toc207233357"/>
      <w:r w:rsidRPr="00D40185">
        <w:t>5. Per</w:t>
      </w:r>
      <w:r w:rsidRPr="00D40185">
        <w:noBreakHyphen/>
        <w:t>Incident Folder Structure (Under /10_LIVE_INCIDENTS and /20_CLOSED_INCIDENTS)</w:t>
      </w:r>
      <w:bookmarkEnd w:id="5"/>
    </w:p>
    <w:p w14:paraId="133AFE52" w14:textId="77777777" w:rsidR="00D40185" w:rsidRPr="00D40185" w:rsidRDefault="00D40185" w:rsidP="00D40185">
      <w:pPr>
        <w:jc w:val="both"/>
        <w:rPr>
          <w:rFonts w:ascii="Arial" w:hAnsi="Arial" w:cs="Arial"/>
        </w:rPr>
      </w:pPr>
      <w:r w:rsidRPr="00D40185">
        <w:rPr>
          <w:rFonts w:ascii="Arial" w:hAnsi="Arial" w:cs="Arial"/>
        </w:rPr>
        <w:t>Create a subfolder for each incident: INC</w:t>
      </w:r>
      <w:r w:rsidRPr="00D40185">
        <w:rPr>
          <w:rFonts w:ascii="Arial" w:hAnsi="Arial" w:cs="Arial"/>
        </w:rPr>
        <w:noBreakHyphen/>
        <w:t>YYYY</w:t>
      </w:r>
      <w:r w:rsidRPr="00D40185">
        <w:rPr>
          <w:rFonts w:ascii="Arial" w:hAnsi="Arial" w:cs="Arial"/>
        </w:rPr>
        <w:noBreakHyphen/>
        <w:t>####_[short</w:t>
      </w:r>
      <w:r w:rsidRPr="00D40185">
        <w:rPr>
          <w:rFonts w:ascii="Arial" w:hAnsi="Arial" w:cs="Arial"/>
        </w:rPr>
        <w:noBreakHyphen/>
        <w:t>title]. Inside, create the following standard structure:</w:t>
      </w:r>
    </w:p>
    <w:p w14:paraId="593B3CD2" w14:textId="77777777" w:rsidR="00D40185" w:rsidRPr="00D40185" w:rsidRDefault="00D40185" w:rsidP="00D40185">
      <w:pPr>
        <w:jc w:val="both"/>
        <w:rPr>
          <w:rFonts w:ascii="Arial" w:hAnsi="Arial" w:cs="Arial"/>
        </w:rPr>
      </w:pPr>
      <w:r w:rsidRPr="00D40185">
        <w:rPr>
          <w:rFonts w:ascii="Arial" w:hAnsi="Arial" w:cs="Arial"/>
        </w:rPr>
        <w:t>INC</w:t>
      </w:r>
      <w:r w:rsidRPr="00D40185">
        <w:rPr>
          <w:rFonts w:ascii="Arial" w:hAnsi="Arial" w:cs="Arial"/>
        </w:rPr>
        <w:noBreakHyphen/>
        <w:t>2025</w:t>
      </w:r>
      <w:r w:rsidRPr="00D40185">
        <w:rPr>
          <w:rFonts w:ascii="Arial" w:hAnsi="Arial" w:cs="Arial"/>
        </w:rPr>
        <w:noBreakHyphen/>
        <w:t>0123_PaymentPortal_AuthBypass/</w:t>
      </w:r>
    </w:p>
    <w:p w14:paraId="5099247F" w14:textId="1988E94E" w:rsidR="00D40185" w:rsidRPr="00D40185" w:rsidRDefault="00D40185" w:rsidP="00D40185">
      <w:pPr>
        <w:pStyle w:val="ListParagraph"/>
        <w:numPr>
          <w:ilvl w:val="0"/>
          <w:numId w:val="28"/>
        </w:numPr>
        <w:jc w:val="both"/>
        <w:rPr>
          <w:rFonts w:ascii="Arial" w:hAnsi="Arial" w:cs="Arial"/>
        </w:rPr>
      </w:pPr>
      <w:r w:rsidRPr="00D40185">
        <w:rPr>
          <w:rFonts w:ascii="Arial" w:hAnsi="Arial" w:cs="Arial"/>
        </w:rPr>
        <w:t>00_README.md</w:t>
      </w:r>
    </w:p>
    <w:p w14:paraId="1E19FEAB" w14:textId="097E80A5" w:rsidR="00D40185" w:rsidRPr="00D40185" w:rsidRDefault="00D40185" w:rsidP="00D40185">
      <w:pPr>
        <w:pStyle w:val="ListParagraph"/>
        <w:numPr>
          <w:ilvl w:val="0"/>
          <w:numId w:val="28"/>
        </w:numPr>
        <w:jc w:val="both"/>
        <w:rPr>
          <w:rFonts w:ascii="Arial" w:hAnsi="Arial" w:cs="Arial"/>
        </w:rPr>
      </w:pPr>
      <w:r w:rsidRPr="00D40185">
        <w:rPr>
          <w:rFonts w:ascii="Arial" w:hAnsi="Arial" w:cs="Arial"/>
        </w:rPr>
        <w:t>00_EVIDENCE/</w:t>
      </w:r>
    </w:p>
    <w:p w14:paraId="664BBA7D" w14:textId="6654C3C4" w:rsidR="00D40185" w:rsidRPr="00D40185" w:rsidRDefault="00D40185" w:rsidP="00D40185">
      <w:pPr>
        <w:pStyle w:val="ListParagraph"/>
        <w:numPr>
          <w:ilvl w:val="0"/>
          <w:numId w:val="28"/>
        </w:numPr>
        <w:jc w:val="both"/>
        <w:rPr>
          <w:rFonts w:ascii="Arial" w:hAnsi="Arial" w:cs="Arial"/>
        </w:rPr>
      </w:pPr>
      <w:r w:rsidRPr="00D40185">
        <w:rPr>
          <w:rFonts w:ascii="Arial" w:hAnsi="Arial" w:cs="Arial"/>
        </w:rPr>
        <w:t>01_CHAIN_OF_CUSTODY/</w:t>
      </w:r>
    </w:p>
    <w:p w14:paraId="023E3B7C" w14:textId="5B1CCACA" w:rsidR="00D40185" w:rsidRPr="00D40185" w:rsidRDefault="00D40185" w:rsidP="00D40185">
      <w:pPr>
        <w:pStyle w:val="ListParagraph"/>
        <w:numPr>
          <w:ilvl w:val="0"/>
          <w:numId w:val="28"/>
        </w:numPr>
        <w:jc w:val="both"/>
        <w:rPr>
          <w:rFonts w:ascii="Arial" w:hAnsi="Arial" w:cs="Arial"/>
        </w:rPr>
      </w:pPr>
      <w:r w:rsidRPr="00D40185">
        <w:rPr>
          <w:rFonts w:ascii="Arial" w:hAnsi="Arial" w:cs="Arial"/>
        </w:rPr>
        <w:t>02_LOGS/</w:t>
      </w:r>
    </w:p>
    <w:p w14:paraId="287CB101" w14:textId="3D04C35E" w:rsidR="00D40185" w:rsidRPr="00D40185" w:rsidRDefault="00D40185" w:rsidP="00D40185">
      <w:pPr>
        <w:pStyle w:val="ListParagraph"/>
        <w:numPr>
          <w:ilvl w:val="0"/>
          <w:numId w:val="28"/>
        </w:numPr>
        <w:jc w:val="both"/>
        <w:rPr>
          <w:rFonts w:ascii="Arial" w:hAnsi="Arial" w:cs="Arial"/>
        </w:rPr>
      </w:pPr>
      <w:r w:rsidRPr="00D40185">
        <w:rPr>
          <w:rFonts w:ascii="Arial" w:hAnsi="Arial" w:cs="Arial"/>
        </w:rPr>
        <w:t>03_TRACES_AND_PCAP/</w:t>
      </w:r>
    </w:p>
    <w:p w14:paraId="529F4C9B" w14:textId="1699797B" w:rsidR="00D40185" w:rsidRPr="00D40185" w:rsidRDefault="00D40185" w:rsidP="00D40185">
      <w:pPr>
        <w:pStyle w:val="ListParagraph"/>
        <w:numPr>
          <w:ilvl w:val="0"/>
          <w:numId w:val="28"/>
        </w:numPr>
        <w:jc w:val="both"/>
        <w:rPr>
          <w:rFonts w:ascii="Arial" w:hAnsi="Arial" w:cs="Arial"/>
        </w:rPr>
      </w:pPr>
      <w:r w:rsidRPr="00D40185">
        <w:rPr>
          <w:rFonts w:ascii="Arial" w:hAnsi="Arial" w:cs="Arial"/>
        </w:rPr>
        <w:t>04_IMAGES_AND_DISK/</w:t>
      </w:r>
    </w:p>
    <w:p w14:paraId="444AAD9A" w14:textId="0C4AF343" w:rsidR="00D40185" w:rsidRPr="00D40185" w:rsidRDefault="00D40185" w:rsidP="00D40185">
      <w:pPr>
        <w:pStyle w:val="ListParagraph"/>
        <w:numPr>
          <w:ilvl w:val="0"/>
          <w:numId w:val="28"/>
        </w:numPr>
        <w:jc w:val="both"/>
        <w:rPr>
          <w:rFonts w:ascii="Arial" w:hAnsi="Arial" w:cs="Arial"/>
        </w:rPr>
      </w:pPr>
      <w:r w:rsidRPr="00D40185">
        <w:rPr>
          <w:rFonts w:ascii="Arial" w:hAnsi="Arial" w:cs="Arial"/>
        </w:rPr>
        <w:t>05_SCREENS_ARTIFACTS/</w:t>
      </w:r>
    </w:p>
    <w:p w14:paraId="7FF2B7DF" w14:textId="4AA9F236" w:rsidR="00D40185" w:rsidRPr="00D40185" w:rsidRDefault="00D40185" w:rsidP="00D40185">
      <w:pPr>
        <w:pStyle w:val="ListParagraph"/>
        <w:numPr>
          <w:ilvl w:val="0"/>
          <w:numId w:val="28"/>
        </w:numPr>
        <w:jc w:val="both"/>
        <w:rPr>
          <w:rFonts w:ascii="Arial" w:hAnsi="Arial" w:cs="Arial"/>
        </w:rPr>
      </w:pPr>
      <w:r w:rsidRPr="00D40185">
        <w:rPr>
          <w:rFonts w:ascii="Arial" w:hAnsi="Arial" w:cs="Arial"/>
        </w:rPr>
        <w:t>10_INTAKE_AND_CLASSIFICATION/</w:t>
      </w:r>
    </w:p>
    <w:p w14:paraId="1D84D86E" w14:textId="6A1B0959" w:rsidR="00D40185" w:rsidRPr="00D40185" w:rsidRDefault="00D40185" w:rsidP="00D40185">
      <w:pPr>
        <w:pStyle w:val="ListParagraph"/>
        <w:numPr>
          <w:ilvl w:val="0"/>
          <w:numId w:val="28"/>
        </w:numPr>
        <w:jc w:val="both"/>
        <w:rPr>
          <w:rFonts w:ascii="Arial" w:hAnsi="Arial" w:cs="Arial"/>
        </w:rPr>
      </w:pPr>
      <w:r w:rsidRPr="00D40185">
        <w:rPr>
          <w:rFonts w:ascii="Arial" w:hAnsi="Arial" w:cs="Arial"/>
        </w:rPr>
        <w:t>20_CONTAINMENT/</w:t>
      </w:r>
    </w:p>
    <w:p w14:paraId="0C6FB587" w14:textId="6A64DFE5" w:rsidR="00D40185" w:rsidRPr="00D40185" w:rsidRDefault="00D40185" w:rsidP="00D40185">
      <w:pPr>
        <w:pStyle w:val="ListParagraph"/>
        <w:numPr>
          <w:ilvl w:val="0"/>
          <w:numId w:val="28"/>
        </w:numPr>
        <w:jc w:val="both"/>
        <w:rPr>
          <w:rFonts w:ascii="Arial" w:hAnsi="Arial" w:cs="Arial"/>
        </w:rPr>
      </w:pPr>
      <w:r w:rsidRPr="00D40185">
        <w:rPr>
          <w:rFonts w:ascii="Arial" w:hAnsi="Arial" w:cs="Arial"/>
        </w:rPr>
        <w:t>30_ERADICATION/</w:t>
      </w:r>
    </w:p>
    <w:p w14:paraId="3493AD0C" w14:textId="5450C8FE" w:rsidR="00D40185" w:rsidRPr="00D40185" w:rsidRDefault="00D40185" w:rsidP="00D40185">
      <w:pPr>
        <w:pStyle w:val="ListParagraph"/>
        <w:numPr>
          <w:ilvl w:val="0"/>
          <w:numId w:val="28"/>
        </w:numPr>
        <w:jc w:val="both"/>
        <w:rPr>
          <w:rFonts w:ascii="Arial" w:hAnsi="Arial" w:cs="Arial"/>
        </w:rPr>
      </w:pPr>
      <w:r w:rsidRPr="00D40185">
        <w:rPr>
          <w:rFonts w:ascii="Arial" w:hAnsi="Arial" w:cs="Arial"/>
        </w:rPr>
        <w:t>40_RECOVERY/</w:t>
      </w:r>
    </w:p>
    <w:p w14:paraId="20627742" w14:textId="62617F68" w:rsidR="00D40185" w:rsidRPr="00D40185" w:rsidRDefault="00D40185" w:rsidP="00D40185">
      <w:pPr>
        <w:pStyle w:val="ListParagraph"/>
        <w:numPr>
          <w:ilvl w:val="0"/>
          <w:numId w:val="28"/>
        </w:numPr>
        <w:jc w:val="both"/>
        <w:rPr>
          <w:rFonts w:ascii="Arial" w:hAnsi="Arial" w:cs="Arial"/>
        </w:rPr>
      </w:pPr>
      <w:r w:rsidRPr="00D40185">
        <w:rPr>
          <w:rFonts w:ascii="Arial" w:hAnsi="Arial" w:cs="Arial"/>
        </w:rPr>
        <w:t>50_RCA_AND_LESSONS/</w:t>
      </w:r>
    </w:p>
    <w:p w14:paraId="7C85E6E8" w14:textId="408EC0A0" w:rsidR="00D40185" w:rsidRPr="00D40185" w:rsidRDefault="00D40185" w:rsidP="00D40185">
      <w:pPr>
        <w:pStyle w:val="ListParagraph"/>
        <w:numPr>
          <w:ilvl w:val="0"/>
          <w:numId w:val="28"/>
        </w:numPr>
        <w:jc w:val="both"/>
        <w:rPr>
          <w:rFonts w:ascii="Arial" w:hAnsi="Arial" w:cs="Arial"/>
        </w:rPr>
      </w:pPr>
      <w:r w:rsidRPr="00D40185">
        <w:rPr>
          <w:rFonts w:ascii="Arial" w:hAnsi="Arial" w:cs="Arial"/>
        </w:rPr>
        <w:t>60_COMMS/</w:t>
      </w:r>
    </w:p>
    <w:p w14:paraId="37F83A82" w14:textId="30E92798" w:rsidR="00D40185" w:rsidRPr="00D40185" w:rsidRDefault="00D40185" w:rsidP="00D40185">
      <w:pPr>
        <w:pStyle w:val="ListParagraph"/>
        <w:numPr>
          <w:ilvl w:val="0"/>
          <w:numId w:val="28"/>
        </w:numPr>
        <w:jc w:val="both"/>
        <w:rPr>
          <w:rFonts w:ascii="Arial" w:hAnsi="Arial" w:cs="Arial"/>
        </w:rPr>
      </w:pPr>
      <w:r w:rsidRPr="00D40185">
        <w:rPr>
          <w:rFonts w:ascii="Arial" w:hAnsi="Arial" w:cs="Arial"/>
        </w:rPr>
        <w:t>70_APPROVALS_AND_DECISIONS/</w:t>
      </w:r>
    </w:p>
    <w:p w14:paraId="48E95A2D" w14:textId="2F888EF0" w:rsidR="00D40185" w:rsidRPr="00D40185" w:rsidRDefault="00D40185" w:rsidP="00D40185">
      <w:pPr>
        <w:pStyle w:val="ListParagraph"/>
        <w:numPr>
          <w:ilvl w:val="0"/>
          <w:numId w:val="28"/>
        </w:numPr>
        <w:jc w:val="both"/>
        <w:rPr>
          <w:rFonts w:ascii="Arial" w:hAnsi="Arial" w:cs="Arial"/>
        </w:rPr>
      </w:pPr>
      <w:r w:rsidRPr="00D40185">
        <w:rPr>
          <w:rFonts w:ascii="Arial" w:hAnsi="Arial" w:cs="Arial"/>
        </w:rPr>
        <w:t>80_REPORTS_AND_SITREPS/</w:t>
      </w:r>
    </w:p>
    <w:p w14:paraId="3B355F18" w14:textId="0073EF36" w:rsidR="00D40185" w:rsidRPr="00D40185" w:rsidRDefault="00D40185" w:rsidP="00D40185">
      <w:pPr>
        <w:pStyle w:val="ListParagraph"/>
        <w:numPr>
          <w:ilvl w:val="0"/>
          <w:numId w:val="28"/>
        </w:numPr>
        <w:jc w:val="both"/>
        <w:rPr>
          <w:rFonts w:ascii="Arial" w:hAnsi="Arial" w:cs="Arial"/>
        </w:rPr>
      </w:pPr>
      <w:r w:rsidRPr="00D40185">
        <w:rPr>
          <w:rFonts w:ascii="Arial" w:hAnsi="Arial" w:cs="Arial"/>
        </w:rPr>
        <w:t>90_CLOSEOUT/</w:t>
      </w:r>
    </w:p>
    <w:p w14:paraId="098DE108" w14:textId="77777777" w:rsidR="00D40185" w:rsidRPr="00D40185" w:rsidRDefault="00D40185" w:rsidP="00D40185">
      <w:pPr>
        <w:jc w:val="both"/>
        <w:rPr>
          <w:rFonts w:ascii="Arial" w:hAnsi="Arial" w:cs="Arial"/>
        </w:rPr>
      </w:pPr>
      <w:r w:rsidRPr="00D40185">
        <w:rPr>
          <w:rFonts w:ascii="Arial" w:hAnsi="Arial" w:cs="Arial"/>
          <w:b/>
          <w:bCs/>
        </w:rPr>
        <w:t>00_README.md (required):</w:t>
      </w:r>
    </w:p>
    <w:p w14:paraId="22FEA40F" w14:textId="77777777" w:rsidR="00D40185" w:rsidRPr="00D40185" w:rsidRDefault="00D40185" w:rsidP="00D40185">
      <w:pPr>
        <w:pStyle w:val="ListParagraph"/>
        <w:numPr>
          <w:ilvl w:val="0"/>
          <w:numId w:val="30"/>
        </w:numPr>
        <w:jc w:val="both"/>
        <w:rPr>
          <w:rFonts w:ascii="Arial" w:hAnsi="Arial" w:cs="Arial"/>
        </w:rPr>
      </w:pPr>
      <w:r w:rsidRPr="00D40185">
        <w:rPr>
          <w:rFonts w:ascii="Arial" w:hAnsi="Arial" w:cs="Arial"/>
        </w:rPr>
        <w:t>Incident ID, Title, Current State, Priority (P1–P4), Severity rationale</w:t>
      </w:r>
    </w:p>
    <w:p w14:paraId="1DE8971D" w14:textId="77777777" w:rsidR="00D40185" w:rsidRPr="00D40185" w:rsidRDefault="00D40185" w:rsidP="00D40185">
      <w:pPr>
        <w:pStyle w:val="ListParagraph"/>
        <w:numPr>
          <w:ilvl w:val="0"/>
          <w:numId w:val="30"/>
        </w:numPr>
        <w:jc w:val="both"/>
        <w:rPr>
          <w:rFonts w:ascii="Arial" w:hAnsi="Arial" w:cs="Arial"/>
        </w:rPr>
      </w:pPr>
      <w:r w:rsidRPr="00D40185">
        <w:rPr>
          <w:rFonts w:ascii="Arial" w:hAnsi="Arial" w:cs="Arial"/>
        </w:rPr>
        <w:t>Incident Handler (Lead &amp; Backup), Communications Lead, Evidence Custodian</w:t>
      </w:r>
    </w:p>
    <w:p w14:paraId="7EF9E7D5" w14:textId="77777777" w:rsidR="00D40185" w:rsidRPr="00D40185" w:rsidRDefault="00D40185" w:rsidP="00D40185">
      <w:pPr>
        <w:pStyle w:val="ListParagraph"/>
        <w:numPr>
          <w:ilvl w:val="0"/>
          <w:numId w:val="30"/>
        </w:numPr>
        <w:jc w:val="both"/>
        <w:rPr>
          <w:rFonts w:ascii="Arial" w:hAnsi="Arial" w:cs="Arial"/>
        </w:rPr>
      </w:pPr>
      <w:r w:rsidRPr="00D40185">
        <w:rPr>
          <w:rFonts w:ascii="Arial" w:hAnsi="Arial" w:cs="Arial"/>
        </w:rPr>
        <w:t>Scope summary (services, regions, tenants)</w:t>
      </w:r>
    </w:p>
    <w:p w14:paraId="543FCE57" w14:textId="77777777" w:rsidR="00D40185" w:rsidRPr="00D40185" w:rsidRDefault="00D40185" w:rsidP="00D40185">
      <w:pPr>
        <w:pStyle w:val="ListParagraph"/>
        <w:numPr>
          <w:ilvl w:val="0"/>
          <w:numId w:val="30"/>
        </w:numPr>
        <w:jc w:val="both"/>
        <w:rPr>
          <w:rFonts w:ascii="Arial" w:hAnsi="Arial" w:cs="Arial"/>
        </w:rPr>
      </w:pPr>
      <w:r w:rsidRPr="00D40185">
        <w:rPr>
          <w:rFonts w:ascii="Arial" w:hAnsi="Arial" w:cs="Arial"/>
        </w:rPr>
        <w:lastRenderedPageBreak/>
        <w:t>Assembly/bridge links, war room details, next update time</w:t>
      </w:r>
    </w:p>
    <w:p w14:paraId="2EDBB21A" w14:textId="77777777" w:rsidR="00D40185" w:rsidRPr="00D40185" w:rsidRDefault="00D40185" w:rsidP="00D40185">
      <w:pPr>
        <w:pStyle w:val="ListParagraph"/>
        <w:numPr>
          <w:ilvl w:val="0"/>
          <w:numId w:val="30"/>
        </w:numPr>
        <w:jc w:val="both"/>
        <w:rPr>
          <w:rFonts w:ascii="Arial" w:hAnsi="Arial" w:cs="Arial"/>
        </w:rPr>
      </w:pPr>
      <w:r w:rsidRPr="00D40185">
        <w:rPr>
          <w:rFonts w:ascii="Arial" w:hAnsi="Arial" w:cs="Arial"/>
        </w:rPr>
        <w:t>Links: ticketing/ITSM, dashboards, detection alerts, RFC/changes</w:t>
      </w:r>
    </w:p>
    <w:p w14:paraId="3D4C68C3" w14:textId="77777777" w:rsidR="00D40185" w:rsidRPr="00D40185" w:rsidRDefault="00D40185" w:rsidP="00D40185">
      <w:pPr>
        <w:jc w:val="both"/>
        <w:rPr>
          <w:rFonts w:ascii="Arial" w:hAnsi="Arial" w:cs="Arial"/>
        </w:rPr>
      </w:pPr>
      <w:r w:rsidRPr="00D40185">
        <w:rPr>
          <w:rFonts w:ascii="Arial" w:hAnsi="Arial" w:cs="Arial"/>
          <w:b/>
          <w:bCs/>
        </w:rPr>
        <w:t>00_EVIDENCE/</w:t>
      </w:r>
    </w:p>
    <w:p w14:paraId="375BC819" w14:textId="77777777" w:rsidR="00D40185" w:rsidRPr="00D40185" w:rsidRDefault="00D40185" w:rsidP="00D40185">
      <w:pPr>
        <w:pStyle w:val="ListParagraph"/>
        <w:numPr>
          <w:ilvl w:val="0"/>
          <w:numId w:val="29"/>
        </w:numPr>
        <w:jc w:val="both"/>
        <w:rPr>
          <w:rFonts w:ascii="Arial" w:hAnsi="Arial" w:cs="Arial"/>
        </w:rPr>
      </w:pPr>
      <w:r w:rsidRPr="00D40185">
        <w:rPr>
          <w:rFonts w:ascii="Arial" w:hAnsi="Arial" w:cs="Arial"/>
          <w:b/>
          <w:bCs/>
        </w:rPr>
        <w:t>Chain</w:t>
      </w:r>
      <w:r w:rsidRPr="00D40185">
        <w:rPr>
          <w:rFonts w:ascii="Arial" w:hAnsi="Arial" w:cs="Arial"/>
          <w:b/>
          <w:bCs/>
        </w:rPr>
        <w:noBreakHyphen/>
        <w:t>of</w:t>
      </w:r>
      <w:r w:rsidRPr="00D40185">
        <w:rPr>
          <w:rFonts w:ascii="Arial" w:hAnsi="Arial" w:cs="Arial"/>
          <w:b/>
          <w:bCs/>
        </w:rPr>
        <w:noBreakHyphen/>
        <w:t>Custody:</w:t>
      </w:r>
      <w:r w:rsidRPr="00D40185">
        <w:rPr>
          <w:rFonts w:ascii="Arial" w:hAnsi="Arial" w:cs="Arial"/>
        </w:rPr>
        <w:t xml:space="preserve"> form per artifact; signer, date/time (UTC), SHA</w:t>
      </w:r>
      <w:r w:rsidRPr="00D40185">
        <w:rPr>
          <w:rFonts w:ascii="Arial" w:hAnsi="Arial" w:cs="Arial"/>
        </w:rPr>
        <w:noBreakHyphen/>
        <w:t>256, storage/label.</w:t>
      </w:r>
    </w:p>
    <w:p w14:paraId="571836F4" w14:textId="77777777" w:rsidR="00D40185" w:rsidRPr="00D40185" w:rsidRDefault="00D40185" w:rsidP="00D40185">
      <w:pPr>
        <w:pStyle w:val="ListParagraph"/>
        <w:numPr>
          <w:ilvl w:val="0"/>
          <w:numId w:val="29"/>
        </w:numPr>
        <w:jc w:val="both"/>
        <w:rPr>
          <w:rFonts w:ascii="Arial" w:hAnsi="Arial" w:cs="Arial"/>
        </w:rPr>
      </w:pPr>
      <w:r w:rsidRPr="00D40185">
        <w:rPr>
          <w:rFonts w:ascii="Arial" w:hAnsi="Arial" w:cs="Arial"/>
          <w:b/>
          <w:bCs/>
        </w:rPr>
        <w:t>Logs:</w:t>
      </w:r>
      <w:r w:rsidRPr="00D40185">
        <w:rPr>
          <w:rFonts w:ascii="Arial" w:hAnsi="Arial" w:cs="Arial"/>
        </w:rPr>
        <w:t xml:space="preserve"> immutable snapshots; time windows noted; exported in text/JSON where possible.</w:t>
      </w:r>
    </w:p>
    <w:p w14:paraId="5701209B" w14:textId="77777777" w:rsidR="00D40185" w:rsidRPr="00D40185" w:rsidRDefault="00D40185" w:rsidP="00D40185">
      <w:pPr>
        <w:pStyle w:val="ListParagraph"/>
        <w:numPr>
          <w:ilvl w:val="0"/>
          <w:numId w:val="29"/>
        </w:numPr>
        <w:jc w:val="both"/>
        <w:rPr>
          <w:rFonts w:ascii="Arial" w:hAnsi="Arial" w:cs="Arial"/>
        </w:rPr>
      </w:pPr>
      <w:r w:rsidRPr="00D40185">
        <w:rPr>
          <w:rFonts w:ascii="Arial" w:hAnsi="Arial" w:cs="Arial"/>
          <w:b/>
          <w:bCs/>
        </w:rPr>
        <w:t>Traces &amp; PCAP:</w:t>
      </w:r>
      <w:r w:rsidRPr="00D40185">
        <w:rPr>
          <w:rFonts w:ascii="Arial" w:hAnsi="Arial" w:cs="Arial"/>
        </w:rPr>
        <w:t xml:space="preserve"> packet captures, flow logs; large files in object store with pointers.</w:t>
      </w:r>
    </w:p>
    <w:p w14:paraId="614CBEB6" w14:textId="77777777" w:rsidR="00D40185" w:rsidRPr="00D40185" w:rsidRDefault="00D40185" w:rsidP="00D40185">
      <w:pPr>
        <w:pStyle w:val="ListParagraph"/>
        <w:numPr>
          <w:ilvl w:val="0"/>
          <w:numId w:val="29"/>
        </w:numPr>
        <w:jc w:val="both"/>
        <w:rPr>
          <w:rFonts w:ascii="Arial" w:hAnsi="Arial" w:cs="Arial"/>
        </w:rPr>
      </w:pPr>
      <w:r w:rsidRPr="00D40185">
        <w:rPr>
          <w:rFonts w:ascii="Arial" w:hAnsi="Arial" w:cs="Arial"/>
          <w:b/>
          <w:bCs/>
        </w:rPr>
        <w:t>Images &amp; Disk:</w:t>
      </w:r>
      <w:r w:rsidRPr="00D40185">
        <w:rPr>
          <w:rFonts w:ascii="Arial" w:hAnsi="Arial" w:cs="Arial"/>
        </w:rPr>
        <w:t xml:space="preserve"> forensic images; separated and encrypted at rest; access logged.</w:t>
      </w:r>
    </w:p>
    <w:p w14:paraId="583D353E" w14:textId="77777777" w:rsidR="00D40185" w:rsidRPr="00D40185" w:rsidRDefault="00D40185" w:rsidP="00D40185">
      <w:pPr>
        <w:pStyle w:val="ListParagraph"/>
        <w:numPr>
          <w:ilvl w:val="0"/>
          <w:numId w:val="29"/>
        </w:numPr>
        <w:jc w:val="both"/>
        <w:rPr>
          <w:rFonts w:ascii="Arial" w:hAnsi="Arial" w:cs="Arial"/>
        </w:rPr>
      </w:pPr>
      <w:r w:rsidRPr="00D40185">
        <w:rPr>
          <w:rFonts w:ascii="Arial" w:hAnsi="Arial" w:cs="Arial"/>
          <w:b/>
          <w:bCs/>
        </w:rPr>
        <w:t>Screens &amp; Artifacts:</w:t>
      </w:r>
      <w:r w:rsidRPr="00D40185">
        <w:rPr>
          <w:rFonts w:ascii="Arial" w:hAnsi="Arial" w:cs="Arial"/>
        </w:rPr>
        <w:t xml:space="preserve"> screenshots, error payloads, config diffs (redacted as needed).</w:t>
      </w:r>
    </w:p>
    <w:p w14:paraId="3F305F4B" w14:textId="77777777" w:rsidR="00D40185" w:rsidRPr="00D40185" w:rsidRDefault="00D40185" w:rsidP="00D40185">
      <w:pPr>
        <w:jc w:val="both"/>
        <w:rPr>
          <w:rFonts w:ascii="Arial" w:hAnsi="Arial" w:cs="Arial"/>
        </w:rPr>
      </w:pPr>
      <w:r w:rsidRPr="00D40185">
        <w:rPr>
          <w:rFonts w:ascii="Arial" w:hAnsi="Arial" w:cs="Arial"/>
          <w:b/>
          <w:bCs/>
        </w:rPr>
        <w:t>10_INTAKE_AND_CLASSIFICATION/</w:t>
      </w:r>
    </w:p>
    <w:p w14:paraId="3DC49CEF" w14:textId="77777777" w:rsidR="00D40185" w:rsidRPr="00D40185" w:rsidRDefault="00D40185" w:rsidP="00D40185">
      <w:pPr>
        <w:numPr>
          <w:ilvl w:val="0"/>
          <w:numId w:val="5"/>
        </w:numPr>
        <w:jc w:val="both"/>
        <w:rPr>
          <w:rFonts w:ascii="Arial" w:hAnsi="Arial" w:cs="Arial"/>
        </w:rPr>
      </w:pPr>
      <w:r w:rsidRPr="00D40185">
        <w:rPr>
          <w:rFonts w:ascii="Arial" w:hAnsi="Arial" w:cs="Arial"/>
        </w:rPr>
        <w:t>Intake form, initial triage notes, detection source(s), first</w:t>
      </w:r>
      <w:r w:rsidRPr="00D40185">
        <w:rPr>
          <w:rFonts w:ascii="Arial" w:hAnsi="Arial" w:cs="Arial"/>
        </w:rPr>
        <w:noBreakHyphen/>
        <w:t>seen timestamp (UTC), incident type, suspected data classes, initial impact/urgency, decision log entries.</w:t>
      </w:r>
    </w:p>
    <w:p w14:paraId="3AC54AC0" w14:textId="77777777" w:rsidR="00D40185" w:rsidRPr="00D40185" w:rsidRDefault="00D40185" w:rsidP="00D40185">
      <w:pPr>
        <w:jc w:val="both"/>
        <w:rPr>
          <w:rFonts w:ascii="Arial" w:hAnsi="Arial" w:cs="Arial"/>
        </w:rPr>
      </w:pPr>
      <w:r w:rsidRPr="00D40185">
        <w:rPr>
          <w:rFonts w:ascii="Arial" w:hAnsi="Arial" w:cs="Arial"/>
          <w:b/>
          <w:bCs/>
        </w:rPr>
        <w:t>20_CONTAINMENT/</w:t>
      </w:r>
    </w:p>
    <w:p w14:paraId="3DD17DFE" w14:textId="77777777" w:rsidR="00D40185" w:rsidRPr="00D40185" w:rsidRDefault="00D40185" w:rsidP="00D40185">
      <w:pPr>
        <w:numPr>
          <w:ilvl w:val="0"/>
          <w:numId w:val="6"/>
        </w:numPr>
        <w:jc w:val="both"/>
        <w:rPr>
          <w:rFonts w:ascii="Arial" w:hAnsi="Arial" w:cs="Arial"/>
        </w:rPr>
      </w:pPr>
      <w:r w:rsidRPr="00D40185">
        <w:rPr>
          <w:rFonts w:ascii="Arial" w:hAnsi="Arial" w:cs="Arial"/>
        </w:rPr>
        <w:t>Workarounds and interim controls; approvals; monitoring updates; rollback notes.</w:t>
      </w:r>
    </w:p>
    <w:p w14:paraId="28DB55BD" w14:textId="77777777" w:rsidR="00D40185" w:rsidRPr="00D40185" w:rsidRDefault="00D40185" w:rsidP="00D40185">
      <w:pPr>
        <w:jc w:val="both"/>
        <w:rPr>
          <w:rFonts w:ascii="Arial" w:hAnsi="Arial" w:cs="Arial"/>
        </w:rPr>
      </w:pPr>
      <w:r w:rsidRPr="00D40185">
        <w:rPr>
          <w:rFonts w:ascii="Arial" w:hAnsi="Arial" w:cs="Arial"/>
          <w:b/>
          <w:bCs/>
        </w:rPr>
        <w:t>30_ERADICATION/</w:t>
      </w:r>
    </w:p>
    <w:p w14:paraId="0174ECAF" w14:textId="77777777" w:rsidR="00D40185" w:rsidRPr="00D40185" w:rsidRDefault="00D40185" w:rsidP="00D40185">
      <w:pPr>
        <w:numPr>
          <w:ilvl w:val="0"/>
          <w:numId w:val="7"/>
        </w:numPr>
        <w:jc w:val="both"/>
        <w:rPr>
          <w:rFonts w:ascii="Arial" w:hAnsi="Arial" w:cs="Arial"/>
        </w:rPr>
      </w:pPr>
      <w:r w:rsidRPr="00D40185">
        <w:rPr>
          <w:rFonts w:ascii="Arial" w:hAnsi="Arial" w:cs="Arial"/>
        </w:rPr>
        <w:t>Malware removal steps; credentials rotations; patching/upgrades; provider tickets.</w:t>
      </w:r>
    </w:p>
    <w:p w14:paraId="7DA8B1D0" w14:textId="77777777" w:rsidR="00D40185" w:rsidRPr="00D40185" w:rsidRDefault="00D40185" w:rsidP="00D40185">
      <w:pPr>
        <w:jc w:val="both"/>
        <w:rPr>
          <w:rFonts w:ascii="Arial" w:hAnsi="Arial" w:cs="Arial"/>
        </w:rPr>
      </w:pPr>
      <w:r w:rsidRPr="00D40185">
        <w:rPr>
          <w:rFonts w:ascii="Arial" w:hAnsi="Arial" w:cs="Arial"/>
          <w:b/>
          <w:bCs/>
        </w:rPr>
        <w:t>40_RECOVERY/</w:t>
      </w:r>
    </w:p>
    <w:p w14:paraId="4BBA7A44" w14:textId="77777777" w:rsidR="00D40185" w:rsidRPr="00D40185" w:rsidRDefault="00D40185" w:rsidP="00D40185">
      <w:pPr>
        <w:numPr>
          <w:ilvl w:val="0"/>
          <w:numId w:val="8"/>
        </w:numPr>
        <w:jc w:val="both"/>
        <w:rPr>
          <w:rFonts w:ascii="Arial" w:hAnsi="Arial" w:cs="Arial"/>
        </w:rPr>
      </w:pPr>
      <w:r w:rsidRPr="00D40185">
        <w:rPr>
          <w:rFonts w:ascii="Arial" w:hAnsi="Arial" w:cs="Arial"/>
        </w:rPr>
        <w:t xml:space="preserve">Service </w:t>
      </w:r>
      <w:proofErr w:type="gramStart"/>
      <w:r w:rsidRPr="00D40185">
        <w:rPr>
          <w:rFonts w:ascii="Arial" w:hAnsi="Arial" w:cs="Arial"/>
        </w:rPr>
        <w:t>restore</w:t>
      </w:r>
      <w:proofErr w:type="gramEnd"/>
      <w:r w:rsidRPr="00D40185">
        <w:rPr>
          <w:rFonts w:ascii="Arial" w:hAnsi="Arial" w:cs="Arial"/>
        </w:rPr>
        <w:t xml:space="preserve"> plans; validation/health checks; data reconciliation; smoke tests.</w:t>
      </w:r>
    </w:p>
    <w:p w14:paraId="4BF151E7" w14:textId="77777777" w:rsidR="00D40185" w:rsidRPr="00D40185" w:rsidRDefault="00D40185" w:rsidP="00D40185">
      <w:pPr>
        <w:jc w:val="both"/>
        <w:rPr>
          <w:rFonts w:ascii="Arial" w:hAnsi="Arial" w:cs="Arial"/>
        </w:rPr>
      </w:pPr>
      <w:r w:rsidRPr="00D40185">
        <w:rPr>
          <w:rFonts w:ascii="Arial" w:hAnsi="Arial" w:cs="Arial"/>
          <w:b/>
          <w:bCs/>
        </w:rPr>
        <w:t>50_RCA_AND_LESSONS/</w:t>
      </w:r>
    </w:p>
    <w:p w14:paraId="03DFE489" w14:textId="77777777" w:rsidR="00D40185" w:rsidRPr="00D40185" w:rsidRDefault="00D40185" w:rsidP="00D40185">
      <w:pPr>
        <w:numPr>
          <w:ilvl w:val="0"/>
          <w:numId w:val="9"/>
        </w:numPr>
        <w:jc w:val="both"/>
        <w:rPr>
          <w:rFonts w:ascii="Arial" w:hAnsi="Arial" w:cs="Arial"/>
        </w:rPr>
      </w:pPr>
      <w:r w:rsidRPr="00D40185">
        <w:rPr>
          <w:rFonts w:ascii="Arial" w:hAnsi="Arial" w:cs="Arial"/>
        </w:rPr>
        <w:t>RCA (5</w:t>
      </w:r>
      <w:r w:rsidRPr="00D40185">
        <w:rPr>
          <w:rFonts w:ascii="Arial" w:hAnsi="Arial" w:cs="Arial"/>
        </w:rPr>
        <w:noBreakHyphen/>
        <w:t>Whys/Fishbone/Fault Tree); contributing factors; control gaps; ATT&amp;CK mapping; action items with owners and due dates; lessons and playbook updates.</w:t>
      </w:r>
    </w:p>
    <w:p w14:paraId="3F4F1889" w14:textId="77777777" w:rsidR="00D40185" w:rsidRPr="00D40185" w:rsidRDefault="00D40185" w:rsidP="00D40185">
      <w:pPr>
        <w:jc w:val="both"/>
        <w:rPr>
          <w:rFonts w:ascii="Arial" w:hAnsi="Arial" w:cs="Arial"/>
        </w:rPr>
      </w:pPr>
      <w:r w:rsidRPr="00D40185">
        <w:rPr>
          <w:rFonts w:ascii="Arial" w:hAnsi="Arial" w:cs="Arial"/>
          <w:b/>
          <w:bCs/>
        </w:rPr>
        <w:t>60_COMMS/</w:t>
      </w:r>
    </w:p>
    <w:p w14:paraId="586D2585" w14:textId="77777777" w:rsidR="00D40185" w:rsidRPr="00D40185" w:rsidRDefault="00D40185" w:rsidP="00D40185">
      <w:pPr>
        <w:numPr>
          <w:ilvl w:val="0"/>
          <w:numId w:val="10"/>
        </w:numPr>
        <w:jc w:val="both"/>
        <w:rPr>
          <w:rFonts w:ascii="Arial" w:hAnsi="Arial" w:cs="Arial"/>
        </w:rPr>
      </w:pPr>
      <w:r w:rsidRPr="00D40185">
        <w:rPr>
          <w:rFonts w:ascii="Arial" w:hAnsi="Arial" w:cs="Arial"/>
        </w:rPr>
        <w:t>Internal SITREPs; external statements; regulator/insurer/customer notices; Q&amp;A.</w:t>
      </w:r>
    </w:p>
    <w:p w14:paraId="6E4552C7" w14:textId="77777777" w:rsidR="00D40185" w:rsidRPr="00D40185" w:rsidRDefault="00D40185" w:rsidP="00D40185">
      <w:pPr>
        <w:jc w:val="both"/>
        <w:rPr>
          <w:rFonts w:ascii="Arial" w:hAnsi="Arial" w:cs="Arial"/>
        </w:rPr>
      </w:pPr>
      <w:r w:rsidRPr="00D40185">
        <w:rPr>
          <w:rFonts w:ascii="Arial" w:hAnsi="Arial" w:cs="Arial"/>
          <w:b/>
          <w:bCs/>
        </w:rPr>
        <w:t>70_APPROVALS_AND_DECISIONS/</w:t>
      </w:r>
    </w:p>
    <w:p w14:paraId="748598F9" w14:textId="77777777" w:rsidR="00D40185" w:rsidRPr="00D40185" w:rsidRDefault="00D40185" w:rsidP="00D40185">
      <w:pPr>
        <w:numPr>
          <w:ilvl w:val="0"/>
          <w:numId w:val="11"/>
        </w:numPr>
        <w:jc w:val="both"/>
        <w:rPr>
          <w:rFonts w:ascii="Arial" w:hAnsi="Arial" w:cs="Arial"/>
        </w:rPr>
      </w:pPr>
      <w:proofErr w:type="gramStart"/>
      <w:r w:rsidRPr="00D40185">
        <w:rPr>
          <w:rFonts w:ascii="Arial" w:hAnsi="Arial" w:cs="Arial"/>
        </w:rPr>
        <w:t>Approvals</w:t>
      </w:r>
      <w:proofErr w:type="gramEnd"/>
      <w:r w:rsidRPr="00D40185">
        <w:rPr>
          <w:rFonts w:ascii="Arial" w:hAnsi="Arial" w:cs="Arial"/>
        </w:rPr>
        <w:t xml:space="preserve"> (containment, eradication, recovery, notifications), legal holds, exceptions.</w:t>
      </w:r>
    </w:p>
    <w:p w14:paraId="444A6BE3" w14:textId="77777777" w:rsidR="00D40185" w:rsidRPr="00D40185" w:rsidRDefault="00D40185" w:rsidP="00D40185">
      <w:pPr>
        <w:numPr>
          <w:ilvl w:val="0"/>
          <w:numId w:val="11"/>
        </w:numPr>
        <w:jc w:val="both"/>
        <w:rPr>
          <w:rFonts w:ascii="Arial" w:hAnsi="Arial" w:cs="Arial"/>
        </w:rPr>
      </w:pPr>
      <w:r w:rsidRPr="00D40185">
        <w:rPr>
          <w:rFonts w:ascii="Arial" w:hAnsi="Arial" w:cs="Arial"/>
        </w:rPr>
        <w:t>Decision log (timestamped); risk acceptances with expiry dates.</w:t>
      </w:r>
    </w:p>
    <w:p w14:paraId="7619BECD" w14:textId="77777777" w:rsidR="00D40185" w:rsidRPr="00D40185" w:rsidRDefault="00D40185" w:rsidP="00D40185">
      <w:pPr>
        <w:jc w:val="both"/>
        <w:rPr>
          <w:rFonts w:ascii="Arial" w:hAnsi="Arial" w:cs="Arial"/>
        </w:rPr>
      </w:pPr>
      <w:r w:rsidRPr="00D40185">
        <w:rPr>
          <w:rFonts w:ascii="Arial" w:hAnsi="Arial" w:cs="Arial"/>
          <w:b/>
          <w:bCs/>
        </w:rPr>
        <w:t>80_REPORTS_AND_SITREPS/</w:t>
      </w:r>
    </w:p>
    <w:p w14:paraId="54B9A86C" w14:textId="77777777" w:rsidR="00D40185" w:rsidRPr="00D40185" w:rsidRDefault="00D40185" w:rsidP="00D40185">
      <w:pPr>
        <w:numPr>
          <w:ilvl w:val="0"/>
          <w:numId w:val="12"/>
        </w:numPr>
        <w:jc w:val="both"/>
        <w:rPr>
          <w:rFonts w:ascii="Arial" w:hAnsi="Arial" w:cs="Arial"/>
        </w:rPr>
      </w:pPr>
      <w:r w:rsidRPr="00D40185">
        <w:rPr>
          <w:rFonts w:ascii="Arial" w:hAnsi="Arial" w:cs="Arial"/>
        </w:rPr>
        <w:lastRenderedPageBreak/>
        <w:t>SITREP versions; incident summaries; executive briefs; board updates.</w:t>
      </w:r>
    </w:p>
    <w:p w14:paraId="717F0B14" w14:textId="77777777" w:rsidR="00D40185" w:rsidRPr="00D40185" w:rsidRDefault="00D40185" w:rsidP="00D40185">
      <w:pPr>
        <w:jc w:val="both"/>
        <w:rPr>
          <w:rFonts w:ascii="Arial" w:hAnsi="Arial" w:cs="Arial"/>
        </w:rPr>
      </w:pPr>
      <w:r w:rsidRPr="00D40185">
        <w:rPr>
          <w:rFonts w:ascii="Arial" w:hAnsi="Arial" w:cs="Arial"/>
          <w:b/>
          <w:bCs/>
        </w:rPr>
        <w:t>90_CLOSEOUT/</w:t>
      </w:r>
    </w:p>
    <w:p w14:paraId="685FE4B0" w14:textId="6A893439" w:rsidR="00D40185" w:rsidRPr="00D40185" w:rsidRDefault="00D40185" w:rsidP="00D40185">
      <w:pPr>
        <w:numPr>
          <w:ilvl w:val="0"/>
          <w:numId w:val="13"/>
        </w:numPr>
        <w:jc w:val="both"/>
        <w:rPr>
          <w:rFonts w:ascii="Arial" w:hAnsi="Arial" w:cs="Arial"/>
        </w:rPr>
      </w:pPr>
      <w:r w:rsidRPr="00D40185">
        <w:rPr>
          <w:rFonts w:ascii="Arial" w:hAnsi="Arial" w:cs="Arial"/>
        </w:rPr>
        <w:t>Closure checklist, metrics snapshot, residual risk entry, final sign</w:t>
      </w:r>
      <w:r w:rsidRPr="00D40185">
        <w:rPr>
          <w:rFonts w:ascii="Arial" w:hAnsi="Arial" w:cs="Arial"/>
        </w:rPr>
        <w:noBreakHyphen/>
        <w:t>offs, archive manifest.</w:t>
      </w:r>
    </w:p>
    <w:p w14:paraId="41D5187E" w14:textId="77777777" w:rsidR="00D40185" w:rsidRPr="00D40185" w:rsidRDefault="00D40185" w:rsidP="00D40185">
      <w:pPr>
        <w:pStyle w:val="Heading1"/>
      </w:pPr>
      <w:bookmarkStart w:id="6" w:name="_Toc207233358"/>
      <w:r w:rsidRPr="00D40185">
        <w:t>6. Metadata Model (Per</w:t>
      </w:r>
      <w:r w:rsidRPr="00D40185">
        <w:noBreakHyphen/>
        <w:t>Incident Record)</w:t>
      </w:r>
      <w:bookmarkEnd w:id="6"/>
    </w:p>
    <w:p w14:paraId="27196A79" w14:textId="77777777" w:rsidR="00D40185" w:rsidRPr="00D40185" w:rsidRDefault="00D40185" w:rsidP="00D40185">
      <w:pPr>
        <w:jc w:val="both"/>
        <w:rPr>
          <w:rFonts w:ascii="Arial" w:hAnsi="Arial" w:cs="Arial"/>
        </w:rPr>
      </w:pPr>
      <w:r w:rsidRPr="00D40185">
        <w:rPr>
          <w:rFonts w:ascii="Arial" w:hAnsi="Arial" w:cs="Arial"/>
          <w:b/>
          <w:bCs/>
        </w:rPr>
        <w:t>Mandatory Fields:</w:t>
      </w:r>
    </w:p>
    <w:p w14:paraId="15166F7D" w14:textId="77777777" w:rsidR="00D40185" w:rsidRPr="00D40185" w:rsidRDefault="00D40185" w:rsidP="00D40185">
      <w:pPr>
        <w:numPr>
          <w:ilvl w:val="0"/>
          <w:numId w:val="14"/>
        </w:numPr>
        <w:jc w:val="both"/>
        <w:rPr>
          <w:rFonts w:ascii="Arial" w:hAnsi="Arial" w:cs="Arial"/>
        </w:rPr>
      </w:pPr>
      <w:r w:rsidRPr="00D40185">
        <w:rPr>
          <w:rFonts w:ascii="Arial" w:hAnsi="Arial" w:cs="Arial"/>
        </w:rPr>
        <w:t>Incident ID; Title; Status (New/Triage/Containment/…/Closed); Classification (Public/Internal/Confidential/Restricted); Priority (P1–P4); Severity rationale; Incident Type; Detection Source; First Seen (UTC); Current State; Owner (Handler) + Backup; Communications Lead; Evidence Custodian; Affected Services/CIs; Data Sensitivity; Regulatory Drivers (Y/N + details); Assembly/Bridge; Next Update Due; Linked Records (Incidents/Changes/Risks/KB); Tags.</w:t>
      </w:r>
    </w:p>
    <w:p w14:paraId="18BFC57C" w14:textId="77777777" w:rsidR="00D40185" w:rsidRPr="00D40185" w:rsidRDefault="00D40185" w:rsidP="00D40185">
      <w:pPr>
        <w:jc w:val="both"/>
        <w:rPr>
          <w:rFonts w:ascii="Arial" w:hAnsi="Arial" w:cs="Arial"/>
        </w:rPr>
      </w:pPr>
      <w:r w:rsidRPr="00D40185">
        <w:rPr>
          <w:rFonts w:ascii="Arial" w:hAnsi="Arial" w:cs="Arial"/>
          <w:b/>
          <w:bCs/>
        </w:rPr>
        <w:t>Calculated Fields (recommended):</w:t>
      </w:r>
    </w:p>
    <w:p w14:paraId="1007ECEF" w14:textId="77777777" w:rsidR="00D40185" w:rsidRPr="00D40185" w:rsidRDefault="00D40185" w:rsidP="00D40185">
      <w:pPr>
        <w:numPr>
          <w:ilvl w:val="0"/>
          <w:numId w:val="15"/>
        </w:numPr>
        <w:jc w:val="both"/>
        <w:rPr>
          <w:rFonts w:ascii="Arial" w:hAnsi="Arial" w:cs="Arial"/>
        </w:rPr>
      </w:pPr>
      <w:r w:rsidRPr="00D40185">
        <w:rPr>
          <w:rFonts w:ascii="Arial" w:hAnsi="Arial" w:cs="Arial"/>
        </w:rPr>
        <w:t>Impact band; Urgency level; Time since first seen; Time in state; SLA adherence; Open actions.</w:t>
      </w:r>
    </w:p>
    <w:p w14:paraId="1B1939DC" w14:textId="77777777" w:rsidR="00D40185" w:rsidRPr="00D40185" w:rsidRDefault="00D40185" w:rsidP="00D40185">
      <w:pPr>
        <w:jc w:val="both"/>
        <w:rPr>
          <w:rFonts w:ascii="Arial" w:hAnsi="Arial" w:cs="Arial"/>
        </w:rPr>
      </w:pPr>
      <w:r w:rsidRPr="00D40185">
        <w:rPr>
          <w:rFonts w:ascii="Arial" w:hAnsi="Arial" w:cs="Arial"/>
          <w:b/>
          <w:bCs/>
        </w:rPr>
        <w:t>Quality Gates:</w:t>
      </w:r>
    </w:p>
    <w:p w14:paraId="2FEC4FBC" w14:textId="2A453989" w:rsidR="00D40185" w:rsidRPr="00D40185" w:rsidRDefault="00D40185" w:rsidP="00D40185">
      <w:pPr>
        <w:numPr>
          <w:ilvl w:val="0"/>
          <w:numId w:val="16"/>
        </w:numPr>
        <w:jc w:val="both"/>
        <w:rPr>
          <w:rFonts w:ascii="Arial" w:hAnsi="Arial" w:cs="Arial"/>
        </w:rPr>
      </w:pPr>
      <w:r w:rsidRPr="00D40185">
        <w:rPr>
          <w:rFonts w:ascii="Arial" w:hAnsi="Arial" w:cs="Arial"/>
        </w:rPr>
        <w:t xml:space="preserve">Create only if </w:t>
      </w:r>
      <w:r w:rsidRPr="00D40185">
        <w:rPr>
          <w:rFonts w:ascii="Arial" w:hAnsi="Arial" w:cs="Arial"/>
          <w:b/>
          <w:bCs/>
        </w:rPr>
        <w:t>Mandatory Fields</w:t>
      </w:r>
      <w:r w:rsidRPr="00D40185">
        <w:rPr>
          <w:rFonts w:ascii="Arial" w:hAnsi="Arial" w:cs="Arial"/>
        </w:rPr>
        <w:t xml:space="preserve"> are populated; block closure if RCA or Lessons </w:t>
      </w:r>
      <w:r>
        <w:rPr>
          <w:rFonts w:ascii="Arial" w:hAnsi="Arial" w:cs="Arial"/>
        </w:rPr>
        <w:t xml:space="preserve">are missing; block archival if evidence hashes/index are </w:t>
      </w:r>
      <w:r w:rsidRPr="00D40185">
        <w:rPr>
          <w:rFonts w:ascii="Arial" w:hAnsi="Arial" w:cs="Arial"/>
        </w:rPr>
        <w:t>absent.</w:t>
      </w:r>
    </w:p>
    <w:p w14:paraId="17BBB3AB" w14:textId="77777777" w:rsidR="00D40185" w:rsidRPr="00D40185" w:rsidRDefault="00D40185" w:rsidP="00D40185">
      <w:pPr>
        <w:pStyle w:val="Heading1"/>
      </w:pPr>
      <w:bookmarkStart w:id="7" w:name="_Toc207233359"/>
      <w:r w:rsidRPr="00D40185">
        <w:t>7. Access Control, Security &amp; Privacy</w:t>
      </w:r>
      <w:bookmarkEnd w:id="7"/>
    </w:p>
    <w:p w14:paraId="16E86ED5" w14:textId="77777777" w:rsidR="00D40185" w:rsidRPr="00D40185" w:rsidRDefault="00D40185" w:rsidP="00D40185">
      <w:pPr>
        <w:pStyle w:val="ListParagraph"/>
        <w:numPr>
          <w:ilvl w:val="0"/>
          <w:numId w:val="31"/>
        </w:numPr>
        <w:jc w:val="both"/>
        <w:rPr>
          <w:rFonts w:ascii="Arial" w:hAnsi="Arial" w:cs="Arial"/>
        </w:rPr>
      </w:pPr>
      <w:r w:rsidRPr="00D40185">
        <w:rPr>
          <w:rFonts w:ascii="Arial" w:hAnsi="Arial" w:cs="Arial"/>
          <w:b/>
          <w:bCs/>
        </w:rPr>
        <w:t>RBAC:</w:t>
      </w:r>
      <w:r w:rsidRPr="00D40185">
        <w:rPr>
          <w:rFonts w:ascii="Arial" w:hAnsi="Arial" w:cs="Arial"/>
        </w:rPr>
        <w:t xml:space="preserve"> Default read access to CSIRT; restrict /00_EVIDENCE and /80_THIRD_PARTY_AND_LEGAL to need</w:t>
      </w:r>
      <w:r w:rsidRPr="00D40185">
        <w:rPr>
          <w:rFonts w:ascii="Arial" w:hAnsi="Arial" w:cs="Arial"/>
        </w:rPr>
        <w:noBreakHyphen/>
        <w:t>to</w:t>
      </w:r>
      <w:r w:rsidRPr="00D40185">
        <w:rPr>
          <w:rFonts w:ascii="Arial" w:hAnsi="Arial" w:cs="Arial"/>
        </w:rPr>
        <w:noBreakHyphen/>
        <w:t>know.</w:t>
      </w:r>
    </w:p>
    <w:p w14:paraId="6DF08E55" w14:textId="77777777" w:rsidR="00D40185" w:rsidRPr="00D40185" w:rsidRDefault="00D40185" w:rsidP="00D40185">
      <w:pPr>
        <w:pStyle w:val="ListParagraph"/>
        <w:numPr>
          <w:ilvl w:val="0"/>
          <w:numId w:val="31"/>
        </w:numPr>
        <w:jc w:val="both"/>
        <w:rPr>
          <w:rFonts w:ascii="Arial" w:hAnsi="Arial" w:cs="Arial"/>
        </w:rPr>
      </w:pPr>
      <w:r w:rsidRPr="00D40185">
        <w:rPr>
          <w:rFonts w:ascii="Arial" w:hAnsi="Arial" w:cs="Arial"/>
          <w:b/>
          <w:bCs/>
        </w:rPr>
        <w:t>Encryption:</w:t>
      </w:r>
      <w:r w:rsidRPr="00D40185">
        <w:rPr>
          <w:rFonts w:ascii="Arial" w:hAnsi="Arial" w:cs="Arial"/>
        </w:rPr>
        <w:t xml:space="preserve"> Encrypt evidence at rest; encrypt in transit; prohibit emailing raw evidence.</w:t>
      </w:r>
    </w:p>
    <w:p w14:paraId="4091527B" w14:textId="77777777" w:rsidR="00D40185" w:rsidRPr="00D40185" w:rsidRDefault="00D40185" w:rsidP="00D40185">
      <w:pPr>
        <w:pStyle w:val="ListParagraph"/>
        <w:numPr>
          <w:ilvl w:val="0"/>
          <w:numId w:val="31"/>
        </w:numPr>
        <w:jc w:val="both"/>
        <w:rPr>
          <w:rFonts w:ascii="Arial" w:hAnsi="Arial" w:cs="Arial"/>
        </w:rPr>
      </w:pPr>
      <w:r w:rsidRPr="00D40185">
        <w:rPr>
          <w:rFonts w:ascii="Arial" w:hAnsi="Arial" w:cs="Arial"/>
          <w:b/>
          <w:bCs/>
        </w:rPr>
        <w:t>PII/PHI/PCI:</w:t>
      </w:r>
      <w:r w:rsidRPr="00D40185">
        <w:rPr>
          <w:rFonts w:ascii="Arial" w:hAnsi="Arial" w:cs="Arial"/>
        </w:rPr>
        <w:t xml:space="preserve"> Redact where feasible; store regulated </w:t>
      </w:r>
      <w:proofErr w:type="gramStart"/>
      <w:r w:rsidRPr="00D40185">
        <w:rPr>
          <w:rFonts w:ascii="Arial" w:hAnsi="Arial" w:cs="Arial"/>
        </w:rPr>
        <w:t>data only</w:t>
      </w:r>
      <w:proofErr w:type="gramEnd"/>
      <w:r w:rsidRPr="00D40185">
        <w:rPr>
          <w:rFonts w:ascii="Arial" w:hAnsi="Arial" w:cs="Arial"/>
        </w:rPr>
        <w:t xml:space="preserve"> under /00_EVIDENCE with enhanced controls.</w:t>
      </w:r>
    </w:p>
    <w:p w14:paraId="22161F6A" w14:textId="77777777" w:rsidR="00D40185" w:rsidRPr="00D40185" w:rsidRDefault="00D40185" w:rsidP="00D40185">
      <w:pPr>
        <w:pStyle w:val="ListParagraph"/>
        <w:numPr>
          <w:ilvl w:val="0"/>
          <w:numId w:val="31"/>
        </w:numPr>
        <w:jc w:val="both"/>
        <w:rPr>
          <w:rFonts w:ascii="Arial" w:hAnsi="Arial" w:cs="Arial"/>
        </w:rPr>
      </w:pPr>
      <w:r w:rsidRPr="00D40185">
        <w:rPr>
          <w:rFonts w:ascii="Arial" w:hAnsi="Arial" w:cs="Arial"/>
          <w:b/>
          <w:bCs/>
        </w:rPr>
        <w:t>Audit Trails:</w:t>
      </w:r>
      <w:r w:rsidRPr="00D40185">
        <w:rPr>
          <w:rFonts w:ascii="Arial" w:hAnsi="Arial" w:cs="Arial"/>
        </w:rPr>
        <w:t xml:space="preserve"> Enable access logs; preserve for retention period; quarterly access reviews.</w:t>
      </w:r>
    </w:p>
    <w:p w14:paraId="6C1F2B47" w14:textId="2BDC678B" w:rsidR="00D40185" w:rsidRPr="00D40185" w:rsidRDefault="00D40185" w:rsidP="00D40185">
      <w:pPr>
        <w:pStyle w:val="ListParagraph"/>
        <w:numPr>
          <w:ilvl w:val="0"/>
          <w:numId w:val="31"/>
        </w:numPr>
        <w:jc w:val="both"/>
        <w:rPr>
          <w:rFonts w:ascii="Arial" w:hAnsi="Arial" w:cs="Arial"/>
        </w:rPr>
      </w:pPr>
      <w:r w:rsidRPr="00D40185">
        <w:rPr>
          <w:rFonts w:ascii="Arial" w:hAnsi="Arial" w:cs="Arial"/>
          <w:b/>
          <w:bCs/>
        </w:rPr>
        <w:t>Legal Hold:</w:t>
      </w:r>
      <w:r w:rsidRPr="00D40185">
        <w:rPr>
          <w:rFonts w:ascii="Arial" w:hAnsi="Arial" w:cs="Arial"/>
        </w:rPr>
        <w:t xml:space="preserve"> Custodian flags incident; suspends disposition; records hold scope/dates.</w:t>
      </w:r>
    </w:p>
    <w:p w14:paraId="02CC2B19" w14:textId="77777777" w:rsidR="00D40185" w:rsidRPr="00D40185" w:rsidRDefault="00D40185" w:rsidP="00D40185">
      <w:pPr>
        <w:pStyle w:val="Heading1"/>
      </w:pPr>
      <w:bookmarkStart w:id="8" w:name="_Toc207233360"/>
      <w:r w:rsidRPr="00D40185">
        <w:lastRenderedPageBreak/>
        <w:t>8. Working Conventions</w:t>
      </w:r>
      <w:bookmarkEnd w:id="8"/>
    </w:p>
    <w:p w14:paraId="6D9E0B90" w14:textId="77777777" w:rsidR="00D40185" w:rsidRPr="00D40185" w:rsidRDefault="00D40185" w:rsidP="00D40185">
      <w:pPr>
        <w:pStyle w:val="ListParagraph"/>
        <w:numPr>
          <w:ilvl w:val="0"/>
          <w:numId w:val="32"/>
        </w:numPr>
        <w:jc w:val="both"/>
        <w:rPr>
          <w:rFonts w:ascii="Arial" w:hAnsi="Arial" w:cs="Arial"/>
        </w:rPr>
      </w:pPr>
      <w:r w:rsidRPr="00D40185">
        <w:rPr>
          <w:rFonts w:ascii="Arial" w:hAnsi="Arial" w:cs="Arial"/>
          <w:b/>
          <w:bCs/>
        </w:rPr>
        <w:t>Time:</w:t>
      </w:r>
      <w:r w:rsidRPr="00D40185">
        <w:rPr>
          <w:rFonts w:ascii="Arial" w:hAnsi="Arial" w:cs="Arial"/>
        </w:rPr>
        <w:t xml:space="preserve"> Use UTC for all timestamps and filenames.</w:t>
      </w:r>
    </w:p>
    <w:p w14:paraId="632E76F8" w14:textId="77777777" w:rsidR="00D40185" w:rsidRPr="00D40185" w:rsidRDefault="00D40185" w:rsidP="00D40185">
      <w:pPr>
        <w:pStyle w:val="ListParagraph"/>
        <w:numPr>
          <w:ilvl w:val="0"/>
          <w:numId w:val="32"/>
        </w:numPr>
        <w:jc w:val="both"/>
        <w:rPr>
          <w:rFonts w:ascii="Arial" w:hAnsi="Arial" w:cs="Arial"/>
        </w:rPr>
      </w:pPr>
      <w:r w:rsidRPr="00D40185">
        <w:rPr>
          <w:rFonts w:ascii="Arial" w:hAnsi="Arial" w:cs="Arial"/>
          <w:b/>
          <w:bCs/>
        </w:rPr>
        <w:t>Versioning:</w:t>
      </w:r>
      <w:r w:rsidRPr="00D40185">
        <w:rPr>
          <w:rFonts w:ascii="Arial" w:hAnsi="Arial" w:cs="Arial"/>
        </w:rPr>
        <w:t xml:space="preserve"> Append </w:t>
      </w:r>
      <w:proofErr w:type="spellStart"/>
      <w:proofErr w:type="gramStart"/>
      <w:r w:rsidRPr="00D40185">
        <w:rPr>
          <w:rFonts w:ascii="Arial" w:hAnsi="Arial" w:cs="Arial"/>
        </w:rPr>
        <w:t>vX.Y</w:t>
      </w:r>
      <w:proofErr w:type="spellEnd"/>
      <w:proofErr w:type="gramEnd"/>
      <w:r w:rsidRPr="00D40185">
        <w:rPr>
          <w:rFonts w:ascii="Arial" w:hAnsi="Arial" w:cs="Arial"/>
        </w:rPr>
        <w:t>; major bumps when content materially changes.</w:t>
      </w:r>
    </w:p>
    <w:p w14:paraId="0896E8FB" w14:textId="77777777" w:rsidR="00D40185" w:rsidRPr="00D40185" w:rsidRDefault="00D40185" w:rsidP="00D40185">
      <w:pPr>
        <w:pStyle w:val="ListParagraph"/>
        <w:numPr>
          <w:ilvl w:val="0"/>
          <w:numId w:val="32"/>
        </w:numPr>
        <w:jc w:val="both"/>
        <w:rPr>
          <w:rFonts w:ascii="Arial" w:hAnsi="Arial" w:cs="Arial"/>
        </w:rPr>
      </w:pPr>
      <w:r w:rsidRPr="00D40185">
        <w:rPr>
          <w:rFonts w:ascii="Arial" w:hAnsi="Arial" w:cs="Arial"/>
          <w:b/>
          <w:bCs/>
        </w:rPr>
        <w:t>Decision Log:</w:t>
      </w:r>
      <w:r w:rsidRPr="00D40185">
        <w:rPr>
          <w:rFonts w:ascii="Arial" w:hAnsi="Arial" w:cs="Arial"/>
        </w:rPr>
        <w:t xml:space="preserve"> Chronological, terse bullet format; include owner, option </w:t>
      </w:r>
      <w:proofErr w:type="gramStart"/>
      <w:r w:rsidRPr="00D40185">
        <w:rPr>
          <w:rFonts w:ascii="Arial" w:hAnsi="Arial" w:cs="Arial"/>
        </w:rPr>
        <w:t>trade</w:t>
      </w:r>
      <w:r w:rsidRPr="00D40185">
        <w:rPr>
          <w:rFonts w:ascii="Arial" w:hAnsi="Arial" w:cs="Arial"/>
        </w:rPr>
        <w:noBreakHyphen/>
        <w:t>offs</w:t>
      </w:r>
      <w:proofErr w:type="gramEnd"/>
      <w:r w:rsidRPr="00D40185">
        <w:rPr>
          <w:rFonts w:ascii="Arial" w:hAnsi="Arial" w:cs="Arial"/>
        </w:rPr>
        <w:t>, rationale.</w:t>
      </w:r>
    </w:p>
    <w:p w14:paraId="20749357" w14:textId="77777777" w:rsidR="00D40185" w:rsidRPr="00D40185" w:rsidRDefault="00D40185" w:rsidP="00D40185">
      <w:pPr>
        <w:pStyle w:val="ListParagraph"/>
        <w:numPr>
          <w:ilvl w:val="0"/>
          <w:numId w:val="32"/>
        </w:numPr>
        <w:jc w:val="both"/>
        <w:rPr>
          <w:rFonts w:ascii="Arial" w:hAnsi="Arial" w:cs="Arial"/>
        </w:rPr>
      </w:pPr>
      <w:r w:rsidRPr="00D40185">
        <w:rPr>
          <w:rFonts w:ascii="Arial" w:hAnsi="Arial" w:cs="Arial"/>
          <w:b/>
          <w:bCs/>
        </w:rPr>
        <w:t>SITREP Cadence:</w:t>
      </w:r>
      <w:r w:rsidRPr="00D40185">
        <w:rPr>
          <w:rFonts w:ascii="Arial" w:hAnsi="Arial" w:cs="Arial"/>
        </w:rPr>
        <w:t xml:space="preserve"> P1: continuous/hours; P2: hourly; P3: daily; P4: as needed.</w:t>
      </w:r>
    </w:p>
    <w:p w14:paraId="03A4D055" w14:textId="008F0F74" w:rsidR="00D40185" w:rsidRPr="00D40185" w:rsidRDefault="00D40185" w:rsidP="00D40185">
      <w:pPr>
        <w:pStyle w:val="ListParagraph"/>
        <w:numPr>
          <w:ilvl w:val="0"/>
          <w:numId w:val="32"/>
        </w:numPr>
        <w:jc w:val="both"/>
        <w:rPr>
          <w:rFonts w:ascii="Arial" w:hAnsi="Arial" w:cs="Arial"/>
        </w:rPr>
      </w:pPr>
      <w:r w:rsidRPr="00D40185">
        <w:rPr>
          <w:rFonts w:ascii="Arial" w:hAnsi="Arial" w:cs="Arial"/>
          <w:b/>
          <w:bCs/>
        </w:rPr>
        <w:t>Tools:</w:t>
      </w:r>
      <w:r w:rsidRPr="00D40185">
        <w:rPr>
          <w:rFonts w:ascii="Arial" w:hAnsi="Arial" w:cs="Arial"/>
        </w:rPr>
        <w:t xml:space="preserve"> Store links to ticketing/monitoring within 00_README.md and 80_REPORTS_AND_SITREPS/.</w:t>
      </w:r>
    </w:p>
    <w:p w14:paraId="64D90081" w14:textId="77777777" w:rsidR="00D40185" w:rsidRDefault="00D40185" w:rsidP="00D40185">
      <w:pPr>
        <w:pStyle w:val="Heading1"/>
      </w:pPr>
      <w:bookmarkStart w:id="9" w:name="_Toc207233361"/>
      <w:r w:rsidRPr="00D40185">
        <w:t>9. Retention &amp; Disposition</w:t>
      </w:r>
      <w:bookmarkEnd w:id="9"/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D40185" w14:paraId="6626CBED" w14:textId="77777777" w:rsidTr="00D40185">
        <w:tc>
          <w:tcPr>
            <w:tcW w:w="3116" w:type="dxa"/>
            <w:vAlign w:val="center"/>
          </w:tcPr>
          <w:p w14:paraId="5739D2D1" w14:textId="2F27C4D9" w:rsidR="00D40185" w:rsidRDefault="00D40185" w:rsidP="00D40185">
            <w:r w:rsidRPr="00D40185">
              <w:rPr>
                <w:rFonts w:ascii="Arial" w:hAnsi="Arial" w:cs="Arial"/>
                <w:b/>
                <w:bCs/>
              </w:rPr>
              <w:t>Artifact Category</w:t>
            </w:r>
          </w:p>
        </w:tc>
        <w:tc>
          <w:tcPr>
            <w:tcW w:w="3116" w:type="dxa"/>
            <w:vAlign w:val="center"/>
          </w:tcPr>
          <w:p w14:paraId="60598D4A" w14:textId="23B786FC" w:rsidR="00D40185" w:rsidRDefault="00D40185" w:rsidP="00D40185">
            <w:r w:rsidRPr="00D40185">
              <w:rPr>
                <w:rFonts w:ascii="Arial" w:hAnsi="Arial" w:cs="Arial"/>
                <w:b/>
                <w:bCs/>
              </w:rPr>
              <w:t>Default Retention</w:t>
            </w:r>
          </w:p>
        </w:tc>
        <w:tc>
          <w:tcPr>
            <w:tcW w:w="3116" w:type="dxa"/>
            <w:vAlign w:val="center"/>
          </w:tcPr>
          <w:p w14:paraId="668E4944" w14:textId="52C23655" w:rsidR="00D40185" w:rsidRDefault="00D40185" w:rsidP="00D40185">
            <w:r w:rsidRPr="00D40185">
              <w:rPr>
                <w:rFonts w:ascii="Arial" w:hAnsi="Arial" w:cs="Arial"/>
                <w:b/>
                <w:bCs/>
              </w:rPr>
              <w:t>Notes</w:t>
            </w:r>
          </w:p>
        </w:tc>
      </w:tr>
      <w:tr w:rsidR="00D40185" w14:paraId="75421E92" w14:textId="77777777" w:rsidTr="00D40185">
        <w:tc>
          <w:tcPr>
            <w:tcW w:w="3116" w:type="dxa"/>
            <w:vAlign w:val="center"/>
          </w:tcPr>
          <w:p w14:paraId="68140818" w14:textId="7FAB2AF9" w:rsidR="00D40185" w:rsidRDefault="00D40185" w:rsidP="00D40185">
            <w:r w:rsidRPr="00D40185">
              <w:rPr>
                <w:rFonts w:ascii="Arial" w:hAnsi="Arial" w:cs="Arial"/>
              </w:rPr>
              <w:t>Incident Records (folder)</w:t>
            </w:r>
          </w:p>
        </w:tc>
        <w:tc>
          <w:tcPr>
            <w:tcW w:w="3116" w:type="dxa"/>
            <w:vAlign w:val="center"/>
          </w:tcPr>
          <w:p w14:paraId="638779BA" w14:textId="649C9953" w:rsidR="00D40185" w:rsidRDefault="00D40185" w:rsidP="00D40185">
            <w:r w:rsidRPr="00D40185">
              <w:rPr>
                <w:rFonts w:ascii="Arial" w:hAnsi="Arial" w:cs="Arial"/>
              </w:rPr>
              <w:t>Incident close + 3 years</w:t>
            </w:r>
          </w:p>
        </w:tc>
        <w:tc>
          <w:tcPr>
            <w:tcW w:w="3116" w:type="dxa"/>
            <w:vAlign w:val="center"/>
          </w:tcPr>
          <w:p w14:paraId="5F55BBD2" w14:textId="66B3038E" w:rsidR="00D40185" w:rsidRDefault="00D40185" w:rsidP="00D40185">
            <w:r w:rsidRPr="00D40185">
              <w:rPr>
                <w:rFonts w:ascii="Arial" w:hAnsi="Arial" w:cs="Arial"/>
              </w:rPr>
              <w:t>Longer if legal hold/audit requires</w:t>
            </w:r>
          </w:p>
        </w:tc>
      </w:tr>
      <w:tr w:rsidR="00D40185" w14:paraId="56D926DB" w14:textId="77777777" w:rsidTr="00D40185">
        <w:tc>
          <w:tcPr>
            <w:tcW w:w="3116" w:type="dxa"/>
            <w:vAlign w:val="center"/>
          </w:tcPr>
          <w:p w14:paraId="3A710CBF" w14:textId="7C9C48D5" w:rsidR="00D40185" w:rsidRDefault="00D40185" w:rsidP="00D40185">
            <w:r w:rsidRPr="00D40185">
              <w:rPr>
                <w:rFonts w:ascii="Arial" w:hAnsi="Arial" w:cs="Arial"/>
              </w:rPr>
              <w:t>Evidence (all)</w:t>
            </w:r>
          </w:p>
        </w:tc>
        <w:tc>
          <w:tcPr>
            <w:tcW w:w="3116" w:type="dxa"/>
            <w:vAlign w:val="center"/>
          </w:tcPr>
          <w:p w14:paraId="1E02BFF3" w14:textId="12A302F3" w:rsidR="00D40185" w:rsidRDefault="00D40185" w:rsidP="00D40185">
            <w:r w:rsidRPr="00D40185">
              <w:rPr>
                <w:rFonts w:ascii="Arial" w:hAnsi="Arial" w:cs="Arial"/>
              </w:rPr>
              <w:t>Incident close + 5 years</w:t>
            </w:r>
          </w:p>
        </w:tc>
        <w:tc>
          <w:tcPr>
            <w:tcW w:w="3116" w:type="dxa"/>
            <w:vAlign w:val="center"/>
          </w:tcPr>
          <w:p w14:paraId="6A8A8878" w14:textId="12B4E997" w:rsidR="00D40185" w:rsidRDefault="00D40185" w:rsidP="00D40185">
            <w:r w:rsidRPr="00D40185">
              <w:rPr>
                <w:rFonts w:ascii="Arial" w:hAnsi="Arial" w:cs="Arial"/>
              </w:rPr>
              <w:t>Hashes + chain</w:t>
            </w:r>
            <w:r w:rsidRPr="00D40185">
              <w:rPr>
                <w:rFonts w:ascii="Arial" w:hAnsi="Arial" w:cs="Arial"/>
              </w:rPr>
              <w:noBreakHyphen/>
              <w:t>of</w:t>
            </w:r>
            <w:r w:rsidRPr="00D40185">
              <w:rPr>
                <w:rFonts w:ascii="Arial" w:hAnsi="Arial" w:cs="Arial"/>
              </w:rPr>
              <w:noBreakHyphen/>
              <w:t>custody mandatory</w:t>
            </w:r>
          </w:p>
        </w:tc>
      </w:tr>
      <w:tr w:rsidR="00D40185" w14:paraId="2B2E537F" w14:textId="77777777" w:rsidTr="00D40185">
        <w:tc>
          <w:tcPr>
            <w:tcW w:w="3116" w:type="dxa"/>
            <w:vAlign w:val="center"/>
          </w:tcPr>
          <w:p w14:paraId="70F5BC25" w14:textId="4171FA01" w:rsidR="00D40185" w:rsidRDefault="00D40185" w:rsidP="00D40185">
            <w:r w:rsidRPr="00D40185">
              <w:rPr>
                <w:rFonts w:ascii="Arial" w:hAnsi="Arial" w:cs="Arial"/>
              </w:rPr>
              <w:t>Communications (external)</w:t>
            </w:r>
          </w:p>
        </w:tc>
        <w:tc>
          <w:tcPr>
            <w:tcW w:w="3116" w:type="dxa"/>
            <w:vAlign w:val="center"/>
          </w:tcPr>
          <w:p w14:paraId="1E3FCC42" w14:textId="4C90E263" w:rsidR="00D40185" w:rsidRDefault="00D40185" w:rsidP="00D40185">
            <w:r w:rsidRPr="00D40185">
              <w:rPr>
                <w:rFonts w:ascii="Arial" w:hAnsi="Arial" w:cs="Arial"/>
              </w:rPr>
              <w:t>Incident close + 7 years</w:t>
            </w:r>
          </w:p>
        </w:tc>
        <w:tc>
          <w:tcPr>
            <w:tcW w:w="3116" w:type="dxa"/>
            <w:vAlign w:val="center"/>
          </w:tcPr>
          <w:p w14:paraId="108BBA59" w14:textId="6D49CAA0" w:rsidR="00D40185" w:rsidRDefault="00D40185" w:rsidP="00D40185">
            <w:r w:rsidRPr="00D40185">
              <w:rPr>
                <w:rFonts w:ascii="Arial" w:hAnsi="Arial" w:cs="Arial"/>
              </w:rPr>
              <w:t>Regulator/customer notifications</w:t>
            </w:r>
          </w:p>
        </w:tc>
      </w:tr>
      <w:tr w:rsidR="00D40185" w14:paraId="7F0FF876" w14:textId="77777777" w:rsidTr="00D40185">
        <w:tc>
          <w:tcPr>
            <w:tcW w:w="3116" w:type="dxa"/>
            <w:vAlign w:val="center"/>
          </w:tcPr>
          <w:p w14:paraId="3FDB24E5" w14:textId="42EF5416" w:rsidR="00D40185" w:rsidRDefault="00D40185" w:rsidP="00D40185">
            <w:r w:rsidRPr="00D40185">
              <w:rPr>
                <w:rFonts w:ascii="Arial" w:hAnsi="Arial" w:cs="Arial"/>
              </w:rPr>
              <w:t>Metrics &amp; Reports</w:t>
            </w:r>
          </w:p>
        </w:tc>
        <w:tc>
          <w:tcPr>
            <w:tcW w:w="3116" w:type="dxa"/>
            <w:vAlign w:val="center"/>
          </w:tcPr>
          <w:p w14:paraId="55232F85" w14:textId="7279A27C" w:rsidR="00D40185" w:rsidRDefault="00D40185" w:rsidP="00D40185">
            <w:r w:rsidRPr="00D40185">
              <w:rPr>
                <w:rFonts w:ascii="Arial" w:hAnsi="Arial" w:cs="Arial"/>
              </w:rPr>
              <w:t>Rolling 3 years</w:t>
            </w:r>
          </w:p>
        </w:tc>
        <w:tc>
          <w:tcPr>
            <w:tcW w:w="3116" w:type="dxa"/>
            <w:vAlign w:val="center"/>
          </w:tcPr>
          <w:p w14:paraId="41E2E259" w14:textId="3F5B6EBA" w:rsidR="00D40185" w:rsidRDefault="00D40185" w:rsidP="00D40185">
            <w:r w:rsidRPr="00D40185">
              <w:rPr>
                <w:rFonts w:ascii="Arial" w:hAnsi="Arial" w:cs="Arial"/>
              </w:rPr>
              <w:t>For trend analysis</w:t>
            </w:r>
          </w:p>
        </w:tc>
      </w:tr>
    </w:tbl>
    <w:p w14:paraId="662478E3" w14:textId="77777777" w:rsidR="00D40185" w:rsidRPr="00D40185" w:rsidRDefault="00D40185" w:rsidP="00D40185"/>
    <w:p w14:paraId="38B22A67" w14:textId="77777777" w:rsidR="00D40185" w:rsidRPr="00D40185" w:rsidRDefault="00D40185" w:rsidP="00D40185">
      <w:pPr>
        <w:jc w:val="both"/>
        <w:rPr>
          <w:rFonts w:ascii="Arial" w:hAnsi="Arial" w:cs="Arial"/>
        </w:rPr>
      </w:pPr>
      <w:r w:rsidRPr="00D40185">
        <w:rPr>
          <w:rFonts w:ascii="Arial" w:hAnsi="Arial" w:cs="Arial"/>
          <w:b/>
          <w:bCs/>
        </w:rPr>
        <w:t>Disposition Workflow:</w:t>
      </w:r>
    </w:p>
    <w:p w14:paraId="0B152945" w14:textId="34D70997" w:rsidR="00D40185" w:rsidRPr="00D40185" w:rsidRDefault="00D40185" w:rsidP="00D40185">
      <w:pPr>
        <w:numPr>
          <w:ilvl w:val="0"/>
          <w:numId w:val="19"/>
        </w:numPr>
        <w:jc w:val="both"/>
        <w:rPr>
          <w:rFonts w:ascii="Arial" w:hAnsi="Arial" w:cs="Arial"/>
        </w:rPr>
      </w:pPr>
      <w:r w:rsidRPr="00D40185">
        <w:rPr>
          <w:rFonts w:ascii="Arial" w:hAnsi="Arial" w:cs="Arial"/>
        </w:rPr>
        <w:t>Directory Steward runs quarterly report of items due; 2) Legal/Privacy concurrence; 3) Secure deletion; 4) Update archive manifest in 90_ARCHIVE.</w:t>
      </w:r>
    </w:p>
    <w:p w14:paraId="45DD0413" w14:textId="77777777" w:rsidR="00D40185" w:rsidRPr="00D40185" w:rsidRDefault="00D40185" w:rsidP="00D40185">
      <w:pPr>
        <w:pStyle w:val="Heading1"/>
      </w:pPr>
      <w:bookmarkStart w:id="10" w:name="_Toc207233362"/>
      <w:r w:rsidRPr="00D40185">
        <w:t>10. Operational Setup (How to Implement)</w:t>
      </w:r>
      <w:bookmarkEnd w:id="10"/>
    </w:p>
    <w:p w14:paraId="4AF215BB" w14:textId="77777777" w:rsidR="00D40185" w:rsidRPr="00D40185" w:rsidRDefault="00D40185" w:rsidP="00D40185">
      <w:pPr>
        <w:pStyle w:val="ListParagraph"/>
        <w:numPr>
          <w:ilvl w:val="0"/>
          <w:numId w:val="33"/>
        </w:numPr>
        <w:jc w:val="both"/>
        <w:rPr>
          <w:rFonts w:ascii="Arial" w:hAnsi="Arial" w:cs="Arial"/>
        </w:rPr>
      </w:pPr>
      <w:r w:rsidRPr="00D40185">
        <w:rPr>
          <w:rFonts w:ascii="Arial" w:hAnsi="Arial" w:cs="Arial"/>
          <w:b/>
          <w:bCs/>
        </w:rPr>
        <w:t>Provision Repository:</w:t>
      </w:r>
      <w:r w:rsidRPr="00D40185">
        <w:rPr>
          <w:rFonts w:ascii="Arial" w:hAnsi="Arial" w:cs="Arial"/>
        </w:rPr>
        <w:t xml:space="preserve"> Create top</w:t>
      </w:r>
      <w:r w:rsidRPr="00D40185">
        <w:rPr>
          <w:rFonts w:ascii="Arial" w:hAnsi="Arial" w:cs="Arial"/>
        </w:rPr>
        <w:noBreakHyphen/>
        <w:t>level taxonomy (§4); enable RBAC groups; enable versioning and immutable storage for /00_EVIDENCE.</w:t>
      </w:r>
    </w:p>
    <w:p w14:paraId="4438960D" w14:textId="77777777" w:rsidR="00D40185" w:rsidRPr="00D40185" w:rsidRDefault="00D40185" w:rsidP="00D40185">
      <w:pPr>
        <w:pStyle w:val="ListParagraph"/>
        <w:numPr>
          <w:ilvl w:val="0"/>
          <w:numId w:val="33"/>
        </w:numPr>
        <w:jc w:val="both"/>
        <w:rPr>
          <w:rFonts w:ascii="Arial" w:hAnsi="Arial" w:cs="Arial"/>
        </w:rPr>
      </w:pPr>
      <w:r w:rsidRPr="00D40185">
        <w:rPr>
          <w:rFonts w:ascii="Arial" w:hAnsi="Arial" w:cs="Arial"/>
          <w:b/>
          <w:bCs/>
        </w:rPr>
        <w:t>Automate Creation:</w:t>
      </w:r>
      <w:r w:rsidRPr="00D40185">
        <w:rPr>
          <w:rFonts w:ascii="Arial" w:hAnsi="Arial" w:cs="Arial"/>
        </w:rPr>
        <w:t xml:space="preserve"> Build an “Open Incident” workflow that:</w:t>
      </w:r>
    </w:p>
    <w:p w14:paraId="49E158DF" w14:textId="77777777" w:rsidR="00D40185" w:rsidRPr="00D40185" w:rsidRDefault="00D40185" w:rsidP="00D40185">
      <w:pPr>
        <w:pStyle w:val="ListParagraph"/>
        <w:numPr>
          <w:ilvl w:val="1"/>
          <w:numId w:val="33"/>
        </w:numPr>
        <w:jc w:val="both"/>
        <w:rPr>
          <w:rFonts w:ascii="Arial" w:hAnsi="Arial" w:cs="Arial"/>
        </w:rPr>
      </w:pPr>
      <w:r w:rsidRPr="00D40185">
        <w:rPr>
          <w:rFonts w:ascii="Arial" w:hAnsi="Arial" w:cs="Arial"/>
        </w:rPr>
        <w:t>Generates folder tree (§5) from template</w:t>
      </w:r>
    </w:p>
    <w:p w14:paraId="651B4F48" w14:textId="77777777" w:rsidR="00D40185" w:rsidRPr="00D40185" w:rsidRDefault="00D40185" w:rsidP="00D40185">
      <w:pPr>
        <w:pStyle w:val="ListParagraph"/>
        <w:numPr>
          <w:ilvl w:val="1"/>
          <w:numId w:val="33"/>
        </w:numPr>
        <w:jc w:val="both"/>
        <w:rPr>
          <w:rFonts w:ascii="Arial" w:hAnsi="Arial" w:cs="Arial"/>
        </w:rPr>
      </w:pPr>
      <w:r w:rsidRPr="00D40185">
        <w:rPr>
          <w:rFonts w:ascii="Arial" w:hAnsi="Arial" w:cs="Arial"/>
        </w:rPr>
        <w:t>Creates 00_README.md with metadata placeholders (§6)</w:t>
      </w:r>
    </w:p>
    <w:p w14:paraId="63BD690D" w14:textId="77777777" w:rsidR="00D40185" w:rsidRPr="00D40185" w:rsidRDefault="00D40185" w:rsidP="00D40185">
      <w:pPr>
        <w:pStyle w:val="ListParagraph"/>
        <w:numPr>
          <w:ilvl w:val="1"/>
          <w:numId w:val="33"/>
        </w:numPr>
        <w:jc w:val="both"/>
        <w:rPr>
          <w:rFonts w:ascii="Arial" w:hAnsi="Arial" w:cs="Arial"/>
        </w:rPr>
      </w:pPr>
      <w:r w:rsidRPr="00D40185">
        <w:rPr>
          <w:rFonts w:ascii="Arial" w:hAnsi="Arial" w:cs="Arial"/>
        </w:rPr>
        <w:t>Seeds SITREP, decision log, and chain</w:t>
      </w:r>
      <w:r w:rsidRPr="00D40185">
        <w:rPr>
          <w:rFonts w:ascii="Arial" w:hAnsi="Arial" w:cs="Arial"/>
        </w:rPr>
        <w:noBreakHyphen/>
        <w:t>of</w:t>
      </w:r>
      <w:r w:rsidRPr="00D40185">
        <w:rPr>
          <w:rFonts w:ascii="Arial" w:hAnsi="Arial" w:cs="Arial"/>
        </w:rPr>
        <w:noBreakHyphen/>
        <w:t>custody forms (§12)</w:t>
      </w:r>
    </w:p>
    <w:p w14:paraId="74740723" w14:textId="77777777" w:rsidR="00D40185" w:rsidRPr="00D40185" w:rsidRDefault="00D40185" w:rsidP="00D40185">
      <w:pPr>
        <w:pStyle w:val="ListParagraph"/>
        <w:numPr>
          <w:ilvl w:val="1"/>
          <w:numId w:val="33"/>
        </w:numPr>
        <w:jc w:val="both"/>
        <w:rPr>
          <w:rFonts w:ascii="Arial" w:hAnsi="Arial" w:cs="Arial"/>
        </w:rPr>
      </w:pPr>
      <w:proofErr w:type="gramStart"/>
      <w:r w:rsidRPr="00D40185">
        <w:rPr>
          <w:rFonts w:ascii="Arial" w:hAnsi="Arial" w:cs="Arial"/>
        </w:rPr>
        <w:t>Applies</w:t>
      </w:r>
      <w:proofErr w:type="gramEnd"/>
      <w:r w:rsidRPr="00D40185">
        <w:rPr>
          <w:rFonts w:ascii="Arial" w:hAnsi="Arial" w:cs="Arial"/>
        </w:rPr>
        <w:t xml:space="preserve"> labels: sensitivity, retention, legal hold (off by default)</w:t>
      </w:r>
    </w:p>
    <w:p w14:paraId="2242CDBE" w14:textId="2EB39A2D" w:rsidR="00D40185" w:rsidRPr="00D40185" w:rsidRDefault="00D40185" w:rsidP="00D40185">
      <w:pPr>
        <w:pStyle w:val="ListParagraph"/>
        <w:numPr>
          <w:ilvl w:val="1"/>
          <w:numId w:val="33"/>
        </w:numPr>
        <w:jc w:val="both"/>
        <w:rPr>
          <w:rFonts w:ascii="Arial" w:hAnsi="Arial" w:cs="Arial"/>
        </w:rPr>
      </w:pPr>
      <w:r w:rsidRPr="00D40185">
        <w:rPr>
          <w:rFonts w:ascii="Arial" w:hAnsi="Arial" w:cs="Arial"/>
        </w:rPr>
        <w:t xml:space="preserve">Grants </w:t>
      </w:r>
      <w:r>
        <w:rPr>
          <w:rFonts w:ascii="Arial" w:hAnsi="Arial" w:cs="Arial"/>
        </w:rPr>
        <w:t>role-based</w:t>
      </w:r>
      <w:r w:rsidRPr="00D40185">
        <w:rPr>
          <w:rFonts w:ascii="Arial" w:hAnsi="Arial" w:cs="Arial"/>
        </w:rPr>
        <w:t xml:space="preserve"> permissions.</w:t>
      </w:r>
    </w:p>
    <w:p w14:paraId="77DBA798" w14:textId="77777777" w:rsidR="00D40185" w:rsidRPr="00D40185" w:rsidRDefault="00D40185" w:rsidP="00D40185">
      <w:pPr>
        <w:pStyle w:val="ListParagraph"/>
        <w:numPr>
          <w:ilvl w:val="0"/>
          <w:numId w:val="33"/>
        </w:numPr>
        <w:jc w:val="both"/>
        <w:rPr>
          <w:rFonts w:ascii="Arial" w:hAnsi="Arial" w:cs="Arial"/>
        </w:rPr>
      </w:pPr>
      <w:r w:rsidRPr="00D40185">
        <w:rPr>
          <w:rFonts w:ascii="Arial" w:hAnsi="Arial" w:cs="Arial"/>
          <w:b/>
          <w:bCs/>
        </w:rPr>
        <w:t>Sync with ITSM:</w:t>
      </w:r>
      <w:r w:rsidRPr="00D40185">
        <w:rPr>
          <w:rFonts w:ascii="Arial" w:hAnsi="Arial" w:cs="Arial"/>
        </w:rPr>
        <w:t xml:space="preserve"> Mirror incident ID and status; auto</w:t>
      </w:r>
      <w:r w:rsidRPr="00D40185">
        <w:rPr>
          <w:rFonts w:ascii="Arial" w:hAnsi="Arial" w:cs="Arial"/>
        </w:rPr>
        <w:noBreakHyphen/>
        <w:t>update 00_README.md from ticket fields.</w:t>
      </w:r>
    </w:p>
    <w:p w14:paraId="40B96D8D" w14:textId="17513C92" w:rsidR="00D40185" w:rsidRPr="00D40185" w:rsidRDefault="00D40185" w:rsidP="00D40185">
      <w:pPr>
        <w:pStyle w:val="ListParagraph"/>
        <w:numPr>
          <w:ilvl w:val="0"/>
          <w:numId w:val="33"/>
        </w:numPr>
        <w:jc w:val="both"/>
        <w:rPr>
          <w:rFonts w:ascii="Arial" w:hAnsi="Arial" w:cs="Arial"/>
        </w:rPr>
      </w:pPr>
      <w:r w:rsidRPr="00D40185">
        <w:rPr>
          <w:rFonts w:ascii="Arial" w:hAnsi="Arial" w:cs="Arial"/>
          <w:b/>
          <w:bCs/>
        </w:rPr>
        <w:t>Backups:</w:t>
      </w:r>
      <w:r w:rsidRPr="00D40185">
        <w:rPr>
          <w:rFonts w:ascii="Arial" w:hAnsi="Arial" w:cs="Arial"/>
        </w:rPr>
        <w:t xml:space="preserve"> Nightly backups for all directories; maintain </w:t>
      </w:r>
      <w:r>
        <w:rPr>
          <w:rFonts w:ascii="Arial" w:hAnsi="Arial" w:cs="Arial"/>
        </w:rPr>
        <w:t>restore</w:t>
      </w:r>
      <w:r w:rsidRPr="00D40185">
        <w:rPr>
          <w:rFonts w:ascii="Arial" w:hAnsi="Arial" w:cs="Arial"/>
        </w:rPr>
        <w:t xml:space="preserve"> tests quarterly.</w:t>
      </w:r>
    </w:p>
    <w:p w14:paraId="0BA1FC86" w14:textId="7D80355C" w:rsidR="00D40185" w:rsidRPr="00D40185" w:rsidRDefault="00D40185" w:rsidP="00D40185">
      <w:pPr>
        <w:pStyle w:val="ListParagraph"/>
        <w:numPr>
          <w:ilvl w:val="0"/>
          <w:numId w:val="33"/>
        </w:numPr>
        <w:jc w:val="both"/>
        <w:rPr>
          <w:rFonts w:ascii="Arial" w:hAnsi="Arial" w:cs="Arial"/>
        </w:rPr>
      </w:pPr>
      <w:r w:rsidRPr="00D40185">
        <w:rPr>
          <w:rFonts w:ascii="Arial" w:hAnsi="Arial" w:cs="Arial"/>
          <w:b/>
          <w:bCs/>
        </w:rPr>
        <w:t>Quality Checks:</w:t>
      </w:r>
      <w:r w:rsidRPr="00D40185">
        <w:rPr>
          <w:rFonts w:ascii="Arial" w:hAnsi="Arial" w:cs="Arial"/>
        </w:rPr>
        <w:t xml:space="preserve"> Monthly RACI review, metadata completeness score, evidence hashing verification.</w:t>
      </w:r>
    </w:p>
    <w:p w14:paraId="60614E4F" w14:textId="77777777" w:rsidR="00D40185" w:rsidRDefault="00D40185" w:rsidP="00D40185">
      <w:pPr>
        <w:pStyle w:val="Heading1"/>
      </w:pPr>
      <w:bookmarkStart w:id="11" w:name="_Toc207233363"/>
      <w:r w:rsidRPr="00D40185">
        <w:lastRenderedPageBreak/>
        <w:t>11. Metrics &amp; Health</w:t>
      </w:r>
      <w:bookmarkEnd w:id="11"/>
    </w:p>
    <w:p w14:paraId="2C991C22" w14:textId="77777777" w:rsidR="00D40185" w:rsidRDefault="00D40185" w:rsidP="00D40185"/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BD729C" w14:paraId="71B09DEE" w14:textId="77777777" w:rsidTr="00BD729C">
        <w:tc>
          <w:tcPr>
            <w:tcW w:w="3116" w:type="dxa"/>
            <w:vAlign w:val="center"/>
          </w:tcPr>
          <w:p w14:paraId="1C6EFA1C" w14:textId="0FE1E6F3" w:rsidR="00BD729C" w:rsidRDefault="00BD729C" w:rsidP="00BD729C">
            <w:r w:rsidRPr="00D40185">
              <w:rPr>
                <w:rFonts w:ascii="Arial" w:hAnsi="Arial" w:cs="Arial"/>
                <w:b/>
                <w:bCs/>
              </w:rPr>
              <w:t>KPI</w:t>
            </w:r>
          </w:p>
        </w:tc>
        <w:tc>
          <w:tcPr>
            <w:tcW w:w="3116" w:type="dxa"/>
            <w:vAlign w:val="center"/>
          </w:tcPr>
          <w:p w14:paraId="687DB4F3" w14:textId="6865A29C" w:rsidR="00BD729C" w:rsidRDefault="00BD729C" w:rsidP="00BD729C">
            <w:r w:rsidRPr="00D40185">
              <w:rPr>
                <w:rFonts w:ascii="Arial" w:hAnsi="Arial" w:cs="Arial"/>
                <w:b/>
                <w:bCs/>
              </w:rPr>
              <w:t>Definition</w:t>
            </w:r>
          </w:p>
        </w:tc>
        <w:tc>
          <w:tcPr>
            <w:tcW w:w="3116" w:type="dxa"/>
            <w:vAlign w:val="center"/>
          </w:tcPr>
          <w:p w14:paraId="3993B1A2" w14:textId="1E1C2C91" w:rsidR="00BD729C" w:rsidRDefault="00BD729C" w:rsidP="00BD729C">
            <w:r w:rsidRPr="00D40185">
              <w:rPr>
                <w:rFonts w:ascii="Arial" w:hAnsi="Arial" w:cs="Arial"/>
                <w:b/>
                <w:bCs/>
              </w:rPr>
              <w:t>Target</w:t>
            </w:r>
          </w:p>
        </w:tc>
      </w:tr>
      <w:tr w:rsidR="00BD729C" w14:paraId="0AD629FD" w14:textId="77777777" w:rsidTr="00BD729C">
        <w:tc>
          <w:tcPr>
            <w:tcW w:w="3116" w:type="dxa"/>
            <w:vAlign w:val="center"/>
          </w:tcPr>
          <w:p w14:paraId="47323A8B" w14:textId="39E66DC0" w:rsidR="00BD729C" w:rsidRDefault="00BD729C" w:rsidP="00BD729C">
            <w:r w:rsidRPr="00D40185">
              <w:rPr>
                <w:rFonts w:ascii="Arial" w:hAnsi="Arial" w:cs="Arial"/>
              </w:rPr>
              <w:t>Metadata Completeness</w:t>
            </w:r>
          </w:p>
        </w:tc>
        <w:tc>
          <w:tcPr>
            <w:tcW w:w="3116" w:type="dxa"/>
            <w:vAlign w:val="center"/>
          </w:tcPr>
          <w:p w14:paraId="6CFCBDEF" w14:textId="580D25A2" w:rsidR="00BD729C" w:rsidRDefault="00BD729C" w:rsidP="00BD729C">
            <w:r w:rsidRPr="00D40185">
              <w:rPr>
                <w:rFonts w:ascii="Arial" w:hAnsi="Arial" w:cs="Arial"/>
              </w:rPr>
              <w:t>% incidents with all mandatory fields</w:t>
            </w:r>
          </w:p>
        </w:tc>
        <w:tc>
          <w:tcPr>
            <w:tcW w:w="3116" w:type="dxa"/>
            <w:vAlign w:val="center"/>
          </w:tcPr>
          <w:p w14:paraId="370F790E" w14:textId="0B698B40" w:rsidR="00BD729C" w:rsidRDefault="00BD729C" w:rsidP="00BD729C">
            <w:r w:rsidRPr="00D40185">
              <w:rPr>
                <w:rFonts w:ascii="Arial" w:hAnsi="Arial" w:cs="Arial"/>
              </w:rPr>
              <w:t>≥ 98%</w:t>
            </w:r>
          </w:p>
        </w:tc>
      </w:tr>
      <w:tr w:rsidR="00BD729C" w14:paraId="796177E2" w14:textId="77777777" w:rsidTr="00BD729C">
        <w:tc>
          <w:tcPr>
            <w:tcW w:w="3116" w:type="dxa"/>
            <w:vAlign w:val="center"/>
          </w:tcPr>
          <w:p w14:paraId="12BDE689" w14:textId="6B0FD018" w:rsidR="00BD729C" w:rsidRDefault="00BD729C" w:rsidP="00BD729C">
            <w:r w:rsidRPr="00D40185">
              <w:rPr>
                <w:rFonts w:ascii="Arial" w:hAnsi="Arial" w:cs="Arial"/>
              </w:rPr>
              <w:t>Evidence Integrity</w:t>
            </w:r>
          </w:p>
        </w:tc>
        <w:tc>
          <w:tcPr>
            <w:tcW w:w="3116" w:type="dxa"/>
            <w:vAlign w:val="center"/>
          </w:tcPr>
          <w:p w14:paraId="1A41D6E3" w14:textId="58AF0B40" w:rsidR="00BD729C" w:rsidRDefault="00BD729C" w:rsidP="00BD729C">
            <w:r w:rsidRPr="00D40185">
              <w:rPr>
                <w:rFonts w:ascii="Arial" w:hAnsi="Arial" w:cs="Arial"/>
              </w:rPr>
              <w:t>% artifacts with recorded SHA</w:t>
            </w:r>
            <w:r w:rsidRPr="00D40185">
              <w:rPr>
                <w:rFonts w:ascii="Arial" w:hAnsi="Arial" w:cs="Arial"/>
              </w:rPr>
              <w:noBreakHyphen/>
              <w:t>256 + custody</w:t>
            </w:r>
          </w:p>
        </w:tc>
        <w:tc>
          <w:tcPr>
            <w:tcW w:w="3116" w:type="dxa"/>
            <w:vAlign w:val="center"/>
          </w:tcPr>
          <w:p w14:paraId="6ADD7005" w14:textId="4E4F6AB2" w:rsidR="00BD729C" w:rsidRDefault="00BD729C" w:rsidP="00BD729C">
            <w:r w:rsidRPr="00D40185">
              <w:rPr>
                <w:rFonts w:ascii="Arial" w:hAnsi="Arial" w:cs="Arial"/>
              </w:rPr>
              <w:t>100%</w:t>
            </w:r>
          </w:p>
        </w:tc>
      </w:tr>
      <w:tr w:rsidR="00BD729C" w14:paraId="4F329278" w14:textId="77777777" w:rsidTr="00BD729C">
        <w:tc>
          <w:tcPr>
            <w:tcW w:w="3116" w:type="dxa"/>
            <w:vAlign w:val="center"/>
          </w:tcPr>
          <w:p w14:paraId="69DD66CF" w14:textId="57BCFD56" w:rsidR="00BD729C" w:rsidRDefault="00BD729C" w:rsidP="00BD729C">
            <w:r w:rsidRPr="00D40185">
              <w:rPr>
                <w:rFonts w:ascii="Arial" w:hAnsi="Arial" w:cs="Arial"/>
              </w:rPr>
              <w:t>SITREP Timeliness</w:t>
            </w:r>
          </w:p>
        </w:tc>
        <w:tc>
          <w:tcPr>
            <w:tcW w:w="3116" w:type="dxa"/>
            <w:vAlign w:val="center"/>
          </w:tcPr>
          <w:p w14:paraId="6DBDF128" w14:textId="084FC1CF" w:rsidR="00BD729C" w:rsidRDefault="00BD729C" w:rsidP="00BD729C">
            <w:r w:rsidRPr="00D40185">
              <w:rPr>
                <w:rFonts w:ascii="Arial" w:hAnsi="Arial" w:cs="Arial"/>
              </w:rPr>
              <w:t>% updates within cadence</w:t>
            </w:r>
          </w:p>
        </w:tc>
        <w:tc>
          <w:tcPr>
            <w:tcW w:w="3116" w:type="dxa"/>
            <w:vAlign w:val="center"/>
          </w:tcPr>
          <w:p w14:paraId="2AD98331" w14:textId="76CAD572" w:rsidR="00BD729C" w:rsidRDefault="00BD729C" w:rsidP="00BD729C">
            <w:r w:rsidRPr="00D40185">
              <w:rPr>
                <w:rFonts w:ascii="Arial" w:hAnsi="Arial" w:cs="Arial"/>
              </w:rPr>
              <w:t>≥ 95%</w:t>
            </w:r>
          </w:p>
        </w:tc>
      </w:tr>
      <w:tr w:rsidR="00BD729C" w14:paraId="5257567C" w14:textId="77777777" w:rsidTr="00BD729C">
        <w:tc>
          <w:tcPr>
            <w:tcW w:w="3116" w:type="dxa"/>
            <w:vAlign w:val="center"/>
          </w:tcPr>
          <w:p w14:paraId="233B53BD" w14:textId="7B9DB0A1" w:rsidR="00BD729C" w:rsidRPr="00D40185" w:rsidRDefault="00BD729C" w:rsidP="00BD729C">
            <w:pPr>
              <w:rPr>
                <w:rFonts w:ascii="Arial" w:hAnsi="Arial" w:cs="Arial"/>
              </w:rPr>
            </w:pPr>
            <w:r w:rsidRPr="00D40185">
              <w:rPr>
                <w:rFonts w:ascii="Arial" w:hAnsi="Arial" w:cs="Arial"/>
              </w:rPr>
              <w:t>Closure Readiness</w:t>
            </w:r>
          </w:p>
        </w:tc>
        <w:tc>
          <w:tcPr>
            <w:tcW w:w="3116" w:type="dxa"/>
            <w:vAlign w:val="center"/>
          </w:tcPr>
          <w:p w14:paraId="36082CFD" w14:textId="6B8E0BAB" w:rsidR="00BD729C" w:rsidRPr="00D40185" w:rsidRDefault="00BD729C" w:rsidP="00BD729C">
            <w:pPr>
              <w:rPr>
                <w:rFonts w:ascii="Arial" w:hAnsi="Arial" w:cs="Arial"/>
              </w:rPr>
            </w:pPr>
            <w:r w:rsidRPr="00D40185">
              <w:rPr>
                <w:rFonts w:ascii="Arial" w:hAnsi="Arial" w:cs="Arial"/>
              </w:rPr>
              <w:t>% closed with RCA + lessons + approvals</w:t>
            </w:r>
          </w:p>
        </w:tc>
        <w:tc>
          <w:tcPr>
            <w:tcW w:w="3116" w:type="dxa"/>
            <w:vAlign w:val="center"/>
          </w:tcPr>
          <w:p w14:paraId="72B2A9A4" w14:textId="436290A3" w:rsidR="00BD729C" w:rsidRPr="00D40185" w:rsidRDefault="00BD729C" w:rsidP="00BD729C">
            <w:pPr>
              <w:rPr>
                <w:rFonts w:ascii="Arial" w:hAnsi="Arial" w:cs="Arial"/>
              </w:rPr>
            </w:pPr>
            <w:r w:rsidRPr="00D40185">
              <w:rPr>
                <w:rFonts w:ascii="Arial" w:hAnsi="Arial" w:cs="Arial"/>
              </w:rPr>
              <w:t>≥ 95%</w:t>
            </w:r>
          </w:p>
        </w:tc>
      </w:tr>
      <w:tr w:rsidR="00BD729C" w14:paraId="4754D3B8" w14:textId="77777777" w:rsidTr="00BD729C">
        <w:tc>
          <w:tcPr>
            <w:tcW w:w="3116" w:type="dxa"/>
            <w:vAlign w:val="center"/>
          </w:tcPr>
          <w:p w14:paraId="47C63771" w14:textId="1C4B199B" w:rsidR="00BD729C" w:rsidRPr="00D40185" w:rsidRDefault="00BD729C" w:rsidP="00BD729C">
            <w:pPr>
              <w:rPr>
                <w:rFonts w:ascii="Arial" w:hAnsi="Arial" w:cs="Arial"/>
              </w:rPr>
            </w:pPr>
            <w:r w:rsidRPr="00D40185">
              <w:rPr>
                <w:rFonts w:ascii="Arial" w:hAnsi="Arial" w:cs="Arial"/>
              </w:rPr>
              <w:t>Archive Hygiene</w:t>
            </w:r>
          </w:p>
        </w:tc>
        <w:tc>
          <w:tcPr>
            <w:tcW w:w="3116" w:type="dxa"/>
            <w:vAlign w:val="center"/>
          </w:tcPr>
          <w:p w14:paraId="1A49BC2D" w14:textId="08220808" w:rsidR="00BD729C" w:rsidRPr="00D40185" w:rsidRDefault="00BD729C" w:rsidP="00BD729C">
            <w:pPr>
              <w:rPr>
                <w:rFonts w:ascii="Arial" w:hAnsi="Arial" w:cs="Arial"/>
              </w:rPr>
            </w:pPr>
            <w:r w:rsidRPr="00D40185">
              <w:rPr>
                <w:rFonts w:ascii="Arial" w:hAnsi="Arial" w:cs="Arial"/>
              </w:rPr>
              <w:t>Items past retention with proper disposition</w:t>
            </w:r>
          </w:p>
        </w:tc>
        <w:tc>
          <w:tcPr>
            <w:tcW w:w="3116" w:type="dxa"/>
            <w:vAlign w:val="center"/>
          </w:tcPr>
          <w:p w14:paraId="19C4C0D3" w14:textId="1C9AE1A4" w:rsidR="00BD729C" w:rsidRPr="00D40185" w:rsidRDefault="00BD729C" w:rsidP="00BD729C">
            <w:pPr>
              <w:rPr>
                <w:rFonts w:ascii="Arial" w:hAnsi="Arial" w:cs="Arial"/>
              </w:rPr>
            </w:pPr>
            <w:r w:rsidRPr="00D40185">
              <w:rPr>
                <w:rFonts w:ascii="Arial" w:hAnsi="Arial" w:cs="Arial"/>
              </w:rPr>
              <w:t>100%</w:t>
            </w:r>
          </w:p>
        </w:tc>
      </w:tr>
    </w:tbl>
    <w:p w14:paraId="2FAEC6CD" w14:textId="15A05763" w:rsidR="00D40185" w:rsidRPr="00D40185" w:rsidRDefault="00D40185" w:rsidP="00D40185">
      <w:pPr>
        <w:jc w:val="both"/>
        <w:rPr>
          <w:rFonts w:ascii="Arial" w:hAnsi="Arial" w:cs="Arial"/>
        </w:rPr>
      </w:pPr>
    </w:p>
    <w:p w14:paraId="5F0D6D0E" w14:textId="77777777" w:rsidR="00D40185" w:rsidRPr="00D40185" w:rsidRDefault="00D40185" w:rsidP="00BD729C">
      <w:pPr>
        <w:pStyle w:val="Heading1"/>
      </w:pPr>
      <w:bookmarkStart w:id="12" w:name="_Toc207233364"/>
      <w:r w:rsidRPr="00D40185">
        <w:t>12. Templates (Drop</w:t>
      </w:r>
      <w:r w:rsidRPr="00D40185">
        <w:noBreakHyphen/>
        <w:t>in Forms)</w:t>
      </w:r>
      <w:bookmarkEnd w:id="12"/>
    </w:p>
    <w:p w14:paraId="211D8FF9" w14:textId="77777777" w:rsidR="00D40185" w:rsidRPr="00D40185" w:rsidRDefault="00D40185" w:rsidP="00BD729C">
      <w:pPr>
        <w:pStyle w:val="Heading2"/>
      </w:pPr>
      <w:bookmarkStart w:id="13" w:name="_Toc207233365"/>
      <w:r w:rsidRPr="00D40185">
        <w:t>12.1 Incident Intake &amp; Directory README (paste into 00_README.md)</w:t>
      </w:r>
      <w:bookmarkEnd w:id="13"/>
    </w:p>
    <w:p w14:paraId="06290DCA" w14:textId="77777777" w:rsidR="00D40185" w:rsidRPr="00D40185" w:rsidRDefault="00D40185" w:rsidP="00D40185">
      <w:pPr>
        <w:jc w:val="both"/>
        <w:rPr>
          <w:rFonts w:ascii="Arial" w:hAnsi="Arial" w:cs="Arial"/>
          <w:highlight w:val="lightGray"/>
        </w:rPr>
      </w:pPr>
      <w:r w:rsidRPr="00D40185">
        <w:rPr>
          <w:rFonts w:ascii="Arial" w:hAnsi="Arial" w:cs="Arial"/>
          <w:highlight w:val="lightGray"/>
        </w:rPr>
        <w:t># [INC</w:t>
      </w:r>
      <w:r w:rsidRPr="00D40185">
        <w:rPr>
          <w:rFonts w:ascii="Arial" w:hAnsi="Arial" w:cs="Arial"/>
          <w:highlight w:val="lightGray"/>
        </w:rPr>
        <w:noBreakHyphen/>
        <w:t>YYYY</w:t>
      </w:r>
      <w:r w:rsidRPr="00D40185">
        <w:rPr>
          <w:rFonts w:ascii="Arial" w:hAnsi="Arial" w:cs="Arial"/>
          <w:highlight w:val="lightGray"/>
        </w:rPr>
        <w:noBreakHyphen/>
        <w:t>####] — [Short Title]</w:t>
      </w:r>
    </w:p>
    <w:p w14:paraId="7002B90D" w14:textId="77777777" w:rsidR="00D40185" w:rsidRPr="00D40185" w:rsidRDefault="00D40185" w:rsidP="00D40185">
      <w:pPr>
        <w:jc w:val="both"/>
        <w:rPr>
          <w:rFonts w:ascii="Arial" w:hAnsi="Arial" w:cs="Arial"/>
          <w:highlight w:val="lightGray"/>
        </w:rPr>
      </w:pPr>
      <w:r w:rsidRPr="00D40185">
        <w:rPr>
          <w:rFonts w:ascii="Arial" w:hAnsi="Arial" w:cs="Arial"/>
          <w:highlight w:val="lightGray"/>
        </w:rPr>
        <w:t>**</w:t>
      </w:r>
      <w:proofErr w:type="gramStart"/>
      <w:r w:rsidRPr="00D40185">
        <w:rPr>
          <w:rFonts w:ascii="Arial" w:hAnsi="Arial" w:cs="Arial"/>
          <w:highlight w:val="lightGray"/>
        </w:rPr>
        <w:t>Status:*</w:t>
      </w:r>
      <w:proofErr w:type="gramEnd"/>
      <w:r w:rsidRPr="00D40185">
        <w:rPr>
          <w:rFonts w:ascii="Arial" w:hAnsi="Arial" w:cs="Arial"/>
          <w:highlight w:val="lightGray"/>
        </w:rPr>
        <w:t>* New / Triage / Containment / Eradication / Recovery / Monitoring / Closed</w:t>
      </w:r>
    </w:p>
    <w:p w14:paraId="33820A2E" w14:textId="77777777" w:rsidR="00D40185" w:rsidRPr="00D40185" w:rsidRDefault="00D40185" w:rsidP="00D40185">
      <w:pPr>
        <w:jc w:val="both"/>
        <w:rPr>
          <w:rFonts w:ascii="Arial" w:hAnsi="Arial" w:cs="Arial"/>
          <w:highlight w:val="lightGray"/>
        </w:rPr>
      </w:pPr>
      <w:r w:rsidRPr="00D40185">
        <w:rPr>
          <w:rFonts w:ascii="Arial" w:hAnsi="Arial" w:cs="Arial"/>
          <w:highlight w:val="lightGray"/>
        </w:rPr>
        <w:t>**</w:t>
      </w:r>
      <w:proofErr w:type="gramStart"/>
      <w:r w:rsidRPr="00D40185">
        <w:rPr>
          <w:rFonts w:ascii="Arial" w:hAnsi="Arial" w:cs="Arial"/>
          <w:highlight w:val="lightGray"/>
        </w:rPr>
        <w:t>Priority:*</w:t>
      </w:r>
      <w:proofErr w:type="gramEnd"/>
      <w:r w:rsidRPr="00D40185">
        <w:rPr>
          <w:rFonts w:ascii="Arial" w:hAnsi="Arial" w:cs="Arial"/>
          <w:highlight w:val="lightGray"/>
        </w:rPr>
        <w:t xml:space="preserve">* P1 / P2 / P3 / P4  </w:t>
      </w:r>
    </w:p>
    <w:p w14:paraId="1ECD5444" w14:textId="77777777" w:rsidR="00D40185" w:rsidRPr="00D40185" w:rsidRDefault="00D40185" w:rsidP="00D40185">
      <w:pPr>
        <w:jc w:val="both"/>
        <w:rPr>
          <w:rFonts w:ascii="Arial" w:hAnsi="Arial" w:cs="Arial"/>
          <w:highlight w:val="lightGray"/>
        </w:rPr>
      </w:pPr>
      <w:r w:rsidRPr="00D40185">
        <w:rPr>
          <w:rFonts w:ascii="Arial" w:hAnsi="Arial" w:cs="Arial"/>
          <w:highlight w:val="lightGray"/>
        </w:rPr>
        <w:t xml:space="preserve">**Severity </w:t>
      </w:r>
      <w:proofErr w:type="gramStart"/>
      <w:r w:rsidRPr="00D40185">
        <w:rPr>
          <w:rFonts w:ascii="Arial" w:hAnsi="Arial" w:cs="Arial"/>
          <w:highlight w:val="lightGray"/>
        </w:rPr>
        <w:t>Rationale:*</w:t>
      </w:r>
      <w:proofErr w:type="gramEnd"/>
      <w:r w:rsidRPr="00D40185">
        <w:rPr>
          <w:rFonts w:ascii="Arial" w:hAnsi="Arial" w:cs="Arial"/>
          <w:highlight w:val="lightGray"/>
        </w:rPr>
        <w:t>* [why]</w:t>
      </w:r>
    </w:p>
    <w:p w14:paraId="4626681B" w14:textId="77777777" w:rsidR="00D40185" w:rsidRPr="00D40185" w:rsidRDefault="00D40185" w:rsidP="00D40185">
      <w:pPr>
        <w:jc w:val="both"/>
        <w:rPr>
          <w:rFonts w:ascii="Arial" w:hAnsi="Arial" w:cs="Arial"/>
          <w:highlight w:val="lightGray"/>
        </w:rPr>
      </w:pPr>
      <w:r w:rsidRPr="00D40185">
        <w:rPr>
          <w:rFonts w:ascii="Arial" w:hAnsi="Arial" w:cs="Arial"/>
          <w:highlight w:val="lightGray"/>
        </w:rPr>
        <w:t>**</w:t>
      </w:r>
      <w:proofErr w:type="gramStart"/>
      <w:r w:rsidRPr="00D40185">
        <w:rPr>
          <w:rFonts w:ascii="Arial" w:hAnsi="Arial" w:cs="Arial"/>
          <w:highlight w:val="lightGray"/>
        </w:rPr>
        <w:t>Handlers:*</w:t>
      </w:r>
      <w:proofErr w:type="gramEnd"/>
      <w:r w:rsidRPr="00D40185">
        <w:rPr>
          <w:rFonts w:ascii="Arial" w:hAnsi="Arial" w:cs="Arial"/>
          <w:highlight w:val="lightGray"/>
        </w:rPr>
        <w:t>* Lead [</w:t>
      </w:r>
      <w:proofErr w:type="gramStart"/>
      <w:r w:rsidRPr="00D40185">
        <w:rPr>
          <w:rFonts w:ascii="Arial" w:hAnsi="Arial" w:cs="Arial"/>
          <w:highlight w:val="lightGray"/>
        </w:rPr>
        <w:t>name] •</w:t>
      </w:r>
      <w:proofErr w:type="gramEnd"/>
      <w:r w:rsidRPr="00D40185">
        <w:rPr>
          <w:rFonts w:ascii="Arial" w:hAnsi="Arial" w:cs="Arial"/>
          <w:highlight w:val="lightGray"/>
        </w:rPr>
        <w:t xml:space="preserve"> Backup [name]</w:t>
      </w:r>
    </w:p>
    <w:p w14:paraId="4A749E83" w14:textId="77777777" w:rsidR="00D40185" w:rsidRPr="00D40185" w:rsidRDefault="00D40185" w:rsidP="00D40185">
      <w:pPr>
        <w:jc w:val="both"/>
        <w:rPr>
          <w:rFonts w:ascii="Arial" w:hAnsi="Arial" w:cs="Arial"/>
          <w:highlight w:val="lightGray"/>
        </w:rPr>
      </w:pPr>
      <w:r w:rsidRPr="00D40185">
        <w:rPr>
          <w:rFonts w:ascii="Arial" w:hAnsi="Arial" w:cs="Arial"/>
          <w:highlight w:val="lightGray"/>
        </w:rPr>
        <w:t xml:space="preserve">**Comms </w:t>
      </w:r>
      <w:proofErr w:type="gramStart"/>
      <w:r w:rsidRPr="00D40185">
        <w:rPr>
          <w:rFonts w:ascii="Arial" w:hAnsi="Arial" w:cs="Arial"/>
          <w:highlight w:val="lightGray"/>
        </w:rPr>
        <w:t>Lead:*</w:t>
      </w:r>
      <w:proofErr w:type="gramEnd"/>
      <w:r w:rsidRPr="00D40185">
        <w:rPr>
          <w:rFonts w:ascii="Arial" w:hAnsi="Arial" w:cs="Arial"/>
          <w:highlight w:val="lightGray"/>
        </w:rPr>
        <w:t xml:space="preserve">* [name]  </w:t>
      </w:r>
    </w:p>
    <w:p w14:paraId="76F1E519" w14:textId="77777777" w:rsidR="00D40185" w:rsidRPr="00D40185" w:rsidRDefault="00D40185" w:rsidP="00D40185">
      <w:pPr>
        <w:jc w:val="both"/>
        <w:rPr>
          <w:rFonts w:ascii="Arial" w:hAnsi="Arial" w:cs="Arial"/>
          <w:highlight w:val="lightGray"/>
        </w:rPr>
      </w:pPr>
      <w:r w:rsidRPr="00D40185">
        <w:rPr>
          <w:rFonts w:ascii="Arial" w:hAnsi="Arial" w:cs="Arial"/>
          <w:highlight w:val="lightGray"/>
        </w:rPr>
        <w:t xml:space="preserve">**Evidence </w:t>
      </w:r>
      <w:proofErr w:type="gramStart"/>
      <w:r w:rsidRPr="00D40185">
        <w:rPr>
          <w:rFonts w:ascii="Arial" w:hAnsi="Arial" w:cs="Arial"/>
          <w:highlight w:val="lightGray"/>
        </w:rPr>
        <w:t>Custodian:*</w:t>
      </w:r>
      <w:proofErr w:type="gramEnd"/>
      <w:r w:rsidRPr="00D40185">
        <w:rPr>
          <w:rFonts w:ascii="Arial" w:hAnsi="Arial" w:cs="Arial"/>
          <w:highlight w:val="lightGray"/>
        </w:rPr>
        <w:t xml:space="preserve">* [name]  </w:t>
      </w:r>
    </w:p>
    <w:p w14:paraId="38EEE44C" w14:textId="77777777" w:rsidR="00D40185" w:rsidRPr="00D40185" w:rsidRDefault="00D40185" w:rsidP="00D40185">
      <w:pPr>
        <w:jc w:val="both"/>
        <w:rPr>
          <w:rFonts w:ascii="Arial" w:hAnsi="Arial" w:cs="Arial"/>
          <w:highlight w:val="lightGray"/>
        </w:rPr>
      </w:pPr>
      <w:r w:rsidRPr="00D40185">
        <w:rPr>
          <w:rFonts w:ascii="Arial" w:hAnsi="Arial" w:cs="Arial"/>
          <w:highlight w:val="lightGray"/>
        </w:rPr>
        <w:t>**First Seen (UTC</w:t>
      </w:r>
      <w:proofErr w:type="gramStart"/>
      <w:r w:rsidRPr="00D40185">
        <w:rPr>
          <w:rFonts w:ascii="Arial" w:hAnsi="Arial" w:cs="Arial"/>
          <w:highlight w:val="lightGray"/>
        </w:rPr>
        <w:t>):*</w:t>
      </w:r>
      <w:proofErr w:type="gramEnd"/>
      <w:r w:rsidRPr="00D40185">
        <w:rPr>
          <w:rFonts w:ascii="Arial" w:hAnsi="Arial" w:cs="Arial"/>
          <w:highlight w:val="lightGray"/>
        </w:rPr>
        <w:t xml:space="preserve">* [timestamp]  </w:t>
      </w:r>
    </w:p>
    <w:p w14:paraId="3FB906F5" w14:textId="77777777" w:rsidR="00D40185" w:rsidRPr="00D40185" w:rsidRDefault="00D40185" w:rsidP="00D40185">
      <w:pPr>
        <w:jc w:val="both"/>
        <w:rPr>
          <w:rFonts w:ascii="Arial" w:hAnsi="Arial" w:cs="Arial"/>
          <w:highlight w:val="lightGray"/>
        </w:rPr>
      </w:pPr>
      <w:r w:rsidRPr="00D40185">
        <w:rPr>
          <w:rFonts w:ascii="Arial" w:hAnsi="Arial" w:cs="Arial"/>
          <w:highlight w:val="lightGray"/>
        </w:rPr>
        <w:t xml:space="preserve">**Detection </w:t>
      </w:r>
      <w:proofErr w:type="gramStart"/>
      <w:r w:rsidRPr="00D40185">
        <w:rPr>
          <w:rFonts w:ascii="Arial" w:hAnsi="Arial" w:cs="Arial"/>
          <w:highlight w:val="lightGray"/>
        </w:rPr>
        <w:t>Source:*</w:t>
      </w:r>
      <w:proofErr w:type="gramEnd"/>
      <w:r w:rsidRPr="00D40185">
        <w:rPr>
          <w:rFonts w:ascii="Arial" w:hAnsi="Arial" w:cs="Arial"/>
          <w:highlight w:val="lightGray"/>
        </w:rPr>
        <w:t xml:space="preserve">* [SIEM/EDR/User/Vendor/Other]  </w:t>
      </w:r>
    </w:p>
    <w:p w14:paraId="384CCC8E" w14:textId="77777777" w:rsidR="00D40185" w:rsidRPr="00D40185" w:rsidRDefault="00D40185" w:rsidP="00D40185">
      <w:pPr>
        <w:jc w:val="both"/>
        <w:rPr>
          <w:rFonts w:ascii="Arial" w:hAnsi="Arial" w:cs="Arial"/>
          <w:highlight w:val="lightGray"/>
        </w:rPr>
      </w:pPr>
      <w:r w:rsidRPr="00D40185">
        <w:rPr>
          <w:rFonts w:ascii="Arial" w:hAnsi="Arial" w:cs="Arial"/>
          <w:highlight w:val="lightGray"/>
        </w:rPr>
        <w:t>**Summary (≤5 lines</w:t>
      </w:r>
      <w:proofErr w:type="gramStart"/>
      <w:r w:rsidRPr="00D40185">
        <w:rPr>
          <w:rFonts w:ascii="Arial" w:hAnsi="Arial" w:cs="Arial"/>
          <w:highlight w:val="lightGray"/>
        </w:rPr>
        <w:t>):*</w:t>
      </w:r>
      <w:proofErr w:type="gramEnd"/>
      <w:r w:rsidRPr="00D40185">
        <w:rPr>
          <w:rFonts w:ascii="Arial" w:hAnsi="Arial" w:cs="Arial"/>
          <w:highlight w:val="lightGray"/>
        </w:rPr>
        <w:t xml:space="preserve">*  </w:t>
      </w:r>
    </w:p>
    <w:p w14:paraId="75503E79" w14:textId="77777777" w:rsidR="00D40185" w:rsidRPr="00D40185" w:rsidRDefault="00D40185" w:rsidP="00D40185">
      <w:pPr>
        <w:jc w:val="both"/>
        <w:rPr>
          <w:rFonts w:ascii="Arial" w:hAnsi="Arial" w:cs="Arial"/>
          <w:highlight w:val="lightGray"/>
        </w:rPr>
      </w:pPr>
      <w:r w:rsidRPr="00D40185">
        <w:rPr>
          <w:rFonts w:ascii="Arial" w:hAnsi="Arial" w:cs="Arial"/>
          <w:highlight w:val="lightGray"/>
        </w:rPr>
        <w:t>**</w:t>
      </w:r>
      <w:proofErr w:type="gramStart"/>
      <w:r w:rsidRPr="00D40185">
        <w:rPr>
          <w:rFonts w:ascii="Arial" w:hAnsi="Arial" w:cs="Arial"/>
          <w:highlight w:val="lightGray"/>
        </w:rPr>
        <w:t>Scope:*</w:t>
      </w:r>
      <w:proofErr w:type="gramEnd"/>
      <w:r w:rsidRPr="00D40185">
        <w:rPr>
          <w:rFonts w:ascii="Arial" w:hAnsi="Arial" w:cs="Arial"/>
          <w:highlight w:val="lightGray"/>
        </w:rPr>
        <w:t>* [services/regions/tenants]</w:t>
      </w:r>
    </w:p>
    <w:p w14:paraId="22798E76" w14:textId="77777777" w:rsidR="00D40185" w:rsidRPr="00D40185" w:rsidRDefault="00D40185" w:rsidP="00D40185">
      <w:pPr>
        <w:jc w:val="both"/>
        <w:rPr>
          <w:rFonts w:ascii="Arial" w:hAnsi="Arial" w:cs="Arial"/>
          <w:highlight w:val="lightGray"/>
        </w:rPr>
      </w:pPr>
      <w:r w:rsidRPr="00D40185">
        <w:rPr>
          <w:rFonts w:ascii="Arial" w:hAnsi="Arial" w:cs="Arial"/>
          <w:highlight w:val="lightGray"/>
        </w:rPr>
        <w:t xml:space="preserve">**Data </w:t>
      </w:r>
      <w:proofErr w:type="gramStart"/>
      <w:r w:rsidRPr="00D40185">
        <w:rPr>
          <w:rFonts w:ascii="Arial" w:hAnsi="Arial" w:cs="Arial"/>
          <w:highlight w:val="lightGray"/>
        </w:rPr>
        <w:t>Sensitivity:*</w:t>
      </w:r>
      <w:proofErr w:type="gramEnd"/>
      <w:r w:rsidRPr="00D40185">
        <w:rPr>
          <w:rFonts w:ascii="Arial" w:hAnsi="Arial" w:cs="Arial"/>
          <w:highlight w:val="lightGray"/>
        </w:rPr>
        <w:t>* None / Internal / Confidential / Restricted (PII/PHI/PCI/Secrets)</w:t>
      </w:r>
    </w:p>
    <w:p w14:paraId="2C5B0AED" w14:textId="77777777" w:rsidR="00D40185" w:rsidRPr="00D40185" w:rsidRDefault="00D40185" w:rsidP="00D40185">
      <w:pPr>
        <w:jc w:val="both"/>
        <w:rPr>
          <w:rFonts w:ascii="Arial" w:hAnsi="Arial" w:cs="Arial"/>
          <w:highlight w:val="lightGray"/>
        </w:rPr>
      </w:pPr>
      <w:r w:rsidRPr="00D40185">
        <w:rPr>
          <w:rFonts w:ascii="Arial" w:hAnsi="Arial" w:cs="Arial"/>
          <w:highlight w:val="lightGray"/>
        </w:rPr>
        <w:t>**Assembly/</w:t>
      </w:r>
      <w:proofErr w:type="gramStart"/>
      <w:r w:rsidRPr="00D40185">
        <w:rPr>
          <w:rFonts w:ascii="Arial" w:hAnsi="Arial" w:cs="Arial"/>
          <w:highlight w:val="lightGray"/>
        </w:rPr>
        <w:t>Bridge:*</w:t>
      </w:r>
      <w:proofErr w:type="gramEnd"/>
      <w:r w:rsidRPr="00D40185">
        <w:rPr>
          <w:rFonts w:ascii="Arial" w:hAnsi="Arial" w:cs="Arial"/>
          <w:highlight w:val="lightGray"/>
        </w:rPr>
        <w:t xml:space="preserve">* [link]  </w:t>
      </w:r>
    </w:p>
    <w:p w14:paraId="3BBEF992" w14:textId="77777777" w:rsidR="00D40185" w:rsidRPr="00D40185" w:rsidRDefault="00D40185" w:rsidP="00D40185">
      <w:pPr>
        <w:jc w:val="both"/>
        <w:rPr>
          <w:rFonts w:ascii="Arial" w:hAnsi="Arial" w:cs="Arial"/>
          <w:highlight w:val="lightGray"/>
        </w:rPr>
      </w:pPr>
      <w:r w:rsidRPr="00D40185">
        <w:rPr>
          <w:rFonts w:ascii="Arial" w:hAnsi="Arial" w:cs="Arial"/>
          <w:highlight w:val="lightGray"/>
        </w:rPr>
        <w:t xml:space="preserve">**Next Update </w:t>
      </w:r>
      <w:proofErr w:type="gramStart"/>
      <w:r w:rsidRPr="00D40185">
        <w:rPr>
          <w:rFonts w:ascii="Arial" w:hAnsi="Arial" w:cs="Arial"/>
          <w:highlight w:val="lightGray"/>
        </w:rPr>
        <w:t>Due:*</w:t>
      </w:r>
      <w:proofErr w:type="gramEnd"/>
      <w:r w:rsidRPr="00D40185">
        <w:rPr>
          <w:rFonts w:ascii="Arial" w:hAnsi="Arial" w:cs="Arial"/>
          <w:highlight w:val="lightGray"/>
        </w:rPr>
        <w:t xml:space="preserve">* [UTC time &amp; cadence]  </w:t>
      </w:r>
    </w:p>
    <w:p w14:paraId="287916DB" w14:textId="77777777" w:rsidR="00D40185" w:rsidRPr="00D40185" w:rsidRDefault="00D40185" w:rsidP="00D40185">
      <w:pPr>
        <w:jc w:val="both"/>
        <w:rPr>
          <w:rFonts w:ascii="Arial" w:hAnsi="Arial" w:cs="Arial"/>
          <w:highlight w:val="lightGray"/>
        </w:rPr>
      </w:pPr>
      <w:r w:rsidRPr="00D40185">
        <w:rPr>
          <w:rFonts w:ascii="Arial" w:hAnsi="Arial" w:cs="Arial"/>
          <w:highlight w:val="lightGray"/>
        </w:rPr>
        <w:t xml:space="preserve">**Linked </w:t>
      </w:r>
      <w:proofErr w:type="gramStart"/>
      <w:r w:rsidRPr="00D40185">
        <w:rPr>
          <w:rFonts w:ascii="Arial" w:hAnsi="Arial" w:cs="Arial"/>
          <w:highlight w:val="lightGray"/>
        </w:rPr>
        <w:t>Records:*</w:t>
      </w:r>
      <w:proofErr w:type="gramEnd"/>
      <w:r w:rsidRPr="00D40185">
        <w:rPr>
          <w:rFonts w:ascii="Arial" w:hAnsi="Arial" w:cs="Arial"/>
          <w:highlight w:val="lightGray"/>
        </w:rPr>
        <w:t xml:space="preserve">* [INC/CHG/RISK/KB]  </w:t>
      </w:r>
    </w:p>
    <w:p w14:paraId="486E879B" w14:textId="77777777" w:rsidR="00D40185" w:rsidRPr="00D40185" w:rsidRDefault="00D40185" w:rsidP="00D40185">
      <w:pPr>
        <w:jc w:val="both"/>
        <w:rPr>
          <w:rFonts w:ascii="Arial" w:hAnsi="Arial" w:cs="Arial"/>
        </w:rPr>
      </w:pPr>
      <w:r w:rsidRPr="00D40185">
        <w:rPr>
          <w:rFonts w:ascii="Arial" w:hAnsi="Arial" w:cs="Arial"/>
          <w:highlight w:val="lightGray"/>
        </w:rPr>
        <w:t xml:space="preserve">**Key </w:t>
      </w:r>
      <w:proofErr w:type="gramStart"/>
      <w:r w:rsidRPr="00D40185">
        <w:rPr>
          <w:rFonts w:ascii="Arial" w:hAnsi="Arial" w:cs="Arial"/>
          <w:highlight w:val="lightGray"/>
        </w:rPr>
        <w:t>Links:*</w:t>
      </w:r>
      <w:proofErr w:type="gramEnd"/>
      <w:r w:rsidRPr="00D40185">
        <w:rPr>
          <w:rFonts w:ascii="Arial" w:hAnsi="Arial" w:cs="Arial"/>
          <w:highlight w:val="lightGray"/>
        </w:rPr>
        <w:t>* [dashboards, alerts, runbooks]</w:t>
      </w:r>
    </w:p>
    <w:p w14:paraId="53551A0D" w14:textId="77777777" w:rsidR="00D40185" w:rsidRPr="00D40185" w:rsidRDefault="00D40185" w:rsidP="00BD729C">
      <w:pPr>
        <w:pStyle w:val="Heading2"/>
      </w:pPr>
      <w:bookmarkStart w:id="14" w:name="_Toc207233366"/>
      <w:r w:rsidRPr="00D40185">
        <w:lastRenderedPageBreak/>
        <w:t>12.2 Chain</w:t>
      </w:r>
      <w:r w:rsidRPr="00D40185">
        <w:noBreakHyphen/>
        <w:t>of</w:t>
      </w:r>
      <w:r w:rsidRPr="00D40185">
        <w:noBreakHyphen/>
        <w:t>Custody Form (for /00_EVIDENCE/01_CHAIN_OF_CUSTODY/)</w:t>
      </w:r>
      <w:bookmarkEnd w:id="14"/>
    </w:p>
    <w:p w14:paraId="02D54F46" w14:textId="77777777" w:rsidR="00D40185" w:rsidRPr="00BD729C" w:rsidRDefault="00D40185" w:rsidP="00BD729C">
      <w:pPr>
        <w:pStyle w:val="ListParagraph"/>
        <w:numPr>
          <w:ilvl w:val="0"/>
          <w:numId w:val="34"/>
        </w:numPr>
        <w:jc w:val="both"/>
        <w:rPr>
          <w:rFonts w:ascii="Arial" w:hAnsi="Arial" w:cs="Arial"/>
        </w:rPr>
      </w:pPr>
      <w:r w:rsidRPr="00BD729C">
        <w:rPr>
          <w:rFonts w:ascii="Arial" w:hAnsi="Arial" w:cs="Arial"/>
        </w:rPr>
        <w:t>Artifact ID / Description</w:t>
      </w:r>
    </w:p>
    <w:p w14:paraId="4C4EEF25" w14:textId="77777777" w:rsidR="00D40185" w:rsidRPr="00BD729C" w:rsidRDefault="00D40185" w:rsidP="00BD729C">
      <w:pPr>
        <w:pStyle w:val="ListParagraph"/>
        <w:numPr>
          <w:ilvl w:val="0"/>
          <w:numId w:val="34"/>
        </w:numPr>
        <w:jc w:val="both"/>
        <w:rPr>
          <w:rFonts w:ascii="Arial" w:hAnsi="Arial" w:cs="Arial"/>
        </w:rPr>
      </w:pPr>
      <w:r w:rsidRPr="00BD729C">
        <w:rPr>
          <w:rFonts w:ascii="Arial" w:hAnsi="Arial" w:cs="Arial"/>
        </w:rPr>
        <w:t>Source / Collector</w:t>
      </w:r>
    </w:p>
    <w:p w14:paraId="0B39398F" w14:textId="77777777" w:rsidR="00D40185" w:rsidRPr="00BD729C" w:rsidRDefault="00D40185" w:rsidP="00BD729C">
      <w:pPr>
        <w:pStyle w:val="ListParagraph"/>
        <w:numPr>
          <w:ilvl w:val="0"/>
          <w:numId w:val="34"/>
        </w:numPr>
        <w:jc w:val="both"/>
        <w:rPr>
          <w:rFonts w:ascii="Arial" w:hAnsi="Arial" w:cs="Arial"/>
        </w:rPr>
      </w:pPr>
      <w:r w:rsidRPr="00BD729C">
        <w:rPr>
          <w:rFonts w:ascii="Arial" w:hAnsi="Arial" w:cs="Arial"/>
        </w:rPr>
        <w:t>Date/Time (UTC)</w:t>
      </w:r>
    </w:p>
    <w:p w14:paraId="2D61E8A2" w14:textId="77777777" w:rsidR="00D40185" w:rsidRPr="00BD729C" w:rsidRDefault="00D40185" w:rsidP="00BD729C">
      <w:pPr>
        <w:pStyle w:val="ListParagraph"/>
        <w:numPr>
          <w:ilvl w:val="0"/>
          <w:numId w:val="34"/>
        </w:numPr>
        <w:jc w:val="both"/>
        <w:rPr>
          <w:rFonts w:ascii="Arial" w:hAnsi="Arial" w:cs="Arial"/>
        </w:rPr>
      </w:pPr>
      <w:r w:rsidRPr="00BD729C">
        <w:rPr>
          <w:rFonts w:ascii="Arial" w:hAnsi="Arial" w:cs="Arial"/>
        </w:rPr>
        <w:t>Hash (SHA</w:t>
      </w:r>
      <w:r w:rsidRPr="00BD729C">
        <w:rPr>
          <w:rFonts w:ascii="Arial" w:hAnsi="Arial" w:cs="Arial"/>
        </w:rPr>
        <w:noBreakHyphen/>
        <w:t>256)</w:t>
      </w:r>
    </w:p>
    <w:p w14:paraId="202665D8" w14:textId="77777777" w:rsidR="00D40185" w:rsidRPr="00BD729C" w:rsidRDefault="00D40185" w:rsidP="00BD729C">
      <w:pPr>
        <w:pStyle w:val="ListParagraph"/>
        <w:numPr>
          <w:ilvl w:val="0"/>
          <w:numId w:val="34"/>
        </w:numPr>
        <w:jc w:val="both"/>
        <w:rPr>
          <w:rFonts w:ascii="Arial" w:hAnsi="Arial" w:cs="Arial"/>
        </w:rPr>
      </w:pPr>
      <w:r w:rsidRPr="00BD729C">
        <w:rPr>
          <w:rFonts w:ascii="Arial" w:hAnsi="Arial" w:cs="Arial"/>
        </w:rPr>
        <w:t>Location/Label</w:t>
      </w:r>
    </w:p>
    <w:p w14:paraId="7C1DE4E2" w14:textId="77777777" w:rsidR="00D40185" w:rsidRPr="00BD729C" w:rsidRDefault="00D40185" w:rsidP="00BD729C">
      <w:pPr>
        <w:pStyle w:val="ListParagraph"/>
        <w:numPr>
          <w:ilvl w:val="0"/>
          <w:numId w:val="34"/>
        </w:numPr>
        <w:jc w:val="both"/>
        <w:rPr>
          <w:rFonts w:ascii="Arial" w:hAnsi="Arial" w:cs="Arial"/>
        </w:rPr>
      </w:pPr>
      <w:r w:rsidRPr="00BD729C">
        <w:rPr>
          <w:rFonts w:ascii="Arial" w:hAnsi="Arial" w:cs="Arial"/>
        </w:rPr>
        <w:t>Transfers (from/to, date/time, purpose, signatures)</w:t>
      </w:r>
    </w:p>
    <w:p w14:paraId="21E2B501" w14:textId="77777777" w:rsidR="00D40185" w:rsidRPr="00BD729C" w:rsidRDefault="00D40185" w:rsidP="00BD729C">
      <w:pPr>
        <w:pStyle w:val="ListParagraph"/>
        <w:numPr>
          <w:ilvl w:val="0"/>
          <w:numId w:val="34"/>
        </w:numPr>
        <w:jc w:val="both"/>
        <w:rPr>
          <w:rFonts w:ascii="Arial" w:hAnsi="Arial" w:cs="Arial"/>
        </w:rPr>
      </w:pPr>
      <w:r w:rsidRPr="00BD729C">
        <w:rPr>
          <w:rFonts w:ascii="Arial" w:hAnsi="Arial" w:cs="Arial"/>
        </w:rPr>
        <w:t>Access Restrictions</w:t>
      </w:r>
    </w:p>
    <w:p w14:paraId="1146A76E" w14:textId="77777777" w:rsidR="00D40185" w:rsidRPr="00D40185" w:rsidRDefault="00D40185" w:rsidP="00BD729C">
      <w:pPr>
        <w:pStyle w:val="Heading2"/>
      </w:pPr>
      <w:bookmarkStart w:id="15" w:name="_Toc207233367"/>
      <w:r w:rsidRPr="00D40185">
        <w:t>12.3 Decision Log (for /70_APPROVALS_AND_DECISIONS/)</w:t>
      </w:r>
      <w:bookmarkEnd w:id="15"/>
    </w:p>
    <w:p w14:paraId="5E91E60D" w14:textId="77777777" w:rsidR="00D40185" w:rsidRPr="00D40185" w:rsidRDefault="00D40185" w:rsidP="00D40185">
      <w:pPr>
        <w:numPr>
          <w:ilvl w:val="0"/>
          <w:numId w:val="22"/>
        </w:numPr>
        <w:jc w:val="both"/>
        <w:rPr>
          <w:rFonts w:ascii="Arial" w:hAnsi="Arial" w:cs="Arial"/>
        </w:rPr>
      </w:pPr>
      <w:r w:rsidRPr="00D40185">
        <w:rPr>
          <w:rFonts w:ascii="Arial" w:hAnsi="Arial" w:cs="Arial"/>
        </w:rPr>
        <w:t>[</w:t>
      </w:r>
      <w:proofErr w:type="gramStart"/>
      <w:r w:rsidRPr="00D40185">
        <w:rPr>
          <w:rFonts w:ascii="Arial" w:hAnsi="Arial" w:cs="Arial"/>
        </w:rPr>
        <w:t>UTC] —</w:t>
      </w:r>
      <w:proofErr w:type="gramEnd"/>
      <w:r w:rsidRPr="00D40185">
        <w:rPr>
          <w:rFonts w:ascii="Arial" w:hAnsi="Arial" w:cs="Arial"/>
        </w:rPr>
        <w:t xml:space="preserve"> </w:t>
      </w:r>
      <w:r w:rsidRPr="00D40185">
        <w:rPr>
          <w:rFonts w:ascii="Arial" w:hAnsi="Arial" w:cs="Arial"/>
          <w:b/>
          <w:bCs/>
        </w:rPr>
        <w:t>Decision:</w:t>
      </w:r>
      <w:r w:rsidRPr="00D40185">
        <w:rPr>
          <w:rFonts w:ascii="Arial" w:hAnsi="Arial" w:cs="Arial"/>
        </w:rPr>
        <w:t xml:space="preserve"> [</w:t>
      </w:r>
      <w:proofErr w:type="gramStart"/>
      <w:r w:rsidRPr="00D40185">
        <w:rPr>
          <w:rFonts w:ascii="Arial" w:hAnsi="Arial" w:cs="Arial"/>
        </w:rPr>
        <w:t>what] —</w:t>
      </w:r>
      <w:proofErr w:type="gramEnd"/>
      <w:r w:rsidRPr="00D40185">
        <w:rPr>
          <w:rFonts w:ascii="Arial" w:hAnsi="Arial" w:cs="Arial"/>
        </w:rPr>
        <w:t xml:space="preserve"> </w:t>
      </w:r>
      <w:r w:rsidRPr="00D40185">
        <w:rPr>
          <w:rFonts w:ascii="Arial" w:hAnsi="Arial" w:cs="Arial"/>
          <w:b/>
          <w:bCs/>
        </w:rPr>
        <w:t>Options Considered:</w:t>
      </w:r>
      <w:r w:rsidRPr="00D40185">
        <w:rPr>
          <w:rFonts w:ascii="Arial" w:hAnsi="Arial" w:cs="Arial"/>
        </w:rPr>
        <w:t xml:space="preserve"> [A/B/</w:t>
      </w:r>
      <w:proofErr w:type="gramStart"/>
      <w:r w:rsidRPr="00D40185">
        <w:rPr>
          <w:rFonts w:ascii="Arial" w:hAnsi="Arial" w:cs="Arial"/>
        </w:rPr>
        <w:t>C] —</w:t>
      </w:r>
      <w:proofErr w:type="gramEnd"/>
      <w:r w:rsidRPr="00D40185">
        <w:rPr>
          <w:rFonts w:ascii="Arial" w:hAnsi="Arial" w:cs="Arial"/>
        </w:rPr>
        <w:t xml:space="preserve"> </w:t>
      </w:r>
      <w:r w:rsidRPr="00D40185">
        <w:rPr>
          <w:rFonts w:ascii="Arial" w:hAnsi="Arial" w:cs="Arial"/>
          <w:b/>
          <w:bCs/>
        </w:rPr>
        <w:t>Owner:</w:t>
      </w:r>
      <w:r w:rsidRPr="00D40185">
        <w:rPr>
          <w:rFonts w:ascii="Arial" w:hAnsi="Arial" w:cs="Arial"/>
        </w:rPr>
        <w:t xml:space="preserve"> [</w:t>
      </w:r>
      <w:proofErr w:type="gramStart"/>
      <w:r w:rsidRPr="00D40185">
        <w:rPr>
          <w:rFonts w:ascii="Arial" w:hAnsi="Arial" w:cs="Arial"/>
        </w:rPr>
        <w:t>name] —</w:t>
      </w:r>
      <w:proofErr w:type="gramEnd"/>
      <w:r w:rsidRPr="00D40185">
        <w:rPr>
          <w:rFonts w:ascii="Arial" w:hAnsi="Arial" w:cs="Arial"/>
        </w:rPr>
        <w:t xml:space="preserve"> </w:t>
      </w:r>
      <w:r w:rsidRPr="00D40185">
        <w:rPr>
          <w:rFonts w:ascii="Arial" w:hAnsi="Arial" w:cs="Arial"/>
          <w:b/>
          <w:bCs/>
        </w:rPr>
        <w:t>Approvals:</w:t>
      </w:r>
      <w:r w:rsidRPr="00D40185">
        <w:rPr>
          <w:rFonts w:ascii="Arial" w:hAnsi="Arial" w:cs="Arial"/>
        </w:rPr>
        <w:t xml:space="preserve"> [</w:t>
      </w:r>
      <w:proofErr w:type="gramStart"/>
      <w:r w:rsidRPr="00D40185">
        <w:rPr>
          <w:rFonts w:ascii="Arial" w:hAnsi="Arial" w:cs="Arial"/>
        </w:rPr>
        <w:t>names] —</w:t>
      </w:r>
      <w:proofErr w:type="gramEnd"/>
      <w:r w:rsidRPr="00D40185">
        <w:rPr>
          <w:rFonts w:ascii="Arial" w:hAnsi="Arial" w:cs="Arial"/>
        </w:rPr>
        <w:t xml:space="preserve"> </w:t>
      </w:r>
      <w:r w:rsidRPr="00D40185">
        <w:rPr>
          <w:rFonts w:ascii="Arial" w:hAnsi="Arial" w:cs="Arial"/>
          <w:b/>
          <w:bCs/>
        </w:rPr>
        <w:t>Rationale:</w:t>
      </w:r>
      <w:r w:rsidRPr="00D40185">
        <w:rPr>
          <w:rFonts w:ascii="Arial" w:hAnsi="Arial" w:cs="Arial"/>
        </w:rPr>
        <w:t xml:space="preserve"> [brief]</w:t>
      </w:r>
    </w:p>
    <w:p w14:paraId="1E335851" w14:textId="77777777" w:rsidR="00D40185" w:rsidRPr="00D40185" w:rsidRDefault="00D40185" w:rsidP="00BD729C">
      <w:pPr>
        <w:pStyle w:val="Heading2"/>
      </w:pPr>
      <w:bookmarkStart w:id="16" w:name="_Toc207233368"/>
      <w:r w:rsidRPr="00D40185">
        <w:t>12.4 Situation Report (SITREP) Mini</w:t>
      </w:r>
      <w:r w:rsidRPr="00D40185">
        <w:noBreakHyphen/>
        <w:t>Template (for /80_REPORTS_AND_SITREPS/)</w:t>
      </w:r>
      <w:bookmarkEnd w:id="16"/>
    </w:p>
    <w:p w14:paraId="32CFDBDE" w14:textId="77777777" w:rsidR="00D40185" w:rsidRPr="00D40185" w:rsidRDefault="00D40185" w:rsidP="00D40185">
      <w:pPr>
        <w:jc w:val="both"/>
        <w:rPr>
          <w:rFonts w:ascii="Arial" w:hAnsi="Arial" w:cs="Arial"/>
        </w:rPr>
      </w:pPr>
      <w:r w:rsidRPr="00D40185">
        <w:rPr>
          <w:rFonts w:ascii="Arial" w:hAnsi="Arial" w:cs="Arial"/>
        </w:rPr>
        <w:t>Header: [INC</w:t>
      </w:r>
      <w:r w:rsidRPr="00D40185">
        <w:rPr>
          <w:rFonts w:ascii="Arial" w:hAnsi="Arial" w:cs="Arial"/>
        </w:rPr>
        <w:noBreakHyphen/>
        <w:t>ID] | Priority [P#] | Time (UTC) [YYYY</w:t>
      </w:r>
      <w:r w:rsidRPr="00D40185">
        <w:rPr>
          <w:rFonts w:ascii="Arial" w:hAnsi="Arial" w:cs="Arial"/>
        </w:rPr>
        <w:noBreakHyphen/>
        <w:t>MM</w:t>
      </w:r>
      <w:r w:rsidRPr="00D40185">
        <w:rPr>
          <w:rFonts w:ascii="Arial" w:hAnsi="Arial" w:cs="Arial"/>
        </w:rPr>
        <w:noBreakHyphen/>
        <w:t xml:space="preserve">DD </w:t>
      </w:r>
      <w:proofErr w:type="gramStart"/>
      <w:r w:rsidRPr="00D40185">
        <w:rPr>
          <w:rFonts w:ascii="Arial" w:hAnsi="Arial" w:cs="Arial"/>
        </w:rPr>
        <w:t>HH:MMZ</w:t>
      </w:r>
      <w:proofErr w:type="gramEnd"/>
      <w:r w:rsidRPr="00D40185">
        <w:rPr>
          <w:rFonts w:ascii="Arial" w:hAnsi="Arial" w:cs="Arial"/>
        </w:rPr>
        <w:t>] | Handler [name] | SITREP v#</w:t>
      </w:r>
    </w:p>
    <w:p w14:paraId="6B328F37" w14:textId="1C1362E5" w:rsidR="00D40185" w:rsidRPr="00BD729C" w:rsidRDefault="00D40185" w:rsidP="00BD729C">
      <w:pPr>
        <w:pStyle w:val="ListParagraph"/>
        <w:numPr>
          <w:ilvl w:val="0"/>
          <w:numId w:val="37"/>
        </w:numPr>
        <w:jc w:val="both"/>
        <w:rPr>
          <w:rFonts w:ascii="Arial" w:hAnsi="Arial" w:cs="Arial"/>
        </w:rPr>
      </w:pPr>
      <w:r w:rsidRPr="00BD729C">
        <w:rPr>
          <w:rFonts w:ascii="Arial" w:hAnsi="Arial" w:cs="Arial"/>
        </w:rPr>
        <w:t>Summary: [plain language]</w:t>
      </w:r>
    </w:p>
    <w:p w14:paraId="0DAD1A55" w14:textId="5FFE9DEB" w:rsidR="00D40185" w:rsidRPr="00BD729C" w:rsidRDefault="00D40185" w:rsidP="00BD729C">
      <w:pPr>
        <w:pStyle w:val="ListParagraph"/>
        <w:numPr>
          <w:ilvl w:val="0"/>
          <w:numId w:val="37"/>
        </w:numPr>
        <w:jc w:val="both"/>
        <w:rPr>
          <w:rFonts w:ascii="Arial" w:hAnsi="Arial" w:cs="Arial"/>
        </w:rPr>
      </w:pPr>
      <w:r w:rsidRPr="00BD729C">
        <w:rPr>
          <w:rFonts w:ascii="Arial" w:hAnsi="Arial" w:cs="Arial"/>
        </w:rPr>
        <w:t>Scope/Impact: [services/users/data]</w:t>
      </w:r>
    </w:p>
    <w:p w14:paraId="44D7F157" w14:textId="2818EE81" w:rsidR="00D40185" w:rsidRPr="00BD729C" w:rsidRDefault="00D40185" w:rsidP="00BD729C">
      <w:pPr>
        <w:pStyle w:val="ListParagraph"/>
        <w:numPr>
          <w:ilvl w:val="0"/>
          <w:numId w:val="37"/>
        </w:numPr>
        <w:jc w:val="both"/>
        <w:rPr>
          <w:rFonts w:ascii="Arial" w:hAnsi="Arial" w:cs="Arial"/>
        </w:rPr>
      </w:pPr>
      <w:r w:rsidRPr="00BD729C">
        <w:rPr>
          <w:rFonts w:ascii="Arial" w:hAnsi="Arial" w:cs="Arial"/>
        </w:rPr>
        <w:t xml:space="preserve">Actions: [done </w:t>
      </w:r>
      <w:proofErr w:type="gramStart"/>
      <w:r w:rsidRPr="00BD729C">
        <w:rPr>
          <w:rFonts w:ascii="Arial" w:hAnsi="Arial" w:cs="Arial"/>
        </w:rPr>
        <w:t>/ in</w:t>
      </w:r>
      <w:r w:rsidRPr="00BD729C">
        <w:rPr>
          <w:rFonts w:ascii="Arial" w:hAnsi="Arial" w:cs="Arial"/>
        </w:rPr>
        <w:noBreakHyphen/>
      </w:r>
      <w:r w:rsidR="00BD729C" w:rsidRPr="00BD729C">
        <w:rPr>
          <w:rFonts w:ascii="Arial" w:hAnsi="Arial" w:cs="Arial"/>
        </w:rPr>
        <w:t>flight</w:t>
      </w:r>
      <w:proofErr w:type="gramEnd"/>
      <w:r w:rsidR="00BD729C" w:rsidRPr="00BD729C">
        <w:rPr>
          <w:rFonts w:ascii="Arial" w:hAnsi="Arial" w:cs="Arial"/>
        </w:rPr>
        <w:t>/next</w:t>
      </w:r>
      <w:r w:rsidRPr="00BD729C">
        <w:rPr>
          <w:rFonts w:ascii="Arial" w:hAnsi="Arial" w:cs="Arial"/>
        </w:rPr>
        <w:t>]</w:t>
      </w:r>
    </w:p>
    <w:p w14:paraId="2B5274DE" w14:textId="6D36EEA0" w:rsidR="00D40185" w:rsidRPr="00BD729C" w:rsidRDefault="00D40185" w:rsidP="00BD729C">
      <w:pPr>
        <w:pStyle w:val="ListParagraph"/>
        <w:numPr>
          <w:ilvl w:val="0"/>
          <w:numId w:val="37"/>
        </w:numPr>
        <w:jc w:val="both"/>
        <w:rPr>
          <w:rFonts w:ascii="Arial" w:hAnsi="Arial" w:cs="Arial"/>
        </w:rPr>
      </w:pPr>
      <w:r w:rsidRPr="00BD729C">
        <w:rPr>
          <w:rFonts w:ascii="Arial" w:hAnsi="Arial" w:cs="Arial"/>
        </w:rPr>
        <w:t>Risks/Needs: [decisions, resources, blockers]</w:t>
      </w:r>
    </w:p>
    <w:p w14:paraId="155A2F75" w14:textId="5956E2E1" w:rsidR="00D40185" w:rsidRPr="00BD729C" w:rsidRDefault="00D40185" w:rsidP="00BD729C">
      <w:pPr>
        <w:pStyle w:val="ListParagraph"/>
        <w:numPr>
          <w:ilvl w:val="0"/>
          <w:numId w:val="37"/>
        </w:numPr>
        <w:jc w:val="both"/>
        <w:rPr>
          <w:rFonts w:ascii="Arial" w:hAnsi="Arial" w:cs="Arial"/>
        </w:rPr>
      </w:pPr>
      <w:r w:rsidRPr="00BD729C">
        <w:rPr>
          <w:rFonts w:ascii="Arial" w:hAnsi="Arial" w:cs="Arial"/>
        </w:rPr>
        <w:t>Next update: [</w:t>
      </w:r>
      <w:r w:rsidR="00BD729C" w:rsidRPr="00BD729C">
        <w:rPr>
          <w:rFonts w:ascii="Arial" w:hAnsi="Arial" w:cs="Arial"/>
        </w:rPr>
        <w:t>UTC</w:t>
      </w:r>
      <w:r w:rsidRPr="00BD729C">
        <w:rPr>
          <w:rFonts w:ascii="Arial" w:hAnsi="Arial" w:cs="Arial"/>
        </w:rPr>
        <w:t>]</w:t>
      </w:r>
    </w:p>
    <w:p w14:paraId="3FDB67EE" w14:textId="77777777" w:rsidR="00D40185" w:rsidRDefault="00D40185" w:rsidP="00BD729C">
      <w:pPr>
        <w:pStyle w:val="Heading2"/>
      </w:pPr>
      <w:bookmarkStart w:id="17" w:name="_Toc207233369"/>
      <w:r w:rsidRPr="00D40185">
        <w:t>12.5 Contact &amp; Call</w:t>
      </w:r>
      <w:r w:rsidRPr="00D40185">
        <w:noBreakHyphen/>
        <w:t>Tree Table (for /40_CONTACTS_AND_ROLES/)</w:t>
      </w:r>
      <w:bookmarkEnd w:id="17"/>
    </w:p>
    <w:p w14:paraId="0277C40D" w14:textId="77777777" w:rsidR="00BD729C" w:rsidRDefault="00BD729C" w:rsidP="00BD729C"/>
    <w:tbl>
      <w:tblPr>
        <w:tblStyle w:val="TableGrid"/>
        <w:tblW w:w="9814" w:type="dxa"/>
        <w:tblLook w:val="04A0" w:firstRow="1" w:lastRow="0" w:firstColumn="1" w:lastColumn="0" w:noHBand="0" w:noVBand="1"/>
      </w:tblPr>
      <w:tblGrid>
        <w:gridCol w:w="2004"/>
        <w:gridCol w:w="1306"/>
        <w:gridCol w:w="1296"/>
        <w:gridCol w:w="1302"/>
        <w:gridCol w:w="1313"/>
        <w:gridCol w:w="1287"/>
        <w:gridCol w:w="1306"/>
      </w:tblGrid>
      <w:tr w:rsidR="00BD729C" w14:paraId="363219A4" w14:textId="77777777" w:rsidTr="00BD729C">
        <w:trPr>
          <w:tblHeader/>
        </w:trPr>
        <w:tc>
          <w:tcPr>
            <w:tcW w:w="2004" w:type="dxa"/>
            <w:vAlign w:val="center"/>
          </w:tcPr>
          <w:p w14:paraId="1BF0B9E1" w14:textId="5F88A521" w:rsidR="00BD729C" w:rsidRDefault="00BD729C" w:rsidP="00BD729C">
            <w:r w:rsidRPr="00D40185">
              <w:rPr>
                <w:rFonts w:ascii="Arial" w:hAnsi="Arial" w:cs="Arial"/>
                <w:b/>
                <w:bCs/>
              </w:rPr>
              <w:t>Role/Team</w:t>
            </w:r>
          </w:p>
        </w:tc>
        <w:tc>
          <w:tcPr>
            <w:tcW w:w="1306" w:type="dxa"/>
            <w:vAlign w:val="center"/>
          </w:tcPr>
          <w:p w14:paraId="7D17A06F" w14:textId="1833D46F" w:rsidR="00BD729C" w:rsidRDefault="00BD729C" w:rsidP="00BD729C">
            <w:r w:rsidRPr="00D40185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1296" w:type="dxa"/>
            <w:vAlign w:val="center"/>
          </w:tcPr>
          <w:p w14:paraId="0E72CF45" w14:textId="176959F4" w:rsidR="00BD729C" w:rsidRDefault="00BD729C" w:rsidP="00BD729C">
            <w:r w:rsidRPr="00D40185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1302" w:type="dxa"/>
            <w:vAlign w:val="center"/>
          </w:tcPr>
          <w:p w14:paraId="658630CD" w14:textId="3FAC9EE3" w:rsidR="00BD729C" w:rsidRDefault="00BD729C" w:rsidP="00BD729C">
            <w:r w:rsidRPr="00D40185">
              <w:rPr>
                <w:rFonts w:ascii="Arial" w:hAnsi="Arial" w:cs="Arial"/>
                <w:b/>
                <w:bCs/>
              </w:rPr>
              <w:t>Work</w:t>
            </w:r>
          </w:p>
        </w:tc>
        <w:tc>
          <w:tcPr>
            <w:tcW w:w="1313" w:type="dxa"/>
            <w:vAlign w:val="center"/>
          </w:tcPr>
          <w:p w14:paraId="680B2527" w14:textId="5C583B9C" w:rsidR="00BD729C" w:rsidRDefault="00BD729C" w:rsidP="00BD729C">
            <w:r w:rsidRPr="00D40185">
              <w:rPr>
                <w:rFonts w:ascii="Arial" w:hAnsi="Arial" w:cs="Arial"/>
                <w:b/>
                <w:bCs/>
              </w:rPr>
              <w:t>Mobile</w:t>
            </w:r>
          </w:p>
        </w:tc>
        <w:tc>
          <w:tcPr>
            <w:tcW w:w="1287" w:type="dxa"/>
            <w:vAlign w:val="center"/>
          </w:tcPr>
          <w:p w14:paraId="0E9D2C9A" w14:textId="3FF3C503" w:rsidR="00BD729C" w:rsidRDefault="00BD729C" w:rsidP="00BD729C">
            <w:r w:rsidRPr="00D40185">
              <w:rPr>
                <w:rFonts w:ascii="Arial" w:hAnsi="Arial" w:cs="Arial"/>
                <w:b/>
                <w:bCs/>
              </w:rPr>
              <w:t>Alt</w:t>
            </w:r>
          </w:p>
        </w:tc>
        <w:tc>
          <w:tcPr>
            <w:tcW w:w="1306" w:type="dxa"/>
            <w:vAlign w:val="center"/>
          </w:tcPr>
          <w:p w14:paraId="3EC4C4D8" w14:textId="05D9C8CE" w:rsidR="00BD729C" w:rsidRDefault="00BD729C" w:rsidP="00BD729C">
            <w:r w:rsidRPr="00D40185">
              <w:rPr>
                <w:rFonts w:ascii="Arial" w:hAnsi="Arial" w:cs="Arial"/>
                <w:b/>
                <w:bCs/>
              </w:rPr>
              <w:t>Email</w:t>
            </w:r>
          </w:p>
        </w:tc>
      </w:tr>
      <w:tr w:rsidR="00BD729C" w14:paraId="72B60FA4" w14:textId="77777777" w:rsidTr="00BD729C">
        <w:tc>
          <w:tcPr>
            <w:tcW w:w="2004" w:type="dxa"/>
            <w:vAlign w:val="center"/>
          </w:tcPr>
          <w:p w14:paraId="7B669497" w14:textId="0EF9299B" w:rsidR="00BD729C" w:rsidRDefault="00BD729C" w:rsidP="00BD729C">
            <w:r w:rsidRPr="00D40185">
              <w:rPr>
                <w:rFonts w:ascii="Arial" w:hAnsi="Arial" w:cs="Arial"/>
              </w:rPr>
              <w:t>CSIRT Lead</w:t>
            </w:r>
          </w:p>
        </w:tc>
        <w:tc>
          <w:tcPr>
            <w:tcW w:w="1306" w:type="dxa"/>
            <w:vAlign w:val="center"/>
          </w:tcPr>
          <w:p w14:paraId="295F6090" w14:textId="77777777" w:rsidR="00BD729C" w:rsidRDefault="00BD729C" w:rsidP="00BD729C"/>
        </w:tc>
        <w:tc>
          <w:tcPr>
            <w:tcW w:w="1296" w:type="dxa"/>
            <w:vAlign w:val="center"/>
          </w:tcPr>
          <w:p w14:paraId="4B0849F5" w14:textId="77777777" w:rsidR="00BD729C" w:rsidRDefault="00BD729C" w:rsidP="00BD729C"/>
        </w:tc>
        <w:tc>
          <w:tcPr>
            <w:tcW w:w="1302" w:type="dxa"/>
            <w:vAlign w:val="center"/>
          </w:tcPr>
          <w:p w14:paraId="180A0716" w14:textId="77777777" w:rsidR="00BD729C" w:rsidRDefault="00BD729C" w:rsidP="00BD729C"/>
        </w:tc>
        <w:tc>
          <w:tcPr>
            <w:tcW w:w="1313" w:type="dxa"/>
            <w:vAlign w:val="center"/>
          </w:tcPr>
          <w:p w14:paraId="53BE8A9E" w14:textId="77777777" w:rsidR="00BD729C" w:rsidRDefault="00BD729C" w:rsidP="00BD729C"/>
        </w:tc>
        <w:tc>
          <w:tcPr>
            <w:tcW w:w="1287" w:type="dxa"/>
            <w:vAlign w:val="center"/>
          </w:tcPr>
          <w:p w14:paraId="4FD8AF02" w14:textId="77777777" w:rsidR="00BD729C" w:rsidRDefault="00BD729C" w:rsidP="00BD729C"/>
        </w:tc>
        <w:tc>
          <w:tcPr>
            <w:tcW w:w="1306" w:type="dxa"/>
            <w:vAlign w:val="center"/>
          </w:tcPr>
          <w:p w14:paraId="46BEB0E0" w14:textId="77777777" w:rsidR="00BD729C" w:rsidRDefault="00BD729C" w:rsidP="00BD729C"/>
        </w:tc>
      </w:tr>
      <w:tr w:rsidR="00BD729C" w14:paraId="752575F1" w14:textId="77777777" w:rsidTr="00BD729C">
        <w:tc>
          <w:tcPr>
            <w:tcW w:w="2004" w:type="dxa"/>
            <w:vAlign w:val="center"/>
          </w:tcPr>
          <w:p w14:paraId="00DB5169" w14:textId="07BDDD94" w:rsidR="00BD729C" w:rsidRDefault="00BD729C" w:rsidP="00BD729C">
            <w:r w:rsidRPr="00D40185">
              <w:rPr>
                <w:rFonts w:ascii="Arial" w:hAnsi="Arial" w:cs="Arial"/>
              </w:rPr>
              <w:t>Incident Handler (Primary)</w:t>
            </w:r>
          </w:p>
        </w:tc>
        <w:tc>
          <w:tcPr>
            <w:tcW w:w="1306" w:type="dxa"/>
            <w:vAlign w:val="center"/>
          </w:tcPr>
          <w:p w14:paraId="78CECBE8" w14:textId="77777777" w:rsidR="00BD729C" w:rsidRDefault="00BD729C" w:rsidP="00BD729C"/>
        </w:tc>
        <w:tc>
          <w:tcPr>
            <w:tcW w:w="1296" w:type="dxa"/>
            <w:vAlign w:val="center"/>
          </w:tcPr>
          <w:p w14:paraId="30718E47" w14:textId="77777777" w:rsidR="00BD729C" w:rsidRDefault="00BD729C" w:rsidP="00BD729C"/>
        </w:tc>
        <w:tc>
          <w:tcPr>
            <w:tcW w:w="1302" w:type="dxa"/>
            <w:vAlign w:val="center"/>
          </w:tcPr>
          <w:p w14:paraId="0F6BF6B7" w14:textId="77777777" w:rsidR="00BD729C" w:rsidRDefault="00BD729C" w:rsidP="00BD729C"/>
        </w:tc>
        <w:tc>
          <w:tcPr>
            <w:tcW w:w="1313" w:type="dxa"/>
            <w:vAlign w:val="center"/>
          </w:tcPr>
          <w:p w14:paraId="3BE47172" w14:textId="77777777" w:rsidR="00BD729C" w:rsidRDefault="00BD729C" w:rsidP="00BD729C"/>
        </w:tc>
        <w:tc>
          <w:tcPr>
            <w:tcW w:w="1287" w:type="dxa"/>
            <w:vAlign w:val="center"/>
          </w:tcPr>
          <w:p w14:paraId="45E0E746" w14:textId="77777777" w:rsidR="00BD729C" w:rsidRDefault="00BD729C" w:rsidP="00BD729C"/>
        </w:tc>
        <w:tc>
          <w:tcPr>
            <w:tcW w:w="1306" w:type="dxa"/>
            <w:vAlign w:val="center"/>
          </w:tcPr>
          <w:p w14:paraId="60153F7F" w14:textId="77777777" w:rsidR="00BD729C" w:rsidRDefault="00BD729C" w:rsidP="00BD729C"/>
        </w:tc>
      </w:tr>
      <w:tr w:rsidR="00BD729C" w14:paraId="50614AD7" w14:textId="77777777" w:rsidTr="00BD729C">
        <w:tc>
          <w:tcPr>
            <w:tcW w:w="2004" w:type="dxa"/>
            <w:vAlign w:val="center"/>
          </w:tcPr>
          <w:p w14:paraId="52C03818" w14:textId="19EA2812" w:rsidR="00BD729C" w:rsidRDefault="00BD729C" w:rsidP="00BD729C">
            <w:r w:rsidRPr="00D40185">
              <w:rPr>
                <w:rFonts w:ascii="Arial" w:hAnsi="Arial" w:cs="Arial"/>
              </w:rPr>
              <w:t>Incident Handler (Backup)</w:t>
            </w:r>
          </w:p>
        </w:tc>
        <w:tc>
          <w:tcPr>
            <w:tcW w:w="1306" w:type="dxa"/>
            <w:vAlign w:val="center"/>
          </w:tcPr>
          <w:p w14:paraId="3334D772" w14:textId="77777777" w:rsidR="00BD729C" w:rsidRDefault="00BD729C" w:rsidP="00BD729C"/>
        </w:tc>
        <w:tc>
          <w:tcPr>
            <w:tcW w:w="1296" w:type="dxa"/>
            <w:vAlign w:val="center"/>
          </w:tcPr>
          <w:p w14:paraId="0D3A0B61" w14:textId="77777777" w:rsidR="00BD729C" w:rsidRDefault="00BD729C" w:rsidP="00BD729C"/>
        </w:tc>
        <w:tc>
          <w:tcPr>
            <w:tcW w:w="1302" w:type="dxa"/>
            <w:vAlign w:val="center"/>
          </w:tcPr>
          <w:p w14:paraId="06D34F59" w14:textId="77777777" w:rsidR="00BD729C" w:rsidRDefault="00BD729C" w:rsidP="00BD729C"/>
        </w:tc>
        <w:tc>
          <w:tcPr>
            <w:tcW w:w="1313" w:type="dxa"/>
            <w:vAlign w:val="center"/>
          </w:tcPr>
          <w:p w14:paraId="7397CB44" w14:textId="77777777" w:rsidR="00BD729C" w:rsidRDefault="00BD729C" w:rsidP="00BD729C"/>
        </w:tc>
        <w:tc>
          <w:tcPr>
            <w:tcW w:w="1287" w:type="dxa"/>
            <w:vAlign w:val="center"/>
          </w:tcPr>
          <w:p w14:paraId="215DE9EA" w14:textId="77777777" w:rsidR="00BD729C" w:rsidRDefault="00BD729C" w:rsidP="00BD729C"/>
        </w:tc>
        <w:tc>
          <w:tcPr>
            <w:tcW w:w="1306" w:type="dxa"/>
            <w:vAlign w:val="center"/>
          </w:tcPr>
          <w:p w14:paraId="2AE37360" w14:textId="77777777" w:rsidR="00BD729C" w:rsidRDefault="00BD729C" w:rsidP="00BD729C"/>
        </w:tc>
      </w:tr>
      <w:tr w:rsidR="00BD729C" w14:paraId="64A434AF" w14:textId="77777777" w:rsidTr="00BD729C">
        <w:tc>
          <w:tcPr>
            <w:tcW w:w="2004" w:type="dxa"/>
            <w:vAlign w:val="center"/>
          </w:tcPr>
          <w:p w14:paraId="4A8444DD" w14:textId="0A86038E" w:rsidR="00BD729C" w:rsidRPr="00D40185" w:rsidRDefault="00BD729C" w:rsidP="00BD729C">
            <w:pPr>
              <w:rPr>
                <w:rFonts w:ascii="Arial" w:hAnsi="Arial" w:cs="Arial"/>
              </w:rPr>
            </w:pPr>
            <w:r w:rsidRPr="00D40185">
              <w:rPr>
                <w:rFonts w:ascii="Arial" w:hAnsi="Arial" w:cs="Arial"/>
              </w:rPr>
              <w:t>Communications Lead</w:t>
            </w:r>
          </w:p>
        </w:tc>
        <w:tc>
          <w:tcPr>
            <w:tcW w:w="1306" w:type="dxa"/>
            <w:vAlign w:val="center"/>
          </w:tcPr>
          <w:p w14:paraId="4F52A4A1" w14:textId="77777777" w:rsidR="00BD729C" w:rsidRDefault="00BD729C" w:rsidP="00BD729C"/>
        </w:tc>
        <w:tc>
          <w:tcPr>
            <w:tcW w:w="1296" w:type="dxa"/>
            <w:vAlign w:val="center"/>
          </w:tcPr>
          <w:p w14:paraId="3082A63B" w14:textId="77777777" w:rsidR="00BD729C" w:rsidRDefault="00BD729C" w:rsidP="00BD729C"/>
        </w:tc>
        <w:tc>
          <w:tcPr>
            <w:tcW w:w="1302" w:type="dxa"/>
            <w:vAlign w:val="center"/>
          </w:tcPr>
          <w:p w14:paraId="1F2FF4EF" w14:textId="77777777" w:rsidR="00BD729C" w:rsidRDefault="00BD729C" w:rsidP="00BD729C"/>
        </w:tc>
        <w:tc>
          <w:tcPr>
            <w:tcW w:w="1313" w:type="dxa"/>
            <w:vAlign w:val="center"/>
          </w:tcPr>
          <w:p w14:paraId="0DD443F4" w14:textId="77777777" w:rsidR="00BD729C" w:rsidRDefault="00BD729C" w:rsidP="00BD729C"/>
        </w:tc>
        <w:tc>
          <w:tcPr>
            <w:tcW w:w="1287" w:type="dxa"/>
            <w:vAlign w:val="center"/>
          </w:tcPr>
          <w:p w14:paraId="233F93ED" w14:textId="77777777" w:rsidR="00BD729C" w:rsidRDefault="00BD729C" w:rsidP="00BD729C"/>
        </w:tc>
        <w:tc>
          <w:tcPr>
            <w:tcW w:w="1306" w:type="dxa"/>
            <w:vAlign w:val="center"/>
          </w:tcPr>
          <w:p w14:paraId="591AABFC" w14:textId="77777777" w:rsidR="00BD729C" w:rsidRDefault="00BD729C" w:rsidP="00BD729C"/>
        </w:tc>
      </w:tr>
      <w:tr w:rsidR="00BD729C" w14:paraId="507D0EB6" w14:textId="77777777" w:rsidTr="00BD729C">
        <w:tc>
          <w:tcPr>
            <w:tcW w:w="2004" w:type="dxa"/>
            <w:vAlign w:val="center"/>
          </w:tcPr>
          <w:p w14:paraId="078B2C23" w14:textId="68AA2C97" w:rsidR="00BD729C" w:rsidRPr="00D40185" w:rsidRDefault="00BD729C" w:rsidP="00BD729C">
            <w:pPr>
              <w:rPr>
                <w:rFonts w:ascii="Arial" w:hAnsi="Arial" w:cs="Arial"/>
              </w:rPr>
            </w:pPr>
            <w:r w:rsidRPr="00D40185">
              <w:rPr>
                <w:rFonts w:ascii="Arial" w:hAnsi="Arial" w:cs="Arial"/>
              </w:rPr>
              <w:t>Legal/Privacy</w:t>
            </w:r>
          </w:p>
        </w:tc>
        <w:tc>
          <w:tcPr>
            <w:tcW w:w="1306" w:type="dxa"/>
            <w:vAlign w:val="center"/>
          </w:tcPr>
          <w:p w14:paraId="01290041" w14:textId="77777777" w:rsidR="00BD729C" w:rsidRDefault="00BD729C" w:rsidP="00BD729C"/>
        </w:tc>
        <w:tc>
          <w:tcPr>
            <w:tcW w:w="1296" w:type="dxa"/>
            <w:vAlign w:val="center"/>
          </w:tcPr>
          <w:p w14:paraId="1CFB604F" w14:textId="77777777" w:rsidR="00BD729C" w:rsidRDefault="00BD729C" w:rsidP="00BD729C"/>
        </w:tc>
        <w:tc>
          <w:tcPr>
            <w:tcW w:w="1302" w:type="dxa"/>
            <w:vAlign w:val="center"/>
          </w:tcPr>
          <w:p w14:paraId="72AA6DFF" w14:textId="77777777" w:rsidR="00BD729C" w:rsidRDefault="00BD729C" w:rsidP="00BD729C"/>
        </w:tc>
        <w:tc>
          <w:tcPr>
            <w:tcW w:w="1313" w:type="dxa"/>
            <w:vAlign w:val="center"/>
          </w:tcPr>
          <w:p w14:paraId="0F4AB6EE" w14:textId="77777777" w:rsidR="00BD729C" w:rsidRDefault="00BD729C" w:rsidP="00BD729C"/>
        </w:tc>
        <w:tc>
          <w:tcPr>
            <w:tcW w:w="1287" w:type="dxa"/>
            <w:vAlign w:val="center"/>
          </w:tcPr>
          <w:p w14:paraId="405877E4" w14:textId="77777777" w:rsidR="00BD729C" w:rsidRDefault="00BD729C" w:rsidP="00BD729C"/>
        </w:tc>
        <w:tc>
          <w:tcPr>
            <w:tcW w:w="1306" w:type="dxa"/>
            <w:vAlign w:val="center"/>
          </w:tcPr>
          <w:p w14:paraId="1CFC3ED8" w14:textId="77777777" w:rsidR="00BD729C" w:rsidRDefault="00BD729C" w:rsidP="00BD729C"/>
        </w:tc>
      </w:tr>
      <w:tr w:rsidR="00BD729C" w14:paraId="73552FA4" w14:textId="77777777" w:rsidTr="00BD729C">
        <w:tc>
          <w:tcPr>
            <w:tcW w:w="2004" w:type="dxa"/>
            <w:vAlign w:val="center"/>
          </w:tcPr>
          <w:p w14:paraId="78456D4A" w14:textId="2611A702" w:rsidR="00BD729C" w:rsidRPr="00D40185" w:rsidRDefault="00BD729C" w:rsidP="00BD729C">
            <w:pPr>
              <w:rPr>
                <w:rFonts w:ascii="Arial" w:hAnsi="Arial" w:cs="Arial"/>
              </w:rPr>
            </w:pPr>
            <w:r w:rsidRPr="00D40185">
              <w:rPr>
                <w:rFonts w:ascii="Arial" w:hAnsi="Arial" w:cs="Arial"/>
              </w:rPr>
              <w:t>Vendor (IR retainer)</w:t>
            </w:r>
          </w:p>
        </w:tc>
        <w:tc>
          <w:tcPr>
            <w:tcW w:w="1306" w:type="dxa"/>
            <w:vAlign w:val="center"/>
          </w:tcPr>
          <w:p w14:paraId="1A7E9D5B" w14:textId="77777777" w:rsidR="00BD729C" w:rsidRDefault="00BD729C" w:rsidP="00BD729C"/>
        </w:tc>
        <w:tc>
          <w:tcPr>
            <w:tcW w:w="1296" w:type="dxa"/>
            <w:vAlign w:val="center"/>
          </w:tcPr>
          <w:p w14:paraId="06676E13" w14:textId="77777777" w:rsidR="00BD729C" w:rsidRDefault="00BD729C" w:rsidP="00BD729C"/>
        </w:tc>
        <w:tc>
          <w:tcPr>
            <w:tcW w:w="1302" w:type="dxa"/>
            <w:vAlign w:val="center"/>
          </w:tcPr>
          <w:p w14:paraId="48F6835A" w14:textId="77777777" w:rsidR="00BD729C" w:rsidRDefault="00BD729C" w:rsidP="00BD729C"/>
        </w:tc>
        <w:tc>
          <w:tcPr>
            <w:tcW w:w="1313" w:type="dxa"/>
            <w:vAlign w:val="center"/>
          </w:tcPr>
          <w:p w14:paraId="3419F33B" w14:textId="77777777" w:rsidR="00BD729C" w:rsidRDefault="00BD729C" w:rsidP="00BD729C"/>
        </w:tc>
        <w:tc>
          <w:tcPr>
            <w:tcW w:w="1287" w:type="dxa"/>
            <w:vAlign w:val="center"/>
          </w:tcPr>
          <w:p w14:paraId="6294E89C" w14:textId="77777777" w:rsidR="00BD729C" w:rsidRDefault="00BD729C" w:rsidP="00BD729C"/>
        </w:tc>
        <w:tc>
          <w:tcPr>
            <w:tcW w:w="1306" w:type="dxa"/>
            <w:vAlign w:val="center"/>
          </w:tcPr>
          <w:p w14:paraId="05ACA222" w14:textId="77777777" w:rsidR="00BD729C" w:rsidRDefault="00BD729C" w:rsidP="00BD729C"/>
        </w:tc>
      </w:tr>
    </w:tbl>
    <w:p w14:paraId="3551767C" w14:textId="77777777" w:rsidR="00BD729C" w:rsidRPr="00BD729C" w:rsidRDefault="00BD729C" w:rsidP="00BD729C"/>
    <w:p w14:paraId="75FA996B" w14:textId="77777777" w:rsidR="00D40185" w:rsidRDefault="00D40185" w:rsidP="00BD729C">
      <w:pPr>
        <w:pStyle w:val="Heading2"/>
      </w:pPr>
      <w:bookmarkStart w:id="18" w:name="_Toc207233370"/>
      <w:r w:rsidRPr="00D40185">
        <w:t>12.6 Assembly Locations (if applicable)</w:t>
      </w:r>
      <w:bookmarkEnd w:id="18"/>
    </w:p>
    <w:p w14:paraId="174E0D2F" w14:textId="77777777" w:rsidR="00BD729C" w:rsidRDefault="00BD729C" w:rsidP="00BD729C"/>
    <w:tbl>
      <w:tblPr>
        <w:tblStyle w:val="TableGrid"/>
        <w:tblW w:w="9492" w:type="dxa"/>
        <w:tblLook w:val="04A0" w:firstRow="1" w:lastRow="0" w:firstColumn="1" w:lastColumn="0" w:noHBand="0" w:noVBand="1"/>
      </w:tblPr>
      <w:tblGrid>
        <w:gridCol w:w="1553"/>
        <w:gridCol w:w="1546"/>
        <w:gridCol w:w="1551"/>
        <w:gridCol w:w="1750"/>
        <w:gridCol w:w="1547"/>
        <w:gridCol w:w="1545"/>
      </w:tblGrid>
      <w:tr w:rsidR="00BD729C" w14:paraId="36E6188A" w14:textId="77777777" w:rsidTr="00BD729C">
        <w:tc>
          <w:tcPr>
            <w:tcW w:w="1553" w:type="dxa"/>
            <w:vAlign w:val="center"/>
          </w:tcPr>
          <w:p w14:paraId="02B12083" w14:textId="6BD5EC82" w:rsidR="00BD729C" w:rsidRDefault="00BD729C" w:rsidP="00BD729C">
            <w:r w:rsidRPr="00D40185">
              <w:rPr>
                <w:rFonts w:ascii="Arial" w:hAnsi="Arial" w:cs="Arial"/>
                <w:b/>
                <w:bCs/>
              </w:rPr>
              <w:t>Level</w:t>
            </w:r>
          </w:p>
        </w:tc>
        <w:tc>
          <w:tcPr>
            <w:tcW w:w="1546" w:type="dxa"/>
            <w:vAlign w:val="center"/>
          </w:tcPr>
          <w:p w14:paraId="6038F823" w14:textId="08DF3629" w:rsidR="00BD729C" w:rsidRDefault="00BD729C" w:rsidP="00BD729C">
            <w:r w:rsidRPr="00D40185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1551" w:type="dxa"/>
            <w:vAlign w:val="center"/>
          </w:tcPr>
          <w:p w14:paraId="0494398D" w14:textId="762D6AFA" w:rsidR="00BD729C" w:rsidRDefault="00BD729C" w:rsidP="00BD729C">
            <w:r w:rsidRPr="00D40185">
              <w:rPr>
                <w:rFonts w:ascii="Arial" w:hAnsi="Arial" w:cs="Arial"/>
                <w:b/>
                <w:bCs/>
              </w:rPr>
              <w:t>Address</w:t>
            </w:r>
          </w:p>
        </w:tc>
        <w:tc>
          <w:tcPr>
            <w:tcW w:w="1750" w:type="dxa"/>
            <w:vAlign w:val="center"/>
          </w:tcPr>
          <w:p w14:paraId="457090BE" w14:textId="476DFFD7" w:rsidR="00BD729C" w:rsidRDefault="00BD729C" w:rsidP="00BD729C">
            <w:r w:rsidRPr="00D40185">
              <w:rPr>
                <w:rFonts w:ascii="Arial" w:hAnsi="Arial" w:cs="Arial"/>
                <w:b/>
                <w:bCs/>
              </w:rPr>
              <w:t>City/State/Zip</w:t>
            </w:r>
          </w:p>
        </w:tc>
        <w:tc>
          <w:tcPr>
            <w:tcW w:w="1547" w:type="dxa"/>
            <w:vAlign w:val="center"/>
          </w:tcPr>
          <w:p w14:paraId="0A6D9D8C" w14:textId="61FCC13B" w:rsidR="00BD729C" w:rsidRDefault="00BD729C" w:rsidP="00BD729C">
            <w:r w:rsidRPr="00D40185">
              <w:rPr>
                <w:rFonts w:ascii="Arial" w:hAnsi="Arial" w:cs="Arial"/>
                <w:b/>
                <w:bCs/>
              </w:rPr>
              <w:t>Phone</w:t>
            </w:r>
          </w:p>
        </w:tc>
        <w:tc>
          <w:tcPr>
            <w:tcW w:w="1545" w:type="dxa"/>
            <w:vAlign w:val="center"/>
          </w:tcPr>
          <w:p w14:paraId="2A41B324" w14:textId="388DE461" w:rsidR="00BD729C" w:rsidRDefault="00BD729C" w:rsidP="00BD729C">
            <w:r w:rsidRPr="00D40185">
              <w:rPr>
                <w:rFonts w:ascii="Arial" w:hAnsi="Arial" w:cs="Arial"/>
                <w:b/>
                <w:bCs/>
              </w:rPr>
              <w:t>Email</w:t>
            </w:r>
          </w:p>
        </w:tc>
      </w:tr>
      <w:tr w:rsidR="00BD729C" w14:paraId="376F2B06" w14:textId="77777777" w:rsidTr="00BD729C">
        <w:tc>
          <w:tcPr>
            <w:tcW w:w="1553" w:type="dxa"/>
            <w:vAlign w:val="center"/>
          </w:tcPr>
          <w:p w14:paraId="5F8AD385" w14:textId="367F1EF4" w:rsidR="00BD729C" w:rsidRDefault="00BD729C" w:rsidP="00BD729C">
            <w:r w:rsidRPr="00D40185">
              <w:rPr>
                <w:rFonts w:ascii="Arial" w:hAnsi="Arial" w:cs="Arial"/>
              </w:rPr>
              <w:t>Primary</w:t>
            </w:r>
          </w:p>
        </w:tc>
        <w:tc>
          <w:tcPr>
            <w:tcW w:w="1546" w:type="dxa"/>
            <w:vAlign w:val="center"/>
          </w:tcPr>
          <w:p w14:paraId="6BE174EC" w14:textId="77777777" w:rsidR="00BD729C" w:rsidRDefault="00BD729C" w:rsidP="00BD729C"/>
        </w:tc>
        <w:tc>
          <w:tcPr>
            <w:tcW w:w="1551" w:type="dxa"/>
            <w:vAlign w:val="center"/>
          </w:tcPr>
          <w:p w14:paraId="434F793F" w14:textId="77777777" w:rsidR="00BD729C" w:rsidRDefault="00BD729C" w:rsidP="00BD729C"/>
        </w:tc>
        <w:tc>
          <w:tcPr>
            <w:tcW w:w="1750" w:type="dxa"/>
            <w:vAlign w:val="center"/>
          </w:tcPr>
          <w:p w14:paraId="5AEB34EF" w14:textId="77777777" w:rsidR="00BD729C" w:rsidRDefault="00BD729C" w:rsidP="00BD729C"/>
        </w:tc>
        <w:tc>
          <w:tcPr>
            <w:tcW w:w="1547" w:type="dxa"/>
            <w:vAlign w:val="center"/>
          </w:tcPr>
          <w:p w14:paraId="0C5AA6DE" w14:textId="77777777" w:rsidR="00BD729C" w:rsidRDefault="00BD729C" w:rsidP="00BD729C"/>
        </w:tc>
        <w:tc>
          <w:tcPr>
            <w:tcW w:w="1545" w:type="dxa"/>
            <w:vAlign w:val="center"/>
          </w:tcPr>
          <w:p w14:paraId="0CC057A9" w14:textId="77777777" w:rsidR="00BD729C" w:rsidRDefault="00BD729C" w:rsidP="00BD729C"/>
        </w:tc>
      </w:tr>
      <w:tr w:rsidR="00BD729C" w14:paraId="39A90BF1" w14:textId="77777777" w:rsidTr="00BD729C">
        <w:tc>
          <w:tcPr>
            <w:tcW w:w="1553" w:type="dxa"/>
            <w:vAlign w:val="center"/>
          </w:tcPr>
          <w:p w14:paraId="0ACE066B" w14:textId="45D33595" w:rsidR="00BD729C" w:rsidRDefault="00BD729C" w:rsidP="00BD729C">
            <w:r w:rsidRPr="00D40185">
              <w:rPr>
                <w:rFonts w:ascii="Arial" w:hAnsi="Arial" w:cs="Arial"/>
              </w:rPr>
              <w:lastRenderedPageBreak/>
              <w:t>Secondary</w:t>
            </w:r>
          </w:p>
        </w:tc>
        <w:tc>
          <w:tcPr>
            <w:tcW w:w="1546" w:type="dxa"/>
            <w:vAlign w:val="center"/>
          </w:tcPr>
          <w:p w14:paraId="1CD8E9AD" w14:textId="77777777" w:rsidR="00BD729C" w:rsidRDefault="00BD729C" w:rsidP="00BD729C"/>
        </w:tc>
        <w:tc>
          <w:tcPr>
            <w:tcW w:w="1551" w:type="dxa"/>
            <w:vAlign w:val="center"/>
          </w:tcPr>
          <w:p w14:paraId="48894B2B" w14:textId="77777777" w:rsidR="00BD729C" w:rsidRDefault="00BD729C" w:rsidP="00BD729C"/>
        </w:tc>
        <w:tc>
          <w:tcPr>
            <w:tcW w:w="1750" w:type="dxa"/>
            <w:vAlign w:val="center"/>
          </w:tcPr>
          <w:p w14:paraId="561588BC" w14:textId="77777777" w:rsidR="00BD729C" w:rsidRDefault="00BD729C" w:rsidP="00BD729C"/>
        </w:tc>
        <w:tc>
          <w:tcPr>
            <w:tcW w:w="1547" w:type="dxa"/>
            <w:vAlign w:val="center"/>
          </w:tcPr>
          <w:p w14:paraId="132B8584" w14:textId="77777777" w:rsidR="00BD729C" w:rsidRDefault="00BD729C" w:rsidP="00BD729C"/>
        </w:tc>
        <w:tc>
          <w:tcPr>
            <w:tcW w:w="1545" w:type="dxa"/>
            <w:vAlign w:val="center"/>
          </w:tcPr>
          <w:p w14:paraId="07ADDE0A" w14:textId="77777777" w:rsidR="00BD729C" w:rsidRDefault="00BD729C" w:rsidP="00BD729C"/>
        </w:tc>
      </w:tr>
      <w:tr w:rsidR="00BD729C" w14:paraId="5B4216EE" w14:textId="77777777" w:rsidTr="00BD729C">
        <w:tc>
          <w:tcPr>
            <w:tcW w:w="1553" w:type="dxa"/>
            <w:vAlign w:val="center"/>
          </w:tcPr>
          <w:p w14:paraId="13EC798D" w14:textId="52BB5EC8" w:rsidR="00BD729C" w:rsidRDefault="00BD729C" w:rsidP="00BD729C">
            <w:r w:rsidRPr="00D40185">
              <w:rPr>
                <w:rFonts w:ascii="Arial" w:hAnsi="Arial" w:cs="Arial"/>
              </w:rPr>
              <w:t>Tertiary</w:t>
            </w:r>
          </w:p>
        </w:tc>
        <w:tc>
          <w:tcPr>
            <w:tcW w:w="1546" w:type="dxa"/>
            <w:vAlign w:val="center"/>
          </w:tcPr>
          <w:p w14:paraId="71FFC965" w14:textId="77777777" w:rsidR="00BD729C" w:rsidRDefault="00BD729C" w:rsidP="00BD729C"/>
        </w:tc>
        <w:tc>
          <w:tcPr>
            <w:tcW w:w="1551" w:type="dxa"/>
            <w:vAlign w:val="center"/>
          </w:tcPr>
          <w:p w14:paraId="7CDE2A37" w14:textId="77777777" w:rsidR="00BD729C" w:rsidRDefault="00BD729C" w:rsidP="00BD729C"/>
        </w:tc>
        <w:tc>
          <w:tcPr>
            <w:tcW w:w="1750" w:type="dxa"/>
            <w:vAlign w:val="center"/>
          </w:tcPr>
          <w:p w14:paraId="72066A00" w14:textId="77777777" w:rsidR="00BD729C" w:rsidRDefault="00BD729C" w:rsidP="00BD729C"/>
        </w:tc>
        <w:tc>
          <w:tcPr>
            <w:tcW w:w="1547" w:type="dxa"/>
            <w:vAlign w:val="center"/>
          </w:tcPr>
          <w:p w14:paraId="7B1D8319" w14:textId="77777777" w:rsidR="00BD729C" w:rsidRDefault="00BD729C" w:rsidP="00BD729C"/>
        </w:tc>
        <w:tc>
          <w:tcPr>
            <w:tcW w:w="1545" w:type="dxa"/>
            <w:vAlign w:val="center"/>
          </w:tcPr>
          <w:p w14:paraId="363B5516" w14:textId="77777777" w:rsidR="00BD729C" w:rsidRDefault="00BD729C" w:rsidP="00BD729C"/>
        </w:tc>
      </w:tr>
    </w:tbl>
    <w:p w14:paraId="7ABA5879" w14:textId="2C874B6E" w:rsidR="00D40185" w:rsidRPr="00D40185" w:rsidRDefault="00D40185" w:rsidP="00D40185">
      <w:pPr>
        <w:jc w:val="both"/>
        <w:rPr>
          <w:rFonts w:ascii="Arial" w:hAnsi="Arial" w:cs="Arial"/>
        </w:rPr>
      </w:pPr>
    </w:p>
    <w:p w14:paraId="59E112E4" w14:textId="77777777" w:rsidR="00D40185" w:rsidRPr="00D40185" w:rsidRDefault="00D40185" w:rsidP="00BD729C">
      <w:pPr>
        <w:pStyle w:val="Heading1"/>
      </w:pPr>
      <w:bookmarkStart w:id="19" w:name="_Toc207233371"/>
      <w:r w:rsidRPr="00D40185">
        <w:t>13. Escalation &amp; Declaration Aids (Reference)</w:t>
      </w:r>
      <w:bookmarkEnd w:id="19"/>
    </w:p>
    <w:p w14:paraId="2A9E9543" w14:textId="77777777" w:rsidR="00D40185" w:rsidRPr="00BD729C" w:rsidRDefault="00D40185" w:rsidP="00BD729C">
      <w:pPr>
        <w:pStyle w:val="ListParagraph"/>
        <w:numPr>
          <w:ilvl w:val="0"/>
          <w:numId w:val="38"/>
        </w:numPr>
        <w:jc w:val="both"/>
        <w:rPr>
          <w:rFonts w:ascii="Arial" w:hAnsi="Arial" w:cs="Arial"/>
        </w:rPr>
      </w:pPr>
      <w:r w:rsidRPr="00BD729C">
        <w:rPr>
          <w:rFonts w:ascii="Arial" w:hAnsi="Arial" w:cs="Arial"/>
          <w:b/>
          <w:bCs/>
        </w:rPr>
        <w:t>Escalation Triggers:</w:t>
      </w:r>
      <w:r w:rsidRPr="00BD729C">
        <w:rPr>
          <w:rFonts w:ascii="Arial" w:hAnsi="Arial" w:cs="Arial"/>
        </w:rPr>
        <w:t xml:space="preserve"> Life/safety risk, critical service outages, regulated data exposure, uncontrolled spread, or legal/regulatory clocks.</w:t>
      </w:r>
    </w:p>
    <w:p w14:paraId="20D0FC6A" w14:textId="591CD9D7" w:rsidR="00D40185" w:rsidRPr="00BD729C" w:rsidRDefault="00D40185" w:rsidP="00BD729C">
      <w:pPr>
        <w:pStyle w:val="ListParagraph"/>
        <w:numPr>
          <w:ilvl w:val="0"/>
          <w:numId w:val="38"/>
        </w:numPr>
        <w:jc w:val="both"/>
        <w:rPr>
          <w:rFonts w:ascii="Arial" w:hAnsi="Arial" w:cs="Arial"/>
        </w:rPr>
      </w:pPr>
      <w:r w:rsidRPr="00BD729C">
        <w:rPr>
          <w:rFonts w:ascii="Arial" w:hAnsi="Arial" w:cs="Arial"/>
          <w:b/>
          <w:bCs/>
        </w:rPr>
        <w:t>Declaration Guide:</w:t>
      </w:r>
      <w:r w:rsidRPr="00BD729C">
        <w:rPr>
          <w:rFonts w:ascii="Arial" w:hAnsi="Arial" w:cs="Arial"/>
        </w:rPr>
        <w:t xml:space="preserve"> If </w:t>
      </w:r>
      <w:r w:rsidR="00BD729C">
        <w:rPr>
          <w:rFonts w:ascii="Arial" w:hAnsi="Arial" w:cs="Arial"/>
        </w:rPr>
        <w:t xml:space="preserve">the incident meets declaration criteria, document the decision in /70_APPROVALS_AND_DECISIONS/ and notify stakeholders per the </w:t>
      </w:r>
      <w:r w:rsidRPr="00BD729C">
        <w:rPr>
          <w:rFonts w:ascii="Arial" w:hAnsi="Arial" w:cs="Arial"/>
        </w:rPr>
        <w:t>Communications Plan.</w:t>
      </w:r>
    </w:p>
    <w:p w14:paraId="47E82EC9" w14:textId="7B65A969" w:rsidR="00D40185" w:rsidRPr="00BD729C" w:rsidRDefault="00D40185" w:rsidP="00BD729C">
      <w:pPr>
        <w:pStyle w:val="ListParagraph"/>
        <w:numPr>
          <w:ilvl w:val="0"/>
          <w:numId w:val="38"/>
        </w:numPr>
        <w:rPr>
          <w:rFonts w:ascii="Arial" w:hAnsi="Arial" w:cs="Arial"/>
        </w:rPr>
      </w:pPr>
      <w:r w:rsidRPr="00BD729C">
        <w:rPr>
          <w:rFonts w:ascii="Arial" w:hAnsi="Arial" w:cs="Arial"/>
          <w:b/>
          <w:bCs/>
        </w:rPr>
        <w:t>Call</w:t>
      </w:r>
      <w:r w:rsidRPr="00BD729C">
        <w:rPr>
          <w:rFonts w:ascii="Arial" w:hAnsi="Arial" w:cs="Arial"/>
          <w:b/>
          <w:bCs/>
        </w:rPr>
        <w:noBreakHyphen/>
        <w:t>Tree Activation:</w:t>
      </w:r>
      <w:r w:rsidRPr="00BD729C">
        <w:rPr>
          <w:rFonts w:ascii="Arial" w:hAnsi="Arial" w:cs="Arial"/>
        </w:rPr>
        <w:t xml:space="preserve"> Maintain </w:t>
      </w:r>
      <w:r w:rsidR="00BD729C">
        <w:rPr>
          <w:rFonts w:ascii="Arial" w:hAnsi="Arial" w:cs="Arial"/>
        </w:rPr>
        <w:t>up-to-date</w:t>
      </w:r>
      <w:r w:rsidRPr="00BD729C">
        <w:rPr>
          <w:rFonts w:ascii="Arial" w:hAnsi="Arial" w:cs="Arial"/>
        </w:rPr>
        <w:t xml:space="preserve"> call trees under /40_CONTACTS_AND_ROLES/; record outcomes in Decision Log.</w:t>
      </w:r>
    </w:p>
    <w:p w14:paraId="31579DC7" w14:textId="77777777" w:rsidR="00D40185" w:rsidRPr="00D40185" w:rsidRDefault="00D40185" w:rsidP="00BD729C">
      <w:pPr>
        <w:pStyle w:val="Heading1"/>
      </w:pPr>
      <w:bookmarkStart w:id="20" w:name="_Toc207233372"/>
      <w:r w:rsidRPr="00D40185">
        <w:t>14. Closeout Checklist (store in /90_CLOSEOUT/)</w:t>
      </w:r>
      <w:bookmarkEnd w:id="20"/>
    </w:p>
    <w:p w14:paraId="094C9D15" w14:textId="77777777" w:rsidR="00D40185" w:rsidRPr="00BD729C" w:rsidRDefault="00D40185" w:rsidP="00BD729C">
      <w:pPr>
        <w:pStyle w:val="ListParagraph"/>
        <w:numPr>
          <w:ilvl w:val="0"/>
          <w:numId w:val="39"/>
        </w:numPr>
        <w:jc w:val="both"/>
        <w:rPr>
          <w:rFonts w:ascii="Arial" w:hAnsi="Arial" w:cs="Arial"/>
        </w:rPr>
      </w:pPr>
      <w:r w:rsidRPr="00BD729C">
        <w:rPr>
          <w:rFonts w:ascii="Segoe UI Symbol" w:hAnsi="Segoe UI Symbol" w:cs="Segoe UI Symbol"/>
        </w:rPr>
        <w:t>☐</w:t>
      </w:r>
      <w:r w:rsidRPr="00BD729C">
        <w:rPr>
          <w:rFonts w:ascii="Arial" w:hAnsi="Arial" w:cs="Arial"/>
        </w:rPr>
        <w:t xml:space="preserve"> RCA complete and approved</w:t>
      </w:r>
    </w:p>
    <w:p w14:paraId="5B32F489" w14:textId="77777777" w:rsidR="00D40185" w:rsidRPr="00BD729C" w:rsidRDefault="00D40185" w:rsidP="00BD729C">
      <w:pPr>
        <w:pStyle w:val="ListParagraph"/>
        <w:numPr>
          <w:ilvl w:val="0"/>
          <w:numId w:val="39"/>
        </w:numPr>
        <w:jc w:val="both"/>
        <w:rPr>
          <w:rFonts w:ascii="Arial" w:hAnsi="Arial" w:cs="Arial"/>
        </w:rPr>
      </w:pPr>
      <w:r w:rsidRPr="00BD729C">
        <w:rPr>
          <w:rFonts w:ascii="Segoe UI Symbol" w:hAnsi="Segoe UI Symbol" w:cs="Segoe UI Symbol"/>
        </w:rPr>
        <w:t>☐</w:t>
      </w:r>
      <w:r w:rsidRPr="00BD729C">
        <w:rPr>
          <w:rFonts w:ascii="Arial" w:hAnsi="Arial" w:cs="Arial"/>
        </w:rPr>
        <w:t xml:space="preserve"> Lessons captured; playbooks updated</w:t>
      </w:r>
    </w:p>
    <w:p w14:paraId="4CDC17AA" w14:textId="77777777" w:rsidR="00D40185" w:rsidRPr="00BD729C" w:rsidRDefault="00D40185" w:rsidP="00BD729C">
      <w:pPr>
        <w:pStyle w:val="ListParagraph"/>
        <w:numPr>
          <w:ilvl w:val="0"/>
          <w:numId w:val="39"/>
        </w:numPr>
        <w:jc w:val="both"/>
        <w:rPr>
          <w:rFonts w:ascii="Arial" w:hAnsi="Arial" w:cs="Arial"/>
        </w:rPr>
      </w:pPr>
      <w:r w:rsidRPr="00BD729C">
        <w:rPr>
          <w:rFonts w:ascii="Segoe UI Symbol" w:hAnsi="Segoe UI Symbol" w:cs="Segoe UI Symbol"/>
        </w:rPr>
        <w:t>☐</w:t>
      </w:r>
      <w:r w:rsidRPr="00BD729C">
        <w:rPr>
          <w:rFonts w:ascii="Arial" w:hAnsi="Arial" w:cs="Arial"/>
        </w:rPr>
        <w:t xml:space="preserve"> Evidence sealed; hashes verified</w:t>
      </w:r>
    </w:p>
    <w:p w14:paraId="3284C42D" w14:textId="77777777" w:rsidR="00D40185" w:rsidRPr="00BD729C" w:rsidRDefault="00D40185" w:rsidP="00BD729C">
      <w:pPr>
        <w:pStyle w:val="ListParagraph"/>
        <w:numPr>
          <w:ilvl w:val="0"/>
          <w:numId w:val="39"/>
        </w:numPr>
        <w:jc w:val="both"/>
        <w:rPr>
          <w:rFonts w:ascii="Arial" w:hAnsi="Arial" w:cs="Arial"/>
        </w:rPr>
      </w:pPr>
      <w:r w:rsidRPr="00BD729C">
        <w:rPr>
          <w:rFonts w:ascii="Segoe UI Symbol" w:hAnsi="Segoe UI Symbol" w:cs="Segoe UI Symbol"/>
        </w:rPr>
        <w:t>☐</w:t>
      </w:r>
      <w:r w:rsidRPr="00BD729C">
        <w:rPr>
          <w:rFonts w:ascii="Arial" w:hAnsi="Arial" w:cs="Arial"/>
        </w:rPr>
        <w:t xml:space="preserve"> External notifications completed</w:t>
      </w:r>
    </w:p>
    <w:p w14:paraId="2A66D002" w14:textId="77777777" w:rsidR="00D40185" w:rsidRPr="00BD729C" w:rsidRDefault="00D40185" w:rsidP="00BD729C">
      <w:pPr>
        <w:pStyle w:val="ListParagraph"/>
        <w:numPr>
          <w:ilvl w:val="0"/>
          <w:numId w:val="39"/>
        </w:numPr>
        <w:jc w:val="both"/>
        <w:rPr>
          <w:rFonts w:ascii="Arial" w:hAnsi="Arial" w:cs="Arial"/>
        </w:rPr>
      </w:pPr>
      <w:r w:rsidRPr="00BD729C">
        <w:rPr>
          <w:rFonts w:ascii="Segoe UI Symbol" w:hAnsi="Segoe UI Symbol" w:cs="Segoe UI Symbol"/>
        </w:rPr>
        <w:t>☐</w:t>
      </w:r>
      <w:r w:rsidRPr="00BD729C">
        <w:rPr>
          <w:rFonts w:ascii="Arial" w:hAnsi="Arial" w:cs="Arial"/>
        </w:rPr>
        <w:t xml:space="preserve"> Residual risk recorded &amp; owner assigned</w:t>
      </w:r>
    </w:p>
    <w:p w14:paraId="4546B884" w14:textId="77777777" w:rsidR="00D40185" w:rsidRPr="00BD729C" w:rsidRDefault="00D40185" w:rsidP="00BD729C">
      <w:pPr>
        <w:pStyle w:val="ListParagraph"/>
        <w:numPr>
          <w:ilvl w:val="0"/>
          <w:numId w:val="39"/>
        </w:numPr>
        <w:jc w:val="both"/>
        <w:rPr>
          <w:rFonts w:ascii="Arial" w:hAnsi="Arial" w:cs="Arial"/>
        </w:rPr>
      </w:pPr>
      <w:r w:rsidRPr="00BD729C">
        <w:rPr>
          <w:rFonts w:ascii="Segoe UI Symbol" w:hAnsi="Segoe UI Symbol" w:cs="Segoe UI Symbol"/>
        </w:rPr>
        <w:t>☐</w:t>
      </w:r>
      <w:r w:rsidRPr="00BD729C">
        <w:rPr>
          <w:rFonts w:ascii="Arial" w:hAnsi="Arial" w:cs="Arial"/>
        </w:rPr>
        <w:t xml:space="preserve"> Metrics snapshot saved</w:t>
      </w:r>
    </w:p>
    <w:p w14:paraId="452166FC" w14:textId="77777777" w:rsidR="00D40185" w:rsidRPr="00BD729C" w:rsidRDefault="00D40185" w:rsidP="00BD729C">
      <w:pPr>
        <w:pStyle w:val="ListParagraph"/>
        <w:numPr>
          <w:ilvl w:val="0"/>
          <w:numId w:val="39"/>
        </w:numPr>
        <w:jc w:val="both"/>
        <w:rPr>
          <w:rFonts w:ascii="Arial" w:hAnsi="Arial" w:cs="Arial"/>
        </w:rPr>
      </w:pPr>
      <w:r w:rsidRPr="00BD729C">
        <w:rPr>
          <w:rFonts w:ascii="Segoe UI Symbol" w:hAnsi="Segoe UI Symbol" w:cs="Segoe UI Symbol"/>
        </w:rPr>
        <w:t>☐</w:t>
      </w:r>
      <w:r w:rsidRPr="00BD729C">
        <w:rPr>
          <w:rFonts w:ascii="Arial" w:hAnsi="Arial" w:cs="Arial"/>
        </w:rPr>
        <w:t xml:space="preserve"> Final executive brief stored</w:t>
      </w:r>
    </w:p>
    <w:p w14:paraId="2D78B2E1" w14:textId="77777777" w:rsidR="00D40185" w:rsidRPr="00BD729C" w:rsidRDefault="00D40185" w:rsidP="00BD729C">
      <w:pPr>
        <w:pStyle w:val="ListParagraph"/>
        <w:numPr>
          <w:ilvl w:val="0"/>
          <w:numId w:val="39"/>
        </w:numPr>
        <w:jc w:val="both"/>
        <w:rPr>
          <w:rFonts w:ascii="Arial" w:hAnsi="Arial" w:cs="Arial"/>
        </w:rPr>
      </w:pPr>
      <w:r w:rsidRPr="00BD729C">
        <w:rPr>
          <w:rFonts w:ascii="Segoe UI Symbol" w:hAnsi="Segoe UI Symbol" w:cs="Segoe UI Symbol"/>
        </w:rPr>
        <w:t>☐</w:t>
      </w:r>
      <w:r w:rsidRPr="00BD729C">
        <w:rPr>
          <w:rFonts w:ascii="Arial" w:hAnsi="Arial" w:cs="Arial"/>
        </w:rPr>
        <w:t xml:space="preserve"> Permissions flipped to read</w:t>
      </w:r>
      <w:r w:rsidRPr="00BD729C">
        <w:rPr>
          <w:rFonts w:ascii="Arial" w:hAnsi="Arial" w:cs="Arial"/>
        </w:rPr>
        <w:noBreakHyphen/>
        <w:t>only</w:t>
      </w:r>
    </w:p>
    <w:p w14:paraId="017991AD" w14:textId="59894230" w:rsidR="00D40185" w:rsidRPr="00BD729C" w:rsidRDefault="00D40185" w:rsidP="00D40185">
      <w:pPr>
        <w:pStyle w:val="ListParagraph"/>
        <w:numPr>
          <w:ilvl w:val="0"/>
          <w:numId w:val="39"/>
        </w:numPr>
        <w:jc w:val="both"/>
        <w:rPr>
          <w:rFonts w:ascii="Arial" w:hAnsi="Arial" w:cs="Arial"/>
        </w:rPr>
      </w:pPr>
      <w:r w:rsidRPr="00BD729C">
        <w:rPr>
          <w:rFonts w:ascii="Segoe UI Symbol" w:hAnsi="Segoe UI Symbol" w:cs="Segoe UI Symbol"/>
        </w:rPr>
        <w:t>☐</w:t>
      </w:r>
      <w:r w:rsidRPr="00BD729C">
        <w:rPr>
          <w:rFonts w:ascii="Arial" w:hAnsi="Arial" w:cs="Arial"/>
        </w:rPr>
        <w:t xml:space="preserve"> Archive manifest updated; retention labels applied</w:t>
      </w:r>
    </w:p>
    <w:p w14:paraId="2FD640D0" w14:textId="77777777" w:rsidR="00D40185" w:rsidRDefault="00D40185" w:rsidP="00BD729C">
      <w:pPr>
        <w:pStyle w:val="Heading1"/>
      </w:pPr>
      <w:bookmarkStart w:id="21" w:name="_Toc207233373"/>
      <w:r w:rsidRPr="00D40185">
        <w:t>15. Version Control &amp; Change History</w:t>
      </w:r>
      <w:bookmarkEnd w:id="21"/>
    </w:p>
    <w:p w14:paraId="2E7764E5" w14:textId="77777777" w:rsidR="00BD729C" w:rsidRPr="00BD729C" w:rsidRDefault="00BD729C" w:rsidP="00BD729C"/>
    <w:p w14:paraId="4981306C" w14:textId="77777777" w:rsidR="00D40185" w:rsidRDefault="00D40185" w:rsidP="00BD729C">
      <w:pPr>
        <w:rPr>
          <w:rFonts w:ascii="Arial" w:hAnsi="Arial" w:cs="Arial"/>
        </w:rPr>
      </w:pPr>
      <w:r w:rsidRPr="00D40185">
        <w:rPr>
          <w:rFonts w:ascii="Arial" w:hAnsi="Arial" w:cs="Arial"/>
          <w:b/>
          <w:bCs/>
        </w:rPr>
        <w:t>Version:</w:t>
      </w:r>
      <w:r w:rsidRPr="00D40185">
        <w:rPr>
          <w:rFonts w:ascii="Arial" w:hAnsi="Arial" w:cs="Arial"/>
        </w:rPr>
        <w:t xml:space="preserve"> 1.0</w:t>
      </w:r>
      <w:r w:rsidRPr="00D40185">
        <w:rPr>
          <w:rFonts w:ascii="Arial" w:hAnsi="Arial" w:cs="Arial"/>
        </w:rPr>
        <w:br/>
      </w:r>
      <w:r w:rsidRPr="00D40185">
        <w:rPr>
          <w:rFonts w:ascii="Arial" w:hAnsi="Arial" w:cs="Arial"/>
          <w:b/>
          <w:bCs/>
        </w:rPr>
        <w:t>Prepared by:</w:t>
      </w:r>
      <w:r w:rsidRPr="00D40185">
        <w:rPr>
          <w:rFonts w:ascii="Arial" w:hAnsi="Arial" w:cs="Arial"/>
        </w:rPr>
        <w:t xml:space="preserve"> [Name, Title]</w:t>
      </w:r>
      <w:r w:rsidRPr="00D40185">
        <w:rPr>
          <w:rFonts w:ascii="Arial" w:hAnsi="Arial" w:cs="Arial"/>
        </w:rPr>
        <w:br/>
      </w:r>
      <w:r w:rsidRPr="00D40185">
        <w:rPr>
          <w:rFonts w:ascii="Arial" w:hAnsi="Arial" w:cs="Arial"/>
          <w:b/>
          <w:bCs/>
        </w:rPr>
        <w:t>Approved by:</w:t>
      </w:r>
      <w:r w:rsidRPr="00D40185">
        <w:rPr>
          <w:rFonts w:ascii="Arial" w:hAnsi="Arial" w:cs="Arial"/>
        </w:rPr>
        <w:t xml:space="preserve"> [Approver, Title]</w:t>
      </w:r>
      <w:r w:rsidRPr="00D40185">
        <w:rPr>
          <w:rFonts w:ascii="Arial" w:hAnsi="Arial" w:cs="Arial"/>
        </w:rPr>
        <w:br/>
      </w:r>
      <w:r w:rsidRPr="00D40185">
        <w:rPr>
          <w:rFonts w:ascii="Arial" w:hAnsi="Arial" w:cs="Arial"/>
          <w:b/>
          <w:bCs/>
        </w:rPr>
        <w:t>Effective Date:</w:t>
      </w:r>
      <w:r w:rsidRPr="00D40185">
        <w:rPr>
          <w:rFonts w:ascii="Arial" w:hAnsi="Arial" w:cs="Arial"/>
        </w:rPr>
        <w:t xml:space="preserve"> [YYYY</w:t>
      </w:r>
      <w:r w:rsidRPr="00D40185">
        <w:rPr>
          <w:rFonts w:ascii="Arial" w:hAnsi="Arial" w:cs="Arial"/>
        </w:rPr>
        <w:noBreakHyphen/>
        <w:t>MM</w:t>
      </w:r>
      <w:r w:rsidRPr="00D40185">
        <w:rPr>
          <w:rFonts w:ascii="Arial" w:hAnsi="Arial" w:cs="Arial"/>
        </w:rPr>
        <w:noBreakHyphen/>
        <w:t>DD]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2337"/>
        <w:gridCol w:w="2337"/>
        <w:gridCol w:w="2337"/>
        <w:gridCol w:w="2337"/>
      </w:tblGrid>
      <w:tr w:rsidR="00BD729C" w14:paraId="69BDE8E2" w14:textId="77777777" w:rsidTr="00BD729C">
        <w:tc>
          <w:tcPr>
            <w:tcW w:w="2337" w:type="dxa"/>
            <w:vAlign w:val="center"/>
          </w:tcPr>
          <w:p w14:paraId="27352E3D" w14:textId="3EC998C2" w:rsidR="00BD729C" w:rsidRDefault="00BD729C" w:rsidP="00BD729C">
            <w:pPr>
              <w:rPr>
                <w:rFonts w:ascii="Arial" w:hAnsi="Arial" w:cs="Arial"/>
              </w:rPr>
            </w:pPr>
            <w:r w:rsidRPr="00D40185">
              <w:rPr>
                <w:rFonts w:ascii="Arial" w:hAnsi="Arial" w:cs="Arial"/>
                <w:b/>
                <w:bCs/>
              </w:rPr>
              <w:t>Revision</w:t>
            </w:r>
          </w:p>
        </w:tc>
        <w:tc>
          <w:tcPr>
            <w:tcW w:w="2337" w:type="dxa"/>
            <w:vAlign w:val="center"/>
          </w:tcPr>
          <w:p w14:paraId="3E3BABD5" w14:textId="56F62DC1" w:rsidR="00BD729C" w:rsidRDefault="00BD729C" w:rsidP="00BD729C">
            <w:pPr>
              <w:rPr>
                <w:rFonts w:ascii="Arial" w:hAnsi="Arial" w:cs="Arial"/>
              </w:rPr>
            </w:pPr>
            <w:r w:rsidRPr="00D40185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2337" w:type="dxa"/>
            <w:vAlign w:val="center"/>
          </w:tcPr>
          <w:p w14:paraId="123BE3C5" w14:textId="3D4638CE" w:rsidR="00BD729C" w:rsidRDefault="00BD729C" w:rsidP="00BD729C">
            <w:pPr>
              <w:rPr>
                <w:rFonts w:ascii="Arial" w:hAnsi="Arial" w:cs="Arial"/>
              </w:rPr>
            </w:pPr>
            <w:r w:rsidRPr="00D40185">
              <w:rPr>
                <w:rFonts w:ascii="Arial" w:hAnsi="Arial" w:cs="Arial"/>
                <w:b/>
                <w:bCs/>
              </w:rPr>
              <w:t>Author</w:t>
            </w:r>
          </w:p>
        </w:tc>
        <w:tc>
          <w:tcPr>
            <w:tcW w:w="2337" w:type="dxa"/>
            <w:vAlign w:val="center"/>
          </w:tcPr>
          <w:p w14:paraId="1E9DCACB" w14:textId="49FDFBB2" w:rsidR="00BD729C" w:rsidRDefault="00BD729C" w:rsidP="00BD729C">
            <w:pPr>
              <w:rPr>
                <w:rFonts w:ascii="Arial" w:hAnsi="Arial" w:cs="Arial"/>
              </w:rPr>
            </w:pPr>
            <w:r w:rsidRPr="00D40185">
              <w:rPr>
                <w:rFonts w:ascii="Arial" w:hAnsi="Arial" w:cs="Arial"/>
                <w:b/>
                <w:bCs/>
              </w:rPr>
              <w:t>Summary of Changes</w:t>
            </w:r>
          </w:p>
        </w:tc>
      </w:tr>
      <w:tr w:rsidR="00BD729C" w14:paraId="7A036E8A" w14:textId="77777777" w:rsidTr="00BD729C">
        <w:tc>
          <w:tcPr>
            <w:tcW w:w="2337" w:type="dxa"/>
            <w:vAlign w:val="center"/>
          </w:tcPr>
          <w:p w14:paraId="22028F7B" w14:textId="2FADB2BB" w:rsidR="00BD729C" w:rsidRDefault="00BD729C" w:rsidP="00BD729C">
            <w:pPr>
              <w:rPr>
                <w:rFonts w:ascii="Arial" w:hAnsi="Arial" w:cs="Arial"/>
              </w:rPr>
            </w:pPr>
            <w:r w:rsidRPr="00D40185">
              <w:rPr>
                <w:rFonts w:ascii="Arial" w:hAnsi="Arial" w:cs="Arial"/>
              </w:rPr>
              <w:t>1.0</w:t>
            </w:r>
          </w:p>
        </w:tc>
        <w:tc>
          <w:tcPr>
            <w:tcW w:w="2337" w:type="dxa"/>
            <w:vAlign w:val="center"/>
          </w:tcPr>
          <w:p w14:paraId="57471C34" w14:textId="35AE8C52" w:rsidR="00BD729C" w:rsidRDefault="00BD729C" w:rsidP="00BD729C">
            <w:pPr>
              <w:rPr>
                <w:rFonts w:ascii="Arial" w:hAnsi="Arial" w:cs="Arial"/>
              </w:rPr>
            </w:pPr>
            <w:r w:rsidRPr="00D40185">
              <w:rPr>
                <w:rFonts w:ascii="Arial" w:hAnsi="Arial" w:cs="Arial"/>
              </w:rPr>
              <w:t>[YYYY</w:t>
            </w:r>
            <w:r w:rsidRPr="00D40185">
              <w:rPr>
                <w:rFonts w:ascii="Arial" w:hAnsi="Arial" w:cs="Arial"/>
              </w:rPr>
              <w:noBreakHyphen/>
              <w:t>MM</w:t>
            </w:r>
            <w:r w:rsidRPr="00D40185">
              <w:rPr>
                <w:rFonts w:ascii="Arial" w:hAnsi="Arial" w:cs="Arial"/>
              </w:rPr>
              <w:noBreakHyphen/>
              <w:t>DD]</w:t>
            </w:r>
          </w:p>
        </w:tc>
        <w:tc>
          <w:tcPr>
            <w:tcW w:w="2337" w:type="dxa"/>
            <w:vAlign w:val="center"/>
          </w:tcPr>
          <w:p w14:paraId="5E11CB69" w14:textId="0449FE35" w:rsidR="00BD729C" w:rsidRDefault="00BD729C" w:rsidP="00BD729C">
            <w:pPr>
              <w:rPr>
                <w:rFonts w:ascii="Arial" w:hAnsi="Arial" w:cs="Arial"/>
              </w:rPr>
            </w:pPr>
            <w:r w:rsidRPr="00D40185">
              <w:rPr>
                <w:rFonts w:ascii="Arial" w:hAnsi="Arial" w:cs="Arial"/>
              </w:rPr>
              <w:t>[Name]</w:t>
            </w:r>
          </w:p>
        </w:tc>
        <w:tc>
          <w:tcPr>
            <w:tcW w:w="2337" w:type="dxa"/>
            <w:vAlign w:val="center"/>
          </w:tcPr>
          <w:p w14:paraId="6BB550C9" w14:textId="25A9F79F" w:rsidR="00BD729C" w:rsidRDefault="00BD729C" w:rsidP="00BD729C">
            <w:pPr>
              <w:rPr>
                <w:rFonts w:ascii="Arial" w:hAnsi="Arial" w:cs="Arial"/>
              </w:rPr>
            </w:pPr>
            <w:r w:rsidRPr="00D40185">
              <w:rPr>
                <w:rFonts w:ascii="Arial" w:hAnsi="Arial" w:cs="Arial"/>
              </w:rPr>
              <w:t>Initial release</w:t>
            </w:r>
          </w:p>
        </w:tc>
      </w:tr>
    </w:tbl>
    <w:p w14:paraId="7B516CB1" w14:textId="77777777" w:rsidR="002176FF" w:rsidRPr="00D40185" w:rsidRDefault="002176FF" w:rsidP="00D40185">
      <w:pPr>
        <w:jc w:val="both"/>
        <w:rPr>
          <w:rFonts w:ascii="Arial" w:hAnsi="Arial" w:cs="Arial"/>
        </w:rPr>
      </w:pPr>
    </w:p>
    <w:sectPr w:rsidR="002176FF" w:rsidRPr="00D4018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B95ABB" w14:textId="77777777" w:rsidR="00ED3C33" w:rsidRDefault="00ED3C33" w:rsidP="00E7774E">
      <w:pPr>
        <w:spacing w:after="0" w:line="240" w:lineRule="auto"/>
      </w:pPr>
      <w:r>
        <w:separator/>
      </w:r>
    </w:p>
  </w:endnote>
  <w:endnote w:type="continuationSeparator" w:id="0">
    <w:p w14:paraId="3628C0D9" w14:textId="77777777" w:rsidR="00ED3C33" w:rsidRDefault="00ED3C33" w:rsidP="00E77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821354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26C7A3" w14:textId="6ED38DA7" w:rsidR="00E7774E" w:rsidRDefault="00E7774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1A5E01" w14:textId="77777777" w:rsidR="00E7774E" w:rsidRDefault="00E777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43E96F" w14:textId="77777777" w:rsidR="00ED3C33" w:rsidRDefault="00ED3C33" w:rsidP="00E7774E">
      <w:pPr>
        <w:spacing w:after="0" w:line="240" w:lineRule="auto"/>
      </w:pPr>
      <w:r>
        <w:separator/>
      </w:r>
    </w:p>
  </w:footnote>
  <w:footnote w:type="continuationSeparator" w:id="0">
    <w:p w14:paraId="11293E33" w14:textId="77777777" w:rsidR="00ED3C33" w:rsidRDefault="00ED3C33" w:rsidP="00E777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4FA417" w14:textId="62DD801C" w:rsidR="00E7774E" w:rsidRPr="00E7774E" w:rsidRDefault="00E7774E" w:rsidP="00E7774E">
    <w:pPr>
      <w:pStyle w:val="Header"/>
      <w:jc w:val="center"/>
      <w:rPr>
        <w:rFonts w:ascii="Arial" w:hAnsi="Arial" w:cs="Arial"/>
      </w:rPr>
    </w:pPr>
    <w:r w:rsidRPr="00E7774E">
      <w:rPr>
        <w:rFonts w:ascii="Arial" w:hAnsi="Arial" w:cs="Arial"/>
      </w:rPr>
      <w:t>Made By Auxin Security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E2F8B"/>
    <w:multiLevelType w:val="multilevel"/>
    <w:tmpl w:val="44443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30511"/>
    <w:multiLevelType w:val="hybridMultilevel"/>
    <w:tmpl w:val="149AC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240CB"/>
    <w:multiLevelType w:val="multilevel"/>
    <w:tmpl w:val="C94AC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FA5CCE"/>
    <w:multiLevelType w:val="multilevel"/>
    <w:tmpl w:val="18C6B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062235"/>
    <w:multiLevelType w:val="multilevel"/>
    <w:tmpl w:val="FF760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1306F4"/>
    <w:multiLevelType w:val="multilevel"/>
    <w:tmpl w:val="DB585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8B7FBF"/>
    <w:multiLevelType w:val="multilevel"/>
    <w:tmpl w:val="4DD67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067DBA"/>
    <w:multiLevelType w:val="multilevel"/>
    <w:tmpl w:val="38184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2C7D02"/>
    <w:multiLevelType w:val="multilevel"/>
    <w:tmpl w:val="12943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633CAE"/>
    <w:multiLevelType w:val="hybridMultilevel"/>
    <w:tmpl w:val="28DE5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562D32"/>
    <w:multiLevelType w:val="hybridMultilevel"/>
    <w:tmpl w:val="1E5AD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6B16B0"/>
    <w:multiLevelType w:val="multilevel"/>
    <w:tmpl w:val="329E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0B0FAA"/>
    <w:multiLevelType w:val="hybridMultilevel"/>
    <w:tmpl w:val="4E163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092E8E"/>
    <w:multiLevelType w:val="multilevel"/>
    <w:tmpl w:val="8222E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883BAC"/>
    <w:multiLevelType w:val="multilevel"/>
    <w:tmpl w:val="FDB47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B25940"/>
    <w:multiLevelType w:val="multilevel"/>
    <w:tmpl w:val="5EA66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6B2B64"/>
    <w:multiLevelType w:val="multilevel"/>
    <w:tmpl w:val="99282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3C02C6"/>
    <w:multiLevelType w:val="hybridMultilevel"/>
    <w:tmpl w:val="8CE47FB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5985918"/>
    <w:multiLevelType w:val="hybridMultilevel"/>
    <w:tmpl w:val="8ECE0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54522D"/>
    <w:multiLevelType w:val="multilevel"/>
    <w:tmpl w:val="BCD49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CAE0F88"/>
    <w:multiLevelType w:val="hybridMultilevel"/>
    <w:tmpl w:val="EBE0A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033E99"/>
    <w:multiLevelType w:val="multilevel"/>
    <w:tmpl w:val="8C841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FF46DB"/>
    <w:multiLevelType w:val="hybridMultilevel"/>
    <w:tmpl w:val="087E0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05519C"/>
    <w:multiLevelType w:val="hybridMultilevel"/>
    <w:tmpl w:val="37D2E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1F2400"/>
    <w:multiLevelType w:val="hybridMultilevel"/>
    <w:tmpl w:val="AD204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E1077F"/>
    <w:multiLevelType w:val="multilevel"/>
    <w:tmpl w:val="6B7E5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1F7A6D"/>
    <w:multiLevelType w:val="multilevel"/>
    <w:tmpl w:val="FD2C3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D86BD4"/>
    <w:multiLevelType w:val="hybridMultilevel"/>
    <w:tmpl w:val="EAD46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722DD2"/>
    <w:multiLevelType w:val="hybridMultilevel"/>
    <w:tmpl w:val="128E4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2E30B0"/>
    <w:multiLevelType w:val="multilevel"/>
    <w:tmpl w:val="0212C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21A4604"/>
    <w:multiLevelType w:val="multilevel"/>
    <w:tmpl w:val="B7D89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4404EC"/>
    <w:multiLevelType w:val="multilevel"/>
    <w:tmpl w:val="0BD66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3835DC8"/>
    <w:multiLevelType w:val="hybridMultilevel"/>
    <w:tmpl w:val="37984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007DD"/>
    <w:multiLevelType w:val="multilevel"/>
    <w:tmpl w:val="9D8A4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E1734F"/>
    <w:multiLevelType w:val="multilevel"/>
    <w:tmpl w:val="FA460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235931"/>
    <w:multiLevelType w:val="multilevel"/>
    <w:tmpl w:val="EC145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6626A26"/>
    <w:multiLevelType w:val="hybridMultilevel"/>
    <w:tmpl w:val="1E2CF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4F2730"/>
    <w:multiLevelType w:val="hybridMultilevel"/>
    <w:tmpl w:val="0C54704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D552FC"/>
    <w:multiLevelType w:val="multilevel"/>
    <w:tmpl w:val="BF2A4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8097922">
    <w:abstractNumId w:val="35"/>
  </w:num>
  <w:num w:numId="2" w16cid:durableId="372273317">
    <w:abstractNumId w:val="8"/>
  </w:num>
  <w:num w:numId="3" w16cid:durableId="446857162">
    <w:abstractNumId w:val="15"/>
  </w:num>
  <w:num w:numId="4" w16cid:durableId="168836730">
    <w:abstractNumId w:val="26"/>
  </w:num>
  <w:num w:numId="5" w16cid:durableId="335886098">
    <w:abstractNumId w:val="11"/>
  </w:num>
  <w:num w:numId="6" w16cid:durableId="973872382">
    <w:abstractNumId w:val="29"/>
  </w:num>
  <w:num w:numId="7" w16cid:durableId="1267420225">
    <w:abstractNumId w:val="33"/>
  </w:num>
  <w:num w:numId="8" w16cid:durableId="1617711784">
    <w:abstractNumId w:val="5"/>
  </w:num>
  <w:num w:numId="9" w16cid:durableId="1689719028">
    <w:abstractNumId w:val="21"/>
  </w:num>
  <w:num w:numId="10" w16cid:durableId="8871117">
    <w:abstractNumId w:val="3"/>
  </w:num>
  <w:num w:numId="11" w16cid:durableId="1629118784">
    <w:abstractNumId w:val="34"/>
  </w:num>
  <w:num w:numId="12" w16cid:durableId="1056472323">
    <w:abstractNumId w:val="14"/>
  </w:num>
  <w:num w:numId="13" w16cid:durableId="1784038756">
    <w:abstractNumId w:val="16"/>
  </w:num>
  <w:num w:numId="14" w16cid:durableId="146173979">
    <w:abstractNumId w:val="30"/>
  </w:num>
  <w:num w:numId="15" w16cid:durableId="1623875558">
    <w:abstractNumId w:val="38"/>
  </w:num>
  <w:num w:numId="16" w16cid:durableId="264776166">
    <w:abstractNumId w:val="25"/>
  </w:num>
  <w:num w:numId="17" w16cid:durableId="896622184">
    <w:abstractNumId w:val="0"/>
  </w:num>
  <w:num w:numId="18" w16cid:durableId="2079740821">
    <w:abstractNumId w:val="2"/>
  </w:num>
  <w:num w:numId="19" w16cid:durableId="1225799744">
    <w:abstractNumId w:val="7"/>
  </w:num>
  <w:num w:numId="20" w16cid:durableId="615328325">
    <w:abstractNumId w:val="19"/>
  </w:num>
  <w:num w:numId="21" w16cid:durableId="1897089162">
    <w:abstractNumId w:val="4"/>
  </w:num>
  <w:num w:numId="22" w16cid:durableId="1800608519">
    <w:abstractNumId w:val="6"/>
  </w:num>
  <w:num w:numId="23" w16cid:durableId="367686978">
    <w:abstractNumId w:val="31"/>
  </w:num>
  <w:num w:numId="24" w16cid:durableId="1947422310">
    <w:abstractNumId w:val="13"/>
  </w:num>
  <w:num w:numId="25" w16cid:durableId="1275282859">
    <w:abstractNumId w:val="32"/>
  </w:num>
  <w:num w:numId="26" w16cid:durableId="848569037">
    <w:abstractNumId w:val="20"/>
  </w:num>
  <w:num w:numId="27" w16cid:durableId="2056654109">
    <w:abstractNumId w:val="23"/>
  </w:num>
  <w:num w:numId="28" w16cid:durableId="439183177">
    <w:abstractNumId w:val="10"/>
  </w:num>
  <w:num w:numId="29" w16cid:durableId="1683046742">
    <w:abstractNumId w:val="24"/>
  </w:num>
  <w:num w:numId="30" w16cid:durableId="322051812">
    <w:abstractNumId w:val="22"/>
  </w:num>
  <w:num w:numId="31" w16cid:durableId="1562256508">
    <w:abstractNumId w:val="27"/>
  </w:num>
  <w:num w:numId="32" w16cid:durableId="1266033174">
    <w:abstractNumId w:val="28"/>
  </w:num>
  <w:num w:numId="33" w16cid:durableId="1870020725">
    <w:abstractNumId w:val="9"/>
  </w:num>
  <w:num w:numId="34" w16cid:durableId="857742884">
    <w:abstractNumId w:val="36"/>
  </w:num>
  <w:num w:numId="35" w16cid:durableId="1310133796">
    <w:abstractNumId w:val="12"/>
  </w:num>
  <w:num w:numId="36" w16cid:durableId="1873301343">
    <w:abstractNumId w:val="17"/>
  </w:num>
  <w:num w:numId="37" w16cid:durableId="535891077">
    <w:abstractNumId w:val="37"/>
  </w:num>
  <w:num w:numId="38" w16cid:durableId="1080981149">
    <w:abstractNumId w:val="18"/>
  </w:num>
  <w:num w:numId="39" w16cid:durableId="17039393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185"/>
    <w:rsid w:val="00092BA0"/>
    <w:rsid w:val="00186A63"/>
    <w:rsid w:val="002176FF"/>
    <w:rsid w:val="003C0CF5"/>
    <w:rsid w:val="004C4668"/>
    <w:rsid w:val="00553C4F"/>
    <w:rsid w:val="00587CCF"/>
    <w:rsid w:val="00762E07"/>
    <w:rsid w:val="008C04A8"/>
    <w:rsid w:val="008E3A61"/>
    <w:rsid w:val="00BD729C"/>
    <w:rsid w:val="00C30FA5"/>
    <w:rsid w:val="00D34F0D"/>
    <w:rsid w:val="00D40185"/>
    <w:rsid w:val="00DB74C8"/>
    <w:rsid w:val="00E7774E"/>
    <w:rsid w:val="00ED3C33"/>
    <w:rsid w:val="00F90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769181"/>
  <w15:chartTrackingRefBased/>
  <w15:docId w15:val="{AC74CAA6-7517-448E-A46A-963E41734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92BA0"/>
    <w:pPr>
      <w:keepNext/>
      <w:keepLines/>
      <w:spacing w:before="480" w:after="0" w:line="276" w:lineRule="auto"/>
      <w:outlineLvl w:val="0"/>
    </w:pPr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92BA0"/>
    <w:pPr>
      <w:keepNext/>
      <w:keepLines/>
      <w:spacing w:before="200" w:after="0" w:line="276" w:lineRule="auto"/>
      <w:outlineLvl w:val="1"/>
    </w:pPr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01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01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1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1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1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1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1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qFormat/>
    <w:rsid w:val="002176FF"/>
    <w:pPr>
      <w:pBdr>
        <w:top w:val="none" w:sz="0" w:space="0" w:color="E5E7EB"/>
        <w:left w:val="none" w:sz="0" w:space="0" w:color="E5E7EB"/>
        <w:bottom w:val="none" w:sz="0" w:space="0" w:color="E5E7EB"/>
        <w:right w:val="none" w:sz="0" w:space="0" w:color="E5E7EB"/>
        <w:between w:val="none" w:sz="0" w:space="0" w:color="E5E7EB"/>
      </w:pBdr>
      <w:shd w:val="clear" w:color="auto" w:fill="D9D9D9" w:themeFill="background1" w:themeFillShade="D9"/>
      <w:spacing w:before="120" w:after="120" w:line="240" w:lineRule="auto"/>
      <w:ind w:left="562"/>
      <w:contextualSpacing/>
      <w:jc w:val="both"/>
    </w:pPr>
    <w:rPr>
      <w:rFonts w:ascii="Courier New" w:hAnsi="Courier New" w:cs="Courier New"/>
      <w:b/>
      <w:bCs/>
      <w:noProof/>
    </w:rPr>
  </w:style>
  <w:style w:type="character" w:customStyle="1" w:styleId="codeChar">
    <w:name w:val="code Char"/>
    <w:basedOn w:val="DefaultParagraphFont"/>
    <w:link w:val="code"/>
    <w:rsid w:val="002176FF"/>
    <w:rPr>
      <w:rFonts w:ascii="Courier New" w:hAnsi="Courier New" w:cs="Courier New"/>
      <w:b/>
      <w:bCs/>
      <w:noProof/>
      <w:shd w:val="clear" w:color="auto" w:fill="D9D9D9" w:themeFill="background1" w:themeFillShade="D9"/>
    </w:rPr>
  </w:style>
  <w:style w:type="character" w:customStyle="1" w:styleId="Heading2Char">
    <w:name w:val="Heading 2 Char"/>
    <w:basedOn w:val="DefaultParagraphFont"/>
    <w:link w:val="Heading2"/>
    <w:uiPriority w:val="9"/>
    <w:rsid w:val="00092BA0"/>
    <w:rPr>
      <w:rFonts w:ascii="Arial" w:eastAsiaTheme="majorEastAsia" w:hAnsi="Arial" w:cstheme="majorBidi"/>
      <w:b/>
      <w:bCs/>
      <w:color w:val="000000" w:themeColor="text1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92BA0"/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01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01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01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01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01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01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01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01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01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01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01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01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01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01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01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01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01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018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40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7774E"/>
    <w:pPr>
      <w:spacing w:before="240" w:line="259" w:lineRule="auto"/>
      <w:outlineLvl w:val="9"/>
    </w:pPr>
    <w:rPr>
      <w:rFonts w:asciiTheme="majorHAnsi" w:hAnsiTheme="majorHAnsi"/>
      <w:b w:val="0"/>
      <w:bCs w:val="0"/>
      <w:color w:val="0F4761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7774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7774E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7774E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777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774E"/>
  </w:style>
  <w:style w:type="paragraph" w:styleId="Footer">
    <w:name w:val="footer"/>
    <w:basedOn w:val="Normal"/>
    <w:link w:val="FooterChar"/>
    <w:uiPriority w:val="99"/>
    <w:unhideWhenUsed/>
    <w:rsid w:val="00E777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77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097AD26E33ED4A90F7AE37A9938173" ma:contentTypeVersion="14" ma:contentTypeDescription="Create a new document." ma:contentTypeScope="" ma:versionID="0ae4e34e4150f205ae9ce688affa4c2d">
  <xsd:schema xmlns:xsd="http://www.w3.org/2001/XMLSchema" xmlns:xs="http://www.w3.org/2001/XMLSchema" xmlns:p="http://schemas.microsoft.com/office/2006/metadata/properties" xmlns:ns2="6c9a2e9e-0286-461d-a7c7-065a3b8fbe21" xmlns:ns3="277a6d73-b267-4c86-94b8-a5b22d65defd" targetNamespace="http://schemas.microsoft.com/office/2006/metadata/properties" ma:root="true" ma:fieldsID="06d7a6671e60c63e7e2dd3380388f4d9" ns2:_="" ns3:_="">
    <xsd:import namespace="6c9a2e9e-0286-461d-a7c7-065a3b8fbe21"/>
    <xsd:import namespace="277a6d73-b267-4c86-94b8-a5b22d65de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9a2e9e-0286-461d-a7c7-065a3b8fbe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2243cab1-cfcc-4b39-9992-c6ea35bd18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7a6d73-b267-4c86-94b8-a5b22d65def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c9a2e9e-0286-461d-a7c7-065a3b8fbe2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628DF23-7DBA-41F7-A7A9-11B13DEF7030}"/>
</file>

<file path=customXml/itemProps2.xml><?xml version="1.0" encoding="utf-8"?>
<ds:datastoreItem xmlns:ds="http://schemas.openxmlformats.org/officeDocument/2006/customXml" ds:itemID="{F77BC80D-740D-4379-A36E-50BE071C6CBC}"/>
</file>

<file path=customXml/itemProps3.xml><?xml version="1.0" encoding="utf-8"?>
<ds:datastoreItem xmlns:ds="http://schemas.openxmlformats.org/officeDocument/2006/customXml" ds:itemID="{C18327DF-131D-41AB-8E5C-D3946844D7A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12</Pages>
  <Words>1766</Words>
  <Characters>13229</Characters>
  <Application>Microsoft Office Word</Application>
  <DocSecurity>0</DocSecurity>
  <Lines>529</Lines>
  <Paragraphs>365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Farman</dc:creator>
  <cp:keywords/>
  <dc:description/>
  <cp:lastModifiedBy>Zainab Farman</cp:lastModifiedBy>
  <cp:revision>2</cp:revision>
  <dcterms:created xsi:type="dcterms:W3CDTF">2025-08-27T19:00:00Z</dcterms:created>
  <dcterms:modified xsi:type="dcterms:W3CDTF">2025-08-27T19:30:00Z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97f93c26-68e1-46ff-83f6-55cc6dee451e</vt:lpwstr>
  </property>
  <property fmtid="{D5CDD505-2E9C-101B-9397-08002B2CF9AE}" pid="3" name="ContentTypeId">
    <vt:lpwstr>0x01010010097AD26E33ED4A90F7AE37A9938173</vt:lpwstr>
  </property>
</Properties>
</file>