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FEF3" w14:textId="77777777" w:rsidR="00822116" w:rsidRDefault="00822116" w:rsidP="00822116">
      <w:pPr>
        <w:spacing w:after="0"/>
      </w:pPr>
    </w:p>
    <w:p w14:paraId="004C6177" w14:textId="77777777" w:rsidR="005E2870" w:rsidRDefault="005E2870" w:rsidP="00822116">
      <w:pPr>
        <w:spacing w:after="0"/>
      </w:pPr>
    </w:p>
    <w:p w14:paraId="7BC82524" w14:textId="77777777" w:rsidR="005E2870" w:rsidRDefault="005E2870" w:rsidP="00822116">
      <w:pPr>
        <w:spacing w:after="0"/>
      </w:pPr>
    </w:p>
    <w:p w14:paraId="3809772F" w14:textId="77777777" w:rsidR="005E2870" w:rsidRDefault="005E2870" w:rsidP="00822116">
      <w:pPr>
        <w:spacing w:after="0"/>
      </w:pPr>
    </w:p>
    <w:p w14:paraId="2BF27584" w14:textId="77777777" w:rsidR="005E2870" w:rsidRDefault="005E2870" w:rsidP="00822116">
      <w:pPr>
        <w:spacing w:after="0"/>
      </w:pPr>
    </w:p>
    <w:p w14:paraId="1823D485" w14:textId="77777777" w:rsidR="005E2870" w:rsidRDefault="005E2870" w:rsidP="00822116">
      <w:pPr>
        <w:spacing w:after="0"/>
      </w:pPr>
    </w:p>
    <w:p w14:paraId="627A03F1" w14:textId="77777777" w:rsidR="005E2870" w:rsidRDefault="005E2870" w:rsidP="00822116">
      <w:pPr>
        <w:spacing w:after="0"/>
      </w:pPr>
    </w:p>
    <w:p w14:paraId="653970FD" w14:textId="77777777" w:rsidR="005E2870" w:rsidRDefault="005E2870" w:rsidP="00822116">
      <w:pPr>
        <w:spacing w:after="0"/>
      </w:pPr>
    </w:p>
    <w:p w14:paraId="243D3041" w14:textId="77777777" w:rsidR="005E2870" w:rsidRDefault="005E2870" w:rsidP="00822116">
      <w:pPr>
        <w:spacing w:after="0"/>
      </w:pPr>
    </w:p>
    <w:p w14:paraId="5C798E76" w14:textId="7F772B6A" w:rsidR="00822116" w:rsidRDefault="00822116" w:rsidP="00822116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9811D" wp14:editId="626AF5E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2415619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E974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3E5B3689" w14:textId="77777777" w:rsidR="00822116" w:rsidRDefault="00822116" w:rsidP="00822116">
      <w:pPr>
        <w:spacing w:after="0"/>
      </w:pPr>
    </w:p>
    <w:p w14:paraId="4C47EE4D" w14:textId="77777777" w:rsidR="00822116" w:rsidRPr="00B25D61" w:rsidRDefault="00822116" w:rsidP="00822116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7E8DD337" w14:textId="3411AE64" w:rsidR="00822116" w:rsidRPr="00B25D61" w:rsidRDefault="005E2870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Problem Directory Model </w:t>
      </w:r>
    </w:p>
    <w:p w14:paraId="21ECDD9E" w14:textId="77777777" w:rsidR="00822116" w:rsidRPr="0096563B" w:rsidRDefault="00822116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6FEBAF6" w14:textId="77777777" w:rsidR="00822116" w:rsidRPr="0096563B" w:rsidRDefault="00822116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5572A8F" w14:textId="77777777" w:rsidR="00822116" w:rsidRPr="0096563B" w:rsidRDefault="00822116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C089CD2" w14:textId="77777777" w:rsidR="00822116" w:rsidRPr="0096563B" w:rsidRDefault="00822116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3174FB35" w14:textId="77777777" w:rsidR="00822116" w:rsidRPr="0096563B" w:rsidRDefault="00822116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FD5EEB4" w14:textId="77777777" w:rsidR="00822116" w:rsidRPr="0096563B" w:rsidRDefault="00822116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D33500B" w14:textId="77777777" w:rsidR="00822116" w:rsidRPr="0096563B" w:rsidRDefault="00822116" w:rsidP="00822116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492C27D" w14:textId="77777777" w:rsidR="00822116" w:rsidRPr="00A45E25" w:rsidRDefault="00822116" w:rsidP="00822116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B8F85" wp14:editId="0BDD901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E2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7D3BFF10" w14:textId="77777777" w:rsidR="00822116" w:rsidRDefault="00822116" w:rsidP="00822116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2116" w:rsidRPr="00DF551E" w14:paraId="5556B507" w14:textId="77777777" w:rsidTr="001E7966">
        <w:tc>
          <w:tcPr>
            <w:tcW w:w="3116" w:type="dxa"/>
          </w:tcPr>
          <w:p w14:paraId="01B4F7DC" w14:textId="77777777" w:rsidR="00822116" w:rsidRPr="00DF551E" w:rsidRDefault="00822116" w:rsidP="001E7966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16956DE5" w14:textId="77777777" w:rsidR="00822116" w:rsidRPr="00DF551E" w:rsidRDefault="00822116" w:rsidP="001E7966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7DA59BCB" w14:textId="77777777" w:rsidR="00822116" w:rsidRPr="00DF551E" w:rsidRDefault="00822116" w:rsidP="001E7966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7A6BB82A" w14:textId="77777777" w:rsidR="00822116" w:rsidRPr="00DF551E" w:rsidRDefault="00822116" w:rsidP="00822116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116" w:rsidRPr="00DF551E" w14:paraId="38A8FA7A" w14:textId="77777777" w:rsidTr="001E7966">
        <w:tc>
          <w:tcPr>
            <w:tcW w:w="9350" w:type="dxa"/>
            <w:shd w:val="clear" w:color="auto" w:fill="D9D9D9" w:themeFill="background1" w:themeFillShade="D9"/>
          </w:tcPr>
          <w:p w14:paraId="11850F4F" w14:textId="0A417578" w:rsidR="00822116" w:rsidRPr="00DF551E" w:rsidRDefault="005E2870" w:rsidP="001E796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Problem Directory Model </w:t>
            </w:r>
          </w:p>
        </w:tc>
      </w:tr>
    </w:tbl>
    <w:p w14:paraId="459DFDAD" w14:textId="77777777" w:rsidR="00822116" w:rsidRPr="00DF551E" w:rsidRDefault="00822116" w:rsidP="0082211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822116" w:rsidRPr="00DF551E" w14:paraId="177E4C15" w14:textId="77777777" w:rsidTr="005E2870">
        <w:trPr>
          <w:trHeight w:val="86"/>
        </w:trPr>
        <w:tc>
          <w:tcPr>
            <w:tcW w:w="2270" w:type="dxa"/>
          </w:tcPr>
          <w:p w14:paraId="5919AA24" w14:textId="72C205B3" w:rsidR="00822116" w:rsidRPr="00DF551E" w:rsidRDefault="005E2870" w:rsidP="001E7966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b/>
                <w:bCs/>
              </w:rPr>
              <w:t>Document ID</w:t>
            </w:r>
            <w:r w:rsidR="00822116"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48A10E2E" w14:textId="26356D5D" w:rsidR="00822116" w:rsidRPr="00DF551E" w:rsidRDefault="005E2870" w:rsidP="001E7966">
            <w:pPr>
              <w:rPr>
                <w:rFonts w:ascii="Arial" w:hAnsi="Arial" w:cs="Arial"/>
              </w:rPr>
            </w:pPr>
            <w:r w:rsidRPr="00EA4BDD">
              <w:t>GOV</w:t>
            </w:r>
            <w:r w:rsidRPr="00EA4BDD">
              <w:noBreakHyphen/>
              <w:t>PDM</w:t>
            </w:r>
            <w:proofErr w:type="gramStart"/>
            <w:r w:rsidRPr="00EA4BDD">
              <w:noBreakHyphen/>
              <w:t>[</w:t>
            </w:r>
            <w:proofErr w:type="gramEnd"/>
            <w:r w:rsidRPr="00EA4BDD">
              <w:t>####]</w:t>
            </w:r>
          </w:p>
        </w:tc>
        <w:tc>
          <w:tcPr>
            <w:tcW w:w="1925" w:type="dxa"/>
          </w:tcPr>
          <w:p w14:paraId="65A9D226" w14:textId="77777777" w:rsidR="00822116" w:rsidRPr="00DF551E" w:rsidRDefault="00822116" w:rsidP="001E7966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Owner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3EEFFB09" w14:textId="7C13705C" w:rsidR="00822116" w:rsidRPr="00DF551E" w:rsidRDefault="005E2870" w:rsidP="001E7966">
            <w:pPr>
              <w:rPr>
                <w:rFonts w:ascii="Arial" w:hAnsi="Arial" w:cs="Arial"/>
              </w:rPr>
            </w:pPr>
            <w:r w:rsidRPr="00EA4BDD">
              <w:t>[Head of Problem Management]</w:t>
            </w:r>
          </w:p>
        </w:tc>
      </w:tr>
      <w:tr w:rsidR="00822116" w:rsidRPr="00DF551E" w14:paraId="13008283" w14:textId="77777777" w:rsidTr="005E2870">
        <w:tc>
          <w:tcPr>
            <w:tcW w:w="2270" w:type="dxa"/>
          </w:tcPr>
          <w:p w14:paraId="633983DD" w14:textId="77777777" w:rsidR="00822116" w:rsidRPr="00DF551E" w:rsidRDefault="00822116" w:rsidP="001E7966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Approved by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3084A501" w14:textId="6118041F" w:rsidR="00822116" w:rsidRPr="00DF551E" w:rsidRDefault="005E2870" w:rsidP="001E7966">
            <w:pPr>
              <w:rPr>
                <w:rFonts w:ascii="Arial" w:hAnsi="Arial" w:cs="Arial"/>
              </w:rPr>
            </w:pPr>
            <w:r w:rsidRPr="00EA4BDD">
              <w:t>[Operations Governance Board Chair]</w:t>
            </w:r>
          </w:p>
        </w:tc>
        <w:tc>
          <w:tcPr>
            <w:tcW w:w="1925" w:type="dxa"/>
          </w:tcPr>
          <w:p w14:paraId="6BBAEA88" w14:textId="77777777" w:rsidR="00822116" w:rsidRPr="00DF551E" w:rsidRDefault="00822116" w:rsidP="001E7966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Effective date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7CC45512" w14:textId="616685EB" w:rsidR="00822116" w:rsidRPr="00DF551E" w:rsidRDefault="005E2870" w:rsidP="001E7966">
            <w:pPr>
              <w:rPr>
                <w:rFonts w:ascii="Arial" w:hAnsi="Arial" w:cs="Arial"/>
              </w:rPr>
            </w:pPr>
            <w:r w:rsidRPr="00EA4BDD">
              <w:t>[YYYY</w:t>
            </w:r>
            <w:r w:rsidRPr="00EA4BDD">
              <w:noBreakHyphen/>
              <w:t>MM</w:t>
            </w:r>
            <w:r w:rsidRPr="00EA4BDD">
              <w:noBreakHyphen/>
              <w:t>DD]</w:t>
            </w:r>
          </w:p>
        </w:tc>
      </w:tr>
    </w:tbl>
    <w:p w14:paraId="197522FF" w14:textId="33DFE98A" w:rsidR="00EA4BDD" w:rsidRDefault="00EA4BDD" w:rsidP="00EA4BDD"/>
    <w:p w14:paraId="431FEFC1" w14:textId="77777777" w:rsidR="005E2870" w:rsidRDefault="005E2870" w:rsidP="00EA4BDD"/>
    <w:sdt>
      <w:sdtPr>
        <w:id w:val="562451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EA32FCD" w14:textId="58D7C857" w:rsidR="005E2870" w:rsidRPr="005E2870" w:rsidRDefault="005E2870" w:rsidP="005E2870">
          <w:pPr>
            <w:pStyle w:val="TOCHeading"/>
            <w:jc w:val="center"/>
            <w:rPr>
              <w:color w:val="auto"/>
            </w:rPr>
          </w:pPr>
          <w:r w:rsidRPr="005E2870">
            <w:rPr>
              <w:color w:val="auto"/>
            </w:rPr>
            <w:t>Contents</w:t>
          </w:r>
        </w:p>
        <w:p w14:paraId="378417A7" w14:textId="47E656B6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50816" w:history="1">
            <w:r w:rsidRPr="001A49A8">
              <w:rPr>
                <w:rStyle w:val="Hyperlink"/>
                <w:noProof/>
              </w:rPr>
              <w:t>Problem Directory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2C38" w14:textId="17E75AFD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17" w:history="1">
            <w:r w:rsidRPr="001A49A8">
              <w:rPr>
                <w:rStyle w:val="Hyperlink"/>
                <w:noProof/>
              </w:rPr>
              <w:t xml:space="preserve">1. </w:t>
            </w:r>
            <w:r w:rsidRPr="001A49A8">
              <w:rPr>
                <w:rStyle w:val="Hyperlink"/>
                <w:rFonts w:cs="Arial"/>
                <w:noProof/>
              </w:rPr>
              <w:t>Scope &amp;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5648" w14:textId="3C0BEAC9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18" w:history="1">
            <w:r w:rsidRPr="001A49A8">
              <w:rPr>
                <w:rStyle w:val="Hyperlink"/>
                <w:rFonts w:cs="Arial"/>
                <w:noProof/>
              </w:rPr>
              <w:t>2.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DE41" w14:textId="631B0B8E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19" w:history="1">
            <w:r w:rsidRPr="001A49A8">
              <w:rPr>
                <w:rStyle w:val="Hyperlink"/>
                <w:rFonts w:cs="Arial"/>
                <w:noProof/>
              </w:rPr>
              <w:t>3. Roles &amp; RASCI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0BC6" w14:textId="079ADB0B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0" w:history="1">
            <w:r w:rsidRPr="001A49A8">
              <w:rPr>
                <w:rStyle w:val="Hyperlink"/>
                <w:rFonts w:cs="Arial"/>
                <w:noProof/>
              </w:rPr>
              <w:t>4. Directory Structure (Logical)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928E" w14:textId="43402B13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1" w:history="1">
            <w:r w:rsidRPr="001A49A8">
              <w:rPr>
                <w:rStyle w:val="Hyperlink"/>
                <w:rFonts w:cs="Arial"/>
                <w:noProof/>
              </w:rPr>
              <w:t>4.1 Domains (top-level)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3371" w14:textId="07C867EC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2" w:history="1">
            <w:r w:rsidRPr="001A49A8">
              <w:rPr>
                <w:rStyle w:val="Hyperlink"/>
                <w:rFonts w:cs="Arial"/>
                <w:noProof/>
              </w:rPr>
              <w:t>4.2 Standard sub</w:t>
            </w:r>
            <w:r w:rsidRPr="001A49A8">
              <w:rPr>
                <w:rStyle w:val="Hyperlink"/>
                <w:rFonts w:cs="Arial"/>
                <w:noProof/>
              </w:rPr>
              <w:noBreakHyphen/>
              <w:t>folders per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586F" w14:textId="06C87D0D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3" w:history="1">
            <w:r w:rsidRPr="001A49A8">
              <w:rPr>
                <w:rStyle w:val="Hyperlink"/>
                <w:rFonts w:cs="Arial"/>
                <w:noProof/>
              </w:rPr>
              <w:t>5. Record Types &amp;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60C1" w14:textId="393C0C7D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4" w:history="1">
            <w:r w:rsidRPr="001A49A8">
              <w:rPr>
                <w:rStyle w:val="Hyperlink"/>
                <w:rFonts w:cs="Arial"/>
                <w:noProof/>
              </w:rPr>
              <w:t>6) Metadata Model (applies to PR/KE/WA)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C26D" w14:textId="5F7DEC9C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5" w:history="1">
            <w:r w:rsidRPr="001A49A8">
              <w:rPr>
                <w:rStyle w:val="Hyperlink"/>
                <w:rFonts w:cs="Arial"/>
                <w:noProof/>
              </w:rPr>
              <w:t>6.1 Mandatory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A22C" w14:textId="5E758073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6" w:history="1">
            <w:r w:rsidRPr="001A49A8">
              <w:rPr>
                <w:rStyle w:val="Hyperlink"/>
                <w:rFonts w:cs="Arial"/>
                <w:noProof/>
              </w:rPr>
              <w:t>6.2 Assessment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2BE8" w14:textId="56141E84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7" w:history="1">
            <w:r w:rsidRPr="001A49A8">
              <w:rPr>
                <w:rStyle w:val="Hyperlink"/>
                <w:rFonts w:cs="Arial"/>
                <w:noProof/>
              </w:rPr>
              <w:t>6.3 Analysis fields (PR/KE)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266A" w14:textId="23E25A1F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8" w:history="1">
            <w:r w:rsidRPr="001A49A8">
              <w:rPr>
                <w:rStyle w:val="Hyperlink"/>
                <w:rFonts w:cs="Arial"/>
                <w:noProof/>
              </w:rPr>
              <w:t>6.4 Workaround fields (KE/WA)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A71F" w14:textId="75BEA327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29" w:history="1">
            <w:r w:rsidRPr="001A49A8">
              <w:rPr>
                <w:rStyle w:val="Hyperlink"/>
                <w:rFonts w:cs="Arial"/>
                <w:noProof/>
              </w:rPr>
              <w:t>6.5 Fix &amp; Validation fields (PR/KE)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2F59" w14:textId="09B55086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0" w:history="1">
            <w:r w:rsidRPr="001A49A8">
              <w:rPr>
                <w:rStyle w:val="Hyperlink"/>
                <w:rFonts w:cs="Arial"/>
                <w:noProof/>
              </w:rPr>
              <w:t>7. Lifecycle &amp;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3011" w14:textId="7E34326B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1" w:history="1">
            <w:r w:rsidRPr="001A49A8">
              <w:rPr>
                <w:rStyle w:val="Hyperlink"/>
                <w:rFonts w:cs="Arial"/>
                <w:noProof/>
              </w:rPr>
              <w:t>8. Process Overview (Operating Rhythm)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C1A2" w14:textId="2ED1F484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2" w:history="1">
            <w:r w:rsidRPr="001A49A8">
              <w:rPr>
                <w:rStyle w:val="Hyperlink"/>
                <w:rFonts w:cs="Arial"/>
                <w:noProof/>
              </w:rPr>
              <w:t>9. Governance &amp;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4C4E" w14:textId="1995A036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3" w:history="1">
            <w:r w:rsidRPr="001A49A8">
              <w:rPr>
                <w:rStyle w:val="Hyperlink"/>
                <w:rFonts w:cs="Arial"/>
                <w:noProof/>
              </w:rPr>
              <w:t>10. Integrations &amp;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07C1" w14:textId="7757927F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4" w:history="1">
            <w:r w:rsidRPr="001A49A8">
              <w:rPr>
                <w:rStyle w:val="Hyperlink"/>
                <w:rFonts w:cs="Arial"/>
                <w:noProof/>
              </w:rPr>
              <w:t>11. KPIs, Targets &amp;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5287" w14:textId="7F53071B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5" w:history="1">
            <w:r w:rsidRPr="001A49A8">
              <w:rPr>
                <w:rStyle w:val="Hyperlink"/>
                <w:rFonts w:cs="Arial"/>
                <w:noProof/>
              </w:rPr>
              <w:t>12.  Security &amp; Risk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CF99" w14:textId="73F23063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6" w:history="1">
            <w:r w:rsidRPr="001A49A8">
              <w:rPr>
                <w:rStyle w:val="Hyperlink"/>
                <w:rFonts w:cs="Arial"/>
                <w:noProof/>
              </w:rPr>
              <w:t>13. Training &amp; Adoption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F028" w14:textId="3C15D6BF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7" w:history="1">
            <w:r w:rsidRPr="001A49A8">
              <w:rPr>
                <w:rStyle w:val="Hyperlink"/>
                <w:rFonts w:cs="Arial"/>
                <w:noProof/>
              </w:rPr>
              <w:t>14.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049F" w14:textId="15D82DE9" w:rsidR="005E2870" w:rsidRDefault="005E2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8" w:history="1">
            <w:r w:rsidRPr="001A49A8">
              <w:rPr>
                <w:rStyle w:val="Hyperlink"/>
                <w:rFonts w:cs="Arial"/>
                <w:noProof/>
              </w:rPr>
              <w:t>Appendices — Working Templates &amp;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3CA6" w14:textId="622A7663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39" w:history="1">
            <w:r w:rsidRPr="001A49A8">
              <w:rPr>
                <w:rStyle w:val="Hyperlink"/>
                <w:rFonts w:cs="Arial"/>
                <w:noProof/>
              </w:rPr>
              <w:t>Appendix A — Problem Record (PR)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93EE" w14:textId="07470266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40" w:history="1">
            <w:r w:rsidRPr="001A49A8">
              <w:rPr>
                <w:rStyle w:val="Hyperlink"/>
                <w:rFonts w:cs="Arial"/>
                <w:noProof/>
              </w:rPr>
              <w:t>Appendix B — Known Error (KE)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F364" w14:textId="3D642BC7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41" w:history="1">
            <w:r w:rsidRPr="001A49A8">
              <w:rPr>
                <w:rStyle w:val="Hyperlink"/>
                <w:rFonts w:cs="Arial"/>
                <w:noProof/>
              </w:rPr>
              <w:t>Appendix C — Workaround (WA)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2CAD" w14:textId="091AE493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42" w:history="1">
            <w:r w:rsidRPr="001A49A8">
              <w:rPr>
                <w:rStyle w:val="Hyperlink"/>
                <w:rFonts w:cs="Arial"/>
                <w:noProof/>
              </w:rPr>
              <w:t>Appendix D — Problem Review Board (PRB) Agenda (Weekly)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D1AC" w14:textId="3A188813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43" w:history="1">
            <w:r w:rsidRPr="001A49A8">
              <w:rPr>
                <w:rStyle w:val="Hyperlink"/>
                <w:rFonts w:cs="Arial"/>
                <w:noProof/>
              </w:rPr>
              <w:t>Appendix E — Data Dictionary (extract)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91BE" w14:textId="7704D068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44" w:history="1">
            <w:r w:rsidRPr="001A49A8">
              <w:rPr>
                <w:rStyle w:val="Hyperlink"/>
                <w:rFonts w:cs="Arial"/>
                <w:noProof/>
              </w:rPr>
              <w:t>Appendix F — KPI &amp; Dashboard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1332" w14:textId="61CAF492" w:rsidR="005E2870" w:rsidRDefault="005E2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50845" w:history="1">
            <w:r w:rsidRPr="001A49A8">
              <w:rPr>
                <w:rStyle w:val="Hyperlink"/>
                <w:rFonts w:cs="Arial"/>
                <w:noProof/>
              </w:rPr>
              <w:t>Appendix G — Records &amp; Retention Schedule (excerpt)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A22A" w14:textId="17813198" w:rsidR="005E2870" w:rsidRDefault="005E2870">
          <w:r>
            <w:rPr>
              <w:b/>
              <w:bCs/>
              <w:noProof/>
            </w:rPr>
            <w:fldChar w:fldCharType="end"/>
          </w:r>
        </w:p>
      </w:sdtContent>
    </w:sdt>
    <w:p w14:paraId="44E3D547" w14:textId="54417FD2" w:rsidR="005E2870" w:rsidRDefault="005E2870" w:rsidP="00EA4BDD">
      <w:r>
        <w:br w:type="page"/>
      </w:r>
    </w:p>
    <w:p w14:paraId="06277C1B" w14:textId="67EC6545" w:rsidR="005E2870" w:rsidRDefault="005E2870" w:rsidP="005E2870">
      <w:pPr>
        <w:pStyle w:val="Heading1"/>
      </w:pPr>
      <w:bookmarkStart w:id="0" w:name="_Toc207150816"/>
      <w:r>
        <w:lastRenderedPageBreak/>
        <w:t>Problem Directory Model</w:t>
      </w:r>
      <w:bookmarkEnd w:id="0"/>
      <w:r>
        <w:t xml:space="preserve"> </w:t>
      </w:r>
    </w:p>
    <w:p w14:paraId="3DAA0121" w14:textId="6C309EFA" w:rsidR="00EA4BDD" w:rsidRPr="00822116" w:rsidRDefault="00EA4BDD" w:rsidP="00EA4BDD">
      <w:pPr>
        <w:pStyle w:val="Heading1"/>
        <w:rPr>
          <w:rFonts w:cs="Arial"/>
        </w:rPr>
      </w:pPr>
      <w:bookmarkStart w:id="1" w:name="_Toc207150817"/>
      <w:r>
        <w:t xml:space="preserve">1. </w:t>
      </w:r>
      <w:r w:rsidRPr="00822116">
        <w:rPr>
          <w:rFonts w:cs="Arial"/>
        </w:rPr>
        <w:t>Scope &amp; Alignment</w:t>
      </w:r>
      <w:bookmarkEnd w:id="1"/>
    </w:p>
    <w:p w14:paraId="3DFA3198" w14:textId="0450B894" w:rsidR="00EA4BDD" w:rsidRPr="00822116" w:rsidRDefault="00EA4BDD" w:rsidP="00EA4BD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In scope:</w:t>
      </w:r>
      <w:r w:rsidRPr="00822116">
        <w:rPr>
          <w:rFonts w:ascii="Arial" w:hAnsi="Arial" w:cs="Arial"/>
        </w:rPr>
        <w:t xml:space="preserve"> Persistent or recurring faults impacting security or service quality; defects without immediate fix; complex misconfigurations; systemic control failures; vendor defects with interim mitigations; </w:t>
      </w:r>
      <w:r w:rsidRPr="00822116">
        <w:rPr>
          <w:rFonts w:ascii="Arial" w:hAnsi="Arial" w:cs="Arial"/>
        </w:rPr>
        <w:t>cross-team</w:t>
      </w:r>
      <w:r w:rsidRPr="00822116">
        <w:rPr>
          <w:rFonts w:ascii="Arial" w:hAnsi="Arial" w:cs="Arial"/>
        </w:rPr>
        <w:t xml:space="preserve"> problems derived from incidents.</w:t>
      </w:r>
    </w:p>
    <w:p w14:paraId="424D6F8E" w14:textId="079B3CEF" w:rsidR="00EA4BDD" w:rsidRPr="00822116" w:rsidRDefault="00EA4BDD" w:rsidP="00EA4BD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Out of scope:</w:t>
      </w:r>
      <w:r w:rsidRPr="00822116">
        <w:rPr>
          <w:rFonts w:ascii="Arial" w:hAnsi="Arial" w:cs="Arial"/>
        </w:rPr>
        <w:t xml:space="preserve"> </w:t>
      </w:r>
      <w:r w:rsidRPr="00822116">
        <w:rPr>
          <w:rFonts w:ascii="Arial" w:hAnsi="Arial" w:cs="Arial"/>
        </w:rPr>
        <w:t>One-off</w:t>
      </w:r>
      <w:r w:rsidRPr="00822116">
        <w:rPr>
          <w:rFonts w:ascii="Arial" w:hAnsi="Arial" w:cs="Arial"/>
        </w:rPr>
        <w:t xml:space="preserve"> incidents resolved without underlying cause; service requests; minor tasks (handled via ticketing).</w:t>
      </w:r>
    </w:p>
    <w:p w14:paraId="2FBD8489" w14:textId="77777777" w:rsidR="00EA4BDD" w:rsidRPr="00822116" w:rsidRDefault="00EA4BDD" w:rsidP="00EA4BD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Framework alignment:</w:t>
      </w:r>
      <w:r w:rsidRPr="00822116">
        <w:rPr>
          <w:rFonts w:ascii="Arial" w:hAnsi="Arial" w:cs="Arial"/>
        </w:rPr>
        <w:t xml:space="preserve"> Problem Management, Knowledge Management, Change Management, Vulnerability Management, and Configuration Management (CMDB).</w:t>
      </w:r>
    </w:p>
    <w:p w14:paraId="4BFF5DF3" w14:textId="16C20CED" w:rsidR="00EA4BDD" w:rsidRPr="00822116" w:rsidRDefault="00EA4BDD" w:rsidP="00EA4BD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Systems of Record (</w:t>
      </w:r>
      <w:proofErr w:type="spellStart"/>
      <w:r w:rsidRPr="00822116">
        <w:rPr>
          <w:rFonts w:ascii="Arial" w:hAnsi="Arial" w:cs="Arial"/>
          <w:b/>
          <w:bCs/>
        </w:rPr>
        <w:t>SoR</w:t>
      </w:r>
      <w:proofErr w:type="spellEnd"/>
      <w:r w:rsidRPr="00822116">
        <w:rPr>
          <w:rFonts w:ascii="Arial" w:hAnsi="Arial" w:cs="Arial"/>
          <w:b/>
          <w:bCs/>
        </w:rPr>
        <w:t>):</w:t>
      </w:r>
      <w:r w:rsidRPr="00822116">
        <w:rPr>
          <w:rFonts w:ascii="Arial" w:hAnsi="Arial" w:cs="Arial"/>
        </w:rPr>
        <w:t xml:space="preserve"> ITSM (problem/change), SIEM/SOAR (evidence), CMDB (CIs), DMS/ECM (decision logs/approvals), Source Repos (fix PRs).</w:t>
      </w:r>
    </w:p>
    <w:p w14:paraId="1EC40554" w14:textId="7509A054" w:rsidR="00EA4BDD" w:rsidRPr="00822116" w:rsidRDefault="00EA4BDD" w:rsidP="00EA4BDD">
      <w:pPr>
        <w:pStyle w:val="Heading1"/>
        <w:rPr>
          <w:rFonts w:cs="Arial"/>
        </w:rPr>
      </w:pPr>
      <w:bookmarkStart w:id="2" w:name="_Toc207150818"/>
      <w:r w:rsidRPr="00822116">
        <w:rPr>
          <w:rFonts w:cs="Arial"/>
        </w:rPr>
        <w:t>2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Principles</w:t>
      </w:r>
      <w:bookmarkEnd w:id="2"/>
    </w:p>
    <w:p w14:paraId="610D1705" w14:textId="77777777" w:rsidR="00EA4BDD" w:rsidRPr="00822116" w:rsidRDefault="00EA4BDD" w:rsidP="00EA4BD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Single source of truth:</w:t>
      </w:r>
      <w:r w:rsidRPr="00822116">
        <w:rPr>
          <w:rFonts w:ascii="Arial" w:hAnsi="Arial" w:cs="Arial"/>
        </w:rPr>
        <w:t xml:space="preserve"> One authoritative Problem/KE entry per underlying cause; avoid duplicate shadow records.</w:t>
      </w:r>
    </w:p>
    <w:p w14:paraId="4E38FACD" w14:textId="48A11EE0" w:rsidR="00EA4BDD" w:rsidRPr="00822116" w:rsidRDefault="00EA4BDD" w:rsidP="00EA4BD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Evidence-backed</w:t>
      </w:r>
      <w:r w:rsidRPr="00822116">
        <w:rPr>
          <w:rFonts w:ascii="Arial" w:hAnsi="Arial" w:cs="Arial"/>
          <w:b/>
          <w:bCs/>
        </w:rPr>
        <w:t>:</w:t>
      </w:r>
      <w:r w:rsidRPr="00822116">
        <w:rPr>
          <w:rFonts w:ascii="Arial" w:hAnsi="Arial" w:cs="Arial"/>
        </w:rPr>
        <w:t xml:space="preserve"> Every claim (symptom, cause, fix) is supported by artifacts and hashes.</w:t>
      </w:r>
    </w:p>
    <w:p w14:paraId="7AFA5818" w14:textId="77777777" w:rsidR="00EA4BDD" w:rsidRPr="00822116" w:rsidRDefault="00EA4BDD" w:rsidP="00EA4BD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Reusability first:</w:t>
      </w:r>
      <w:r w:rsidRPr="00822116">
        <w:rPr>
          <w:rFonts w:ascii="Arial" w:hAnsi="Arial" w:cs="Arial"/>
        </w:rPr>
        <w:t xml:space="preserve"> Structure captures patterns, not just events; make search and reuse effortless.</w:t>
      </w:r>
    </w:p>
    <w:p w14:paraId="711297D0" w14:textId="77777777" w:rsidR="00EA4BDD" w:rsidRPr="00822116" w:rsidRDefault="00EA4BDD" w:rsidP="00EA4BD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Security by design:</w:t>
      </w:r>
      <w:r w:rsidRPr="00822116">
        <w:rPr>
          <w:rFonts w:ascii="Arial" w:hAnsi="Arial" w:cs="Arial"/>
        </w:rPr>
        <w:t xml:space="preserve"> Classification at creation; minimal personal data; access by role; audit trail on reads/changes.</w:t>
      </w:r>
    </w:p>
    <w:p w14:paraId="7156F395" w14:textId="48FCB6B0" w:rsidR="00EA4BDD" w:rsidRPr="00822116" w:rsidRDefault="00EA4BDD" w:rsidP="00EA4BD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Lifecycle integrity:</w:t>
      </w:r>
      <w:r w:rsidRPr="00822116">
        <w:rPr>
          <w:rFonts w:ascii="Arial" w:hAnsi="Arial" w:cs="Arial"/>
        </w:rPr>
        <w:t xml:space="preserve"> Clear entry/exit criteria for each state; </w:t>
      </w:r>
      <w:r w:rsidRPr="00822116">
        <w:rPr>
          <w:rFonts w:ascii="Arial" w:hAnsi="Arial" w:cs="Arial"/>
        </w:rPr>
        <w:t>time-boxed workarounds; mandatory post-fix</w:t>
      </w:r>
      <w:r w:rsidRPr="00822116">
        <w:rPr>
          <w:rFonts w:ascii="Arial" w:hAnsi="Arial" w:cs="Arial"/>
        </w:rPr>
        <w:t xml:space="preserve"> validation.</w:t>
      </w:r>
    </w:p>
    <w:p w14:paraId="2CFC8CB4" w14:textId="08162FF1" w:rsidR="00EA4BDD" w:rsidRPr="00822116" w:rsidRDefault="00EA4BDD" w:rsidP="00EA4BD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Link everything:</w:t>
      </w:r>
      <w:r w:rsidRPr="00822116">
        <w:rPr>
          <w:rFonts w:ascii="Arial" w:hAnsi="Arial" w:cs="Arial"/>
        </w:rPr>
        <w:t xml:space="preserve"> Problems ↔ Incidents ↔ Changes ↔ Risks ↔ Assets/CIs ↔ Knowledge Articles.</w:t>
      </w:r>
    </w:p>
    <w:p w14:paraId="6FAE9347" w14:textId="03F4E3A2" w:rsidR="00EA4BDD" w:rsidRPr="00822116" w:rsidRDefault="00EA4BDD" w:rsidP="00EA4BDD">
      <w:pPr>
        <w:pStyle w:val="Heading1"/>
        <w:rPr>
          <w:rFonts w:cs="Arial"/>
        </w:rPr>
      </w:pPr>
      <w:bookmarkStart w:id="3" w:name="_Toc207150819"/>
      <w:r w:rsidRPr="00822116">
        <w:rPr>
          <w:rFonts w:cs="Arial"/>
        </w:rPr>
        <w:t>3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Roles &amp; RASCI</w:t>
      </w:r>
      <w:bookmarkEnd w:id="3"/>
    </w:p>
    <w:p w14:paraId="71B6A044" w14:textId="77777777" w:rsidR="00EA4BDD" w:rsidRPr="00822116" w:rsidRDefault="00EA4BDD" w:rsidP="00EA4BDD">
      <w:pPr>
        <w:rPr>
          <w:rFonts w:ascii="Arial" w:hAnsi="Arial" w:cs="Arial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705"/>
        <w:gridCol w:w="3420"/>
        <w:gridCol w:w="540"/>
        <w:gridCol w:w="540"/>
        <w:gridCol w:w="540"/>
        <w:gridCol w:w="1530"/>
        <w:gridCol w:w="1260"/>
      </w:tblGrid>
      <w:tr w:rsidR="00EA4BDD" w:rsidRPr="00822116" w14:paraId="2B6A8C5F" w14:textId="77777777" w:rsidTr="00EA4BDD">
        <w:trPr>
          <w:tblHeader/>
        </w:trPr>
        <w:tc>
          <w:tcPr>
            <w:tcW w:w="1705" w:type="dxa"/>
            <w:vAlign w:val="center"/>
          </w:tcPr>
          <w:p w14:paraId="36F256D6" w14:textId="138D4C81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3420" w:type="dxa"/>
            <w:vAlign w:val="center"/>
          </w:tcPr>
          <w:p w14:paraId="09FA2577" w14:textId="2EBCADC8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Core Responsibilities</w:t>
            </w:r>
          </w:p>
        </w:tc>
        <w:tc>
          <w:tcPr>
            <w:tcW w:w="540" w:type="dxa"/>
            <w:vAlign w:val="center"/>
          </w:tcPr>
          <w:p w14:paraId="5C7BF1EA" w14:textId="17639EFC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40" w:type="dxa"/>
            <w:vAlign w:val="center"/>
          </w:tcPr>
          <w:p w14:paraId="19FC73E1" w14:textId="63D6EE67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540" w:type="dxa"/>
            <w:vAlign w:val="center"/>
          </w:tcPr>
          <w:p w14:paraId="04F6385D" w14:textId="4784E2D9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30" w:type="dxa"/>
            <w:vAlign w:val="center"/>
          </w:tcPr>
          <w:p w14:paraId="74DCEF0B" w14:textId="4FFF7B38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1260" w:type="dxa"/>
            <w:vAlign w:val="center"/>
          </w:tcPr>
          <w:p w14:paraId="5ACB8017" w14:textId="1726EBC3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I</w:t>
            </w:r>
          </w:p>
        </w:tc>
      </w:tr>
      <w:tr w:rsidR="00EA4BDD" w:rsidRPr="00822116" w14:paraId="63DD107A" w14:textId="77777777" w:rsidTr="00EA4BDD">
        <w:tc>
          <w:tcPr>
            <w:tcW w:w="1705" w:type="dxa"/>
            <w:vAlign w:val="center"/>
          </w:tcPr>
          <w:p w14:paraId="656F4ABA" w14:textId="4B2F5834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Problem Manager</w:t>
            </w:r>
          </w:p>
        </w:tc>
        <w:tc>
          <w:tcPr>
            <w:tcW w:w="3420" w:type="dxa"/>
            <w:vAlign w:val="center"/>
          </w:tcPr>
          <w:p w14:paraId="7992AE23" w14:textId="4630700F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 xml:space="preserve">Owns directory governance, triage, prioritization, KPIs, </w:t>
            </w:r>
            <w:r w:rsidR="00822116" w:rsidRPr="00822116">
              <w:rPr>
                <w:rFonts w:ascii="Arial" w:hAnsi="Arial" w:cs="Arial"/>
              </w:rPr>
              <w:t xml:space="preserve">and </w:t>
            </w:r>
            <w:r w:rsidRPr="00EA4BDD">
              <w:rPr>
                <w:rFonts w:ascii="Arial" w:hAnsi="Arial" w:cs="Arial"/>
              </w:rPr>
              <w:t>quality reviews</w:t>
            </w:r>
          </w:p>
        </w:tc>
        <w:tc>
          <w:tcPr>
            <w:tcW w:w="540" w:type="dxa"/>
            <w:vAlign w:val="center"/>
          </w:tcPr>
          <w:p w14:paraId="0B2F7C7D" w14:textId="264FA1AB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40" w:type="dxa"/>
            <w:vAlign w:val="center"/>
          </w:tcPr>
          <w:p w14:paraId="37C77FFB" w14:textId="57F9DF22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540" w:type="dxa"/>
            <w:vAlign w:val="center"/>
          </w:tcPr>
          <w:p w14:paraId="7B859F57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3EC0AB" w14:textId="27F1F62B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Sec Gov, Change</w:t>
            </w:r>
          </w:p>
        </w:tc>
        <w:tc>
          <w:tcPr>
            <w:tcW w:w="1260" w:type="dxa"/>
            <w:vAlign w:val="center"/>
          </w:tcPr>
          <w:p w14:paraId="127247E6" w14:textId="087D88CC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Execs</w:t>
            </w:r>
          </w:p>
        </w:tc>
      </w:tr>
      <w:tr w:rsidR="00EA4BDD" w:rsidRPr="00822116" w14:paraId="43C719C7" w14:textId="77777777" w:rsidTr="00EA4BDD">
        <w:tc>
          <w:tcPr>
            <w:tcW w:w="1705" w:type="dxa"/>
            <w:vAlign w:val="center"/>
          </w:tcPr>
          <w:p w14:paraId="52019CAF" w14:textId="52F59DED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Service Owner</w:t>
            </w:r>
          </w:p>
        </w:tc>
        <w:tc>
          <w:tcPr>
            <w:tcW w:w="3420" w:type="dxa"/>
            <w:vAlign w:val="center"/>
          </w:tcPr>
          <w:p w14:paraId="22E4D31F" w14:textId="3C6622F1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Accepts impact, prioritizes fixes, funds workarounds</w:t>
            </w:r>
            <w:r w:rsidR="00822116" w:rsidRPr="00822116">
              <w:rPr>
                <w:rFonts w:ascii="Arial" w:hAnsi="Arial" w:cs="Arial"/>
              </w:rPr>
              <w:t>,</w:t>
            </w:r>
            <w:r w:rsidRPr="00EA4BDD">
              <w:rPr>
                <w:rFonts w:ascii="Arial" w:hAnsi="Arial" w:cs="Arial"/>
              </w:rPr>
              <w:t xml:space="preserve"> and permanent changes</w:t>
            </w:r>
          </w:p>
        </w:tc>
        <w:tc>
          <w:tcPr>
            <w:tcW w:w="540" w:type="dxa"/>
            <w:vAlign w:val="center"/>
          </w:tcPr>
          <w:p w14:paraId="3F84152B" w14:textId="434F2280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40" w:type="dxa"/>
            <w:vAlign w:val="center"/>
          </w:tcPr>
          <w:p w14:paraId="492CE258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9F42DFF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7957C49" w14:textId="4DEB5527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Problem, Change</w:t>
            </w:r>
          </w:p>
        </w:tc>
        <w:tc>
          <w:tcPr>
            <w:tcW w:w="1260" w:type="dxa"/>
            <w:vAlign w:val="center"/>
          </w:tcPr>
          <w:p w14:paraId="0CCDBE89" w14:textId="582E8C0A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Stakeholders</w:t>
            </w:r>
          </w:p>
        </w:tc>
      </w:tr>
      <w:tr w:rsidR="00EA4BDD" w:rsidRPr="00822116" w14:paraId="6348AEE2" w14:textId="77777777" w:rsidTr="00EA4BDD">
        <w:tc>
          <w:tcPr>
            <w:tcW w:w="1705" w:type="dxa"/>
            <w:vAlign w:val="center"/>
          </w:tcPr>
          <w:p w14:paraId="637A9C86" w14:textId="7669F80E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lastRenderedPageBreak/>
              <w:t>CIRT Lead / IR</w:t>
            </w:r>
          </w:p>
        </w:tc>
        <w:tc>
          <w:tcPr>
            <w:tcW w:w="3420" w:type="dxa"/>
            <w:vAlign w:val="center"/>
          </w:tcPr>
          <w:p w14:paraId="71D3B2A5" w14:textId="5A5E16C3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Provides incident linkage, evidence, ATT&amp;CK mapping, threat context</w:t>
            </w:r>
          </w:p>
        </w:tc>
        <w:tc>
          <w:tcPr>
            <w:tcW w:w="540" w:type="dxa"/>
            <w:vAlign w:val="center"/>
          </w:tcPr>
          <w:p w14:paraId="61794858" w14:textId="669C2369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40" w:type="dxa"/>
            <w:vAlign w:val="center"/>
          </w:tcPr>
          <w:p w14:paraId="04D94119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1DA3097E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2AFDD19" w14:textId="0F07548E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Problem</w:t>
            </w:r>
          </w:p>
        </w:tc>
        <w:tc>
          <w:tcPr>
            <w:tcW w:w="1260" w:type="dxa"/>
            <w:vAlign w:val="center"/>
          </w:tcPr>
          <w:p w14:paraId="7FC1D601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</w:tr>
      <w:tr w:rsidR="00EA4BDD" w:rsidRPr="00822116" w14:paraId="024F0724" w14:textId="77777777" w:rsidTr="00EA4BDD">
        <w:tc>
          <w:tcPr>
            <w:tcW w:w="1705" w:type="dxa"/>
            <w:vAlign w:val="center"/>
          </w:tcPr>
          <w:p w14:paraId="1D3D6E54" w14:textId="2CD1904C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t>SMEs/Engineers</w:t>
            </w:r>
          </w:p>
        </w:tc>
        <w:tc>
          <w:tcPr>
            <w:tcW w:w="3420" w:type="dxa"/>
            <w:vAlign w:val="center"/>
          </w:tcPr>
          <w:p w14:paraId="58BE4948" w14:textId="7C170D63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Root</w:t>
            </w:r>
            <w:r w:rsidRPr="00EA4BDD">
              <w:rPr>
                <w:rFonts w:ascii="Arial" w:hAnsi="Arial" w:cs="Arial"/>
              </w:rPr>
              <w:noBreakHyphen/>
              <w:t xml:space="preserve">cause analysis (RCA), develop fixes, </w:t>
            </w:r>
            <w:r w:rsidR="00822116" w:rsidRPr="00822116">
              <w:rPr>
                <w:rFonts w:ascii="Arial" w:hAnsi="Arial" w:cs="Arial"/>
              </w:rPr>
              <w:t xml:space="preserve">and </w:t>
            </w:r>
            <w:r w:rsidRPr="00EA4BDD">
              <w:rPr>
                <w:rFonts w:ascii="Arial" w:hAnsi="Arial" w:cs="Arial"/>
              </w:rPr>
              <w:t>validate</w:t>
            </w:r>
          </w:p>
        </w:tc>
        <w:tc>
          <w:tcPr>
            <w:tcW w:w="540" w:type="dxa"/>
            <w:vAlign w:val="center"/>
          </w:tcPr>
          <w:p w14:paraId="170E34E9" w14:textId="646F9677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40" w:type="dxa"/>
            <w:vAlign w:val="center"/>
          </w:tcPr>
          <w:p w14:paraId="17109BC0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7333C4B4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40E10D3" w14:textId="27EC51A3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Problem</w:t>
            </w:r>
          </w:p>
        </w:tc>
        <w:tc>
          <w:tcPr>
            <w:tcW w:w="1260" w:type="dxa"/>
            <w:vAlign w:val="center"/>
          </w:tcPr>
          <w:p w14:paraId="4AA823A0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</w:tr>
      <w:tr w:rsidR="00EA4BDD" w:rsidRPr="00822116" w14:paraId="1076C94E" w14:textId="77777777" w:rsidTr="00EA4BDD">
        <w:tc>
          <w:tcPr>
            <w:tcW w:w="1705" w:type="dxa"/>
            <w:vAlign w:val="center"/>
          </w:tcPr>
          <w:p w14:paraId="15F25DB0" w14:textId="38157F5E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t>Change Manager/CAB</w:t>
            </w:r>
          </w:p>
        </w:tc>
        <w:tc>
          <w:tcPr>
            <w:tcW w:w="3420" w:type="dxa"/>
            <w:vAlign w:val="center"/>
          </w:tcPr>
          <w:p w14:paraId="0E00E871" w14:textId="0B52F37D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 xml:space="preserve">Approves permanent fixes via RFCs; ensures </w:t>
            </w:r>
            <w:r w:rsidR="00822116" w:rsidRPr="00822116">
              <w:rPr>
                <w:rFonts w:ascii="Arial" w:hAnsi="Arial" w:cs="Arial"/>
              </w:rPr>
              <w:t>non-prod</w:t>
            </w:r>
            <w:r w:rsidRPr="00EA4BDD">
              <w:rPr>
                <w:rFonts w:ascii="Arial" w:hAnsi="Arial" w:cs="Arial"/>
              </w:rPr>
              <w:t xml:space="preserve"> testing</w:t>
            </w:r>
          </w:p>
        </w:tc>
        <w:tc>
          <w:tcPr>
            <w:tcW w:w="540" w:type="dxa"/>
            <w:vAlign w:val="center"/>
          </w:tcPr>
          <w:p w14:paraId="53E1FB6C" w14:textId="77777777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0" w:type="dxa"/>
            <w:vAlign w:val="center"/>
          </w:tcPr>
          <w:p w14:paraId="1F77418E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D1AA22D" w14:textId="18FFE947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30" w:type="dxa"/>
            <w:vAlign w:val="center"/>
          </w:tcPr>
          <w:p w14:paraId="41CC7E07" w14:textId="2CA514B2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Problem</w:t>
            </w:r>
          </w:p>
        </w:tc>
        <w:tc>
          <w:tcPr>
            <w:tcW w:w="1260" w:type="dxa"/>
            <w:vAlign w:val="center"/>
          </w:tcPr>
          <w:p w14:paraId="5D0B98AD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</w:tr>
      <w:tr w:rsidR="00EA4BDD" w:rsidRPr="00822116" w14:paraId="6E930F3B" w14:textId="77777777" w:rsidTr="00EA4BDD">
        <w:tc>
          <w:tcPr>
            <w:tcW w:w="1705" w:type="dxa"/>
            <w:vAlign w:val="center"/>
          </w:tcPr>
          <w:p w14:paraId="5959CA94" w14:textId="1ABC3536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t>Knowledge Manager</w:t>
            </w:r>
          </w:p>
        </w:tc>
        <w:tc>
          <w:tcPr>
            <w:tcW w:w="3420" w:type="dxa"/>
            <w:vAlign w:val="center"/>
          </w:tcPr>
          <w:p w14:paraId="64BD72D2" w14:textId="415205F3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Curates KE and workaround articles; ensures findability/KB quality</w:t>
            </w:r>
          </w:p>
        </w:tc>
        <w:tc>
          <w:tcPr>
            <w:tcW w:w="540" w:type="dxa"/>
            <w:vAlign w:val="center"/>
          </w:tcPr>
          <w:p w14:paraId="52EAC113" w14:textId="02BB1100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540" w:type="dxa"/>
            <w:vAlign w:val="center"/>
          </w:tcPr>
          <w:p w14:paraId="12FDC721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2CCCEC92" w14:textId="77777777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vAlign w:val="center"/>
          </w:tcPr>
          <w:p w14:paraId="4C9C5DA0" w14:textId="5D87D8AF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Problem</w:t>
            </w:r>
          </w:p>
        </w:tc>
        <w:tc>
          <w:tcPr>
            <w:tcW w:w="1260" w:type="dxa"/>
            <w:vAlign w:val="center"/>
          </w:tcPr>
          <w:p w14:paraId="25C0B2FF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</w:tr>
      <w:tr w:rsidR="00EA4BDD" w:rsidRPr="00822116" w14:paraId="5A351FAE" w14:textId="77777777" w:rsidTr="00EA4BDD">
        <w:tc>
          <w:tcPr>
            <w:tcW w:w="1705" w:type="dxa"/>
            <w:vAlign w:val="center"/>
          </w:tcPr>
          <w:p w14:paraId="7E966DA3" w14:textId="430D3B37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rFonts w:ascii="Arial" w:hAnsi="Arial" w:cs="Arial"/>
                <w:b/>
                <w:bCs/>
              </w:rPr>
              <w:t>Records Manager/Legal</w:t>
            </w:r>
          </w:p>
        </w:tc>
        <w:tc>
          <w:tcPr>
            <w:tcW w:w="3420" w:type="dxa"/>
            <w:vAlign w:val="center"/>
          </w:tcPr>
          <w:p w14:paraId="6BF90E6F" w14:textId="6DA5811F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Retention, legal holds, classification and privacy review</w:t>
            </w:r>
          </w:p>
        </w:tc>
        <w:tc>
          <w:tcPr>
            <w:tcW w:w="540" w:type="dxa"/>
            <w:vAlign w:val="center"/>
          </w:tcPr>
          <w:p w14:paraId="4CAB9ADB" w14:textId="77777777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0" w:type="dxa"/>
            <w:vAlign w:val="center"/>
          </w:tcPr>
          <w:p w14:paraId="6E609800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0AB42D0B" w14:textId="77777777" w:rsidR="00EA4BDD" w:rsidRPr="00822116" w:rsidRDefault="00EA4BDD" w:rsidP="00EA4BD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vAlign w:val="center"/>
          </w:tcPr>
          <w:p w14:paraId="3D30A7FB" w14:textId="015781CB" w:rsidR="00EA4BDD" w:rsidRPr="00822116" w:rsidRDefault="00EA4BDD" w:rsidP="00EA4BDD">
            <w:pPr>
              <w:rPr>
                <w:rFonts w:ascii="Arial" w:hAnsi="Arial" w:cs="Arial"/>
              </w:rPr>
            </w:pPr>
            <w:r w:rsidRPr="00EA4BDD">
              <w:rPr>
                <w:rFonts w:ascii="Arial" w:hAnsi="Arial" w:cs="Arial"/>
              </w:rPr>
              <w:t>Problem</w:t>
            </w:r>
          </w:p>
        </w:tc>
        <w:tc>
          <w:tcPr>
            <w:tcW w:w="1260" w:type="dxa"/>
            <w:vAlign w:val="center"/>
          </w:tcPr>
          <w:p w14:paraId="0EA92FBD" w14:textId="77777777" w:rsidR="00EA4BDD" w:rsidRPr="00822116" w:rsidRDefault="00EA4BDD" w:rsidP="00EA4BDD">
            <w:pPr>
              <w:rPr>
                <w:rFonts w:ascii="Arial" w:hAnsi="Arial" w:cs="Arial"/>
              </w:rPr>
            </w:pPr>
          </w:p>
        </w:tc>
      </w:tr>
    </w:tbl>
    <w:p w14:paraId="5C3A9453" w14:textId="77777777" w:rsidR="00EA4BDD" w:rsidRPr="00822116" w:rsidRDefault="00EA4BDD" w:rsidP="00EA4BDD">
      <w:pPr>
        <w:rPr>
          <w:rFonts w:ascii="Arial" w:hAnsi="Arial" w:cs="Arial"/>
        </w:rPr>
      </w:pPr>
    </w:p>
    <w:p w14:paraId="4FBD6CED" w14:textId="6856FD3A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  <w:b/>
          <w:bCs/>
        </w:rPr>
        <w:t>RASCI Legend:</w:t>
      </w:r>
      <w:r w:rsidRPr="00EA4BDD">
        <w:rPr>
          <w:rFonts w:ascii="Arial" w:hAnsi="Arial" w:cs="Arial"/>
        </w:rPr>
        <w:t xml:space="preserve"> R = Responsible; A = Accountable; S = Support; C = Consulted; I = Informed.</w:t>
      </w:r>
    </w:p>
    <w:p w14:paraId="3108A4BA" w14:textId="709E5E31" w:rsidR="00EA4BDD" w:rsidRPr="00822116" w:rsidRDefault="00EA4BDD" w:rsidP="00EA4BDD">
      <w:pPr>
        <w:pStyle w:val="Heading1"/>
        <w:rPr>
          <w:rFonts w:cs="Arial"/>
        </w:rPr>
      </w:pPr>
      <w:bookmarkStart w:id="4" w:name="_Toc207150820"/>
      <w:r w:rsidRPr="00822116">
        <w:rPr>
          <w:rFonts w:cs="Arial"/>
        </w:rPr>
        <w:t>4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Directory Structure (Logical)</w:t>
      </w:r>
      <w:bookmarkEnd w:id="4"/>
    </w:p>
    <w:p w14:paraId="33A44B3D" w14:textId="77777777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</w:rPr>
        <w:t>Organize the Problem Directory as a top</w:t>
      </w:r>
      <w:r w:rsidRPr="00EA4BDD">
        <w:rPr>
          <w:rFonts w:ascii="Arial" w:hAnsi="Arial" w:cs="Arial"/>
        </w:rPr>
        <w:noBreakHyphen/>
        <w:t>level catalogue with domain folders and standardized sub</w:t>
      </w:r>
      <w:r w:rsidRPr="00EA4BDD">
        <w:rPr>
          <w:rFonts w:ascii="Arial" w:hAnsi="Arial" w:cs="Arial"/>
        </w:rPr>
        <w:noBreakHyphen/>
        <w:t>folders.</w:t>
      </w:r>
    </w:p>
    <w:p w14:paraId="40E72A91" w14:textId="71E9F748" w:rsidR="00EA4BDD" w:rsidRPr="00822116" w:rsidRDefault="00EA4BDD" w:rsidP="00EA4BDD">
      <w:pPr>
        <w:pStyle w:val="Heading2"/>
        <w:rPr>
          <w:rFonts w:cs="Arial"/>
        </w:rPr>
      </w:pPr>
      <w:bookmarkStart w:id="5" w:name="_Toc207150821"/>
      <w:r w:rsidRPr="00822116">
        <w:rPr>
          <w:rFonts w:cs="Arial"/>
        </w:rPr>
        <w:t>4.1 Domains (</w:t>
      </w:r>
      <w:r w:rsidRPr="00822116">
        <w:rPr>
          <w:rFonts w:cs="Arial"/>
        </w:rPr>
        <w:t>top-level</w:t>
      </w:r>
      <w:r w:rsidRPr="00822116">
        <w:rPr>
          <w:rFonts w:cs="Arial"/>
        </w:rPr>
        <w:t>)</w:t>
      </w:r>
      <w:bookmarkEnd w:id="5"/>
    </w:p>
    <w:p w14:paraId="7F58DA7C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Identity &amp; Access</w:t>
      </w:r>
    </w:p>
    <w:p w14:paraId="0EC2B0C6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Network &amp; Perimeter</w:t>
      </w:r>
    </w:p>
    <w:p w14:paraId="5E045ACB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Endpoint &amp; EDR</w:t>
      </w:r>
    </w:p>
    <w:p w14:paraId="681C06CB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Data Protection &amp; DLP</w:t>
      </w:r>
    </w:p>
    <w:p w14:paraId="163D8CEA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Application &amp; API Security</w:t>
      </w:r>
    </w:p>
    <w:p w14:paraId="5253A773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Platform (OS/DB/MW)</w:t>
      </w:r>
    </w:p>
    <w:p w14:paraId="6E4BDAB0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Cloud (IaaS/PaaS/SaaS)</w:t>
      </w:r>
    </w:p>
    <w:p w14:paraId="6F119210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Tooling &amp; Telemetry (SIEM/SOAR/UEBA)</w:t>
      </w:r>
    </w:p>
    <w:p w14:paraId="101D6108" w14:textId="77777777" w:rsidR="00EA4BDD" w:rsidRPr="00822116" w:rsidRDefault="00EA4BDD" w:rsidP="00EA4BD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Third</w:t>
      </w:r>
      <w:r w:rsidRPr="00822116">
        <w:rPr>
          <w:rFonts w:ascii="Arial" w:hAnsi="Arial" w:cs="Arial"/>
        </w:rPr>
        <w:noBreakHyphen/>
        <w:t>Party &amp; Supply Chain</w:t>
      </w:r>
    </w:p>
    <w:p w14:paraId="52203510" w14:textId="77777777" w:rsidR="00EA4BDD" w:rsidRPr="00822116" w:rsidRDefault="00EA4BDD" w:rsidP="00EA4BDD">
      <w:pPr>
        <w:pStyle w:val="Heading2"/>
        <w:rPr>
          <w:rFonts w:cs="Arial"/>
        </w:rPr>
      </w:pPr>
      <w:bookmarkStart w:id="6" w:name="_Toc207150822"/>
      <w:r w:rsidRPr="00822116">
        <w:rPr>
          <w:rFonts w:cs="Arial"/>
        </w:rPr>
        <w:t>4.2 Standard sub</w:t>
      </w:r>
      <w:r w:rsidRPr="00822116">
        <w:rPr>
          <w:rFonts w:cs="Arial"/>
        </w:rPr>
        <w:noBreakHyphen/>
        <w:t>folders per Problem</w:t>
      </w:r>
      <w:bookmarkEnd w:id="6"/>
    </w:p>
    <w:p w14:paraId="38A099C1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00_Admin (approvals, decision log, classification)</w:t>
      </w:r>
    </w:p>
    <w:p w14:paraId="04374D05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10_Symptoms (case references, screenshots, logs, PCAPs)</w:t>
      </w:r>
    </w:p>
    <w:p w14:paraId="58926C5E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20_RCA (analysis notes, diagrams, ATT&amp;CK mapping)</w:t>
      </w:r>
    </w:p>
    <w:p w14:paraId="04542ACB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30_Workaround (steps, risk notes, rollback)</w:t>
      </w:r>
    </w:p>
    <w:p w14:paraId="2BFA5CA7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40_Fix (design, test results, RFCs, code links)</w:t>
      </w:r>
    </w:p>
    <w:p w14:paraId="3EC14145" w14:textId="61884910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50_Validation (</w:t>
      </w:r>
      <w:r w:rsidRPr="00822116">
        <w:rPr>
          <w:rFonts w:ascii="Arial" w:hAnsi="Arial" w:cs="Arial"/>
        </w:rPr>
        <w:t>post-fix</w:t>
      </w:r>
      <w:r w:rsidRPr="00822116">
        <w:rPr>
          <w:rFonts w:ascii="Arial" w:hAnsi="Arial" w:cs="Arial"/>
        </w:rPr>
        <w:t xml:space="preserve"> checks, monitoring rules)</w:t>
      </w:r>
    </w:p>
    <w:p w14:paraId="16F1BC4D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lastRenderedPageBreak/>
        <w:t>60_Comms (stakeholder updates, templates)</w:t>
      </w:r>
    </w:p>
    <w:p w14:paraId="52D18D58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70_Metrics (SLO impact, recurrence, time to fix)</w:t>
      </w:r>
    </w:p>
    <w:p w14:paraId="4C284BB9" w14:textId="77777777" w:rsidR="00EA4BDD" w:rsidRPr="00822116" w:rsidRDefault="00EA4BDD" w:rsidP="00EA4BD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99_Archive (superseded versions)</w:t>
      </w:r>
    </w:p>
    <w:p w14:paraId="00F00D65" w14:textId="614C24AE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</w:rPr>
        <w:t xml:space="preserve">Each </w:t>
      </w:r>
      <w:r w:rsidRPr="00822116">
        <w:rPr>
          <w:rFonts w:ascii="Arial" w:hAnsi="Arial" w:cs="Arial"/>
        </w:rPr>
        <w:t>subfolder contains an index file that lists artifacts and includes their SHA-256</w:t>
      </w:r>
      <w:r w:rsidRPr="00EA4BDD">
        <w:rPr>
          <w:rFonts w:ascii="Arial" w:hAnsi="Arial" w:cs="Arial"/>
        </w:rPr>
        <w:t xml:space="preserve"> hashes.</w:t>
      </w:r>
    </w:p>
    <w:p w14:paraId="143E89C6" w14:textId="661C672E" w:rsidR="00EA4BDD" w:rsidRPr="00822116" w:rsidRDefault="00EA4BDD" w:rsidP="00EA4BDD">
      <w:pPr>
        <w:pStyle w:val="Heading1"/>
        <w:rPr>
          <w:rFonts w:cs="Arial"/>
        </w:rPr>
      </w:pPr>
      <w:bookmarkStart w:id="7" w:name="_Toc207150823"/>
      <w:r w:rsidRPr="00822116">
        <w:rPr>
          <w:rFonts w:cs="Arial"/>
        </w:rPr>
        <w:t>5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Record Types &amp; Templates</w:t>
      </w:r>
      <w:bookmarkEnd w:id="7"/>
    </w:p>
    <w:p w14:paraId="3E383F9B" w14:textId="77777777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</w:rPr>
        <w:t xml:space="preserve">Three canonical record types are used. Templates appear in </w:t>
      </w:r>
      <w:r w:rsidRPr="00EA4BDD">
        <w:rPr>
          <w:rFonts w:ascii="Arial" w:hAnsi="Arial" w:cs="Arial"/>
          <w:b/>
          <w:bCs/>
        </w:rPr>
        <w:t>Appendix A–C</w:t>
      </w:r>
      <w:r w:rsidRPr="00EA4BDD">
        <w:rPr>
          <w:rFonts w:ascii="Arial" w:hAnsi="Arial" w:cs="Arial"/>
        </w:rPr>
        <w:t>.</w:t>
      </w:r>
    </w:p>
    <w:p w14:paraId="0EECF803" w14:textId="77777777" w:rsidR="00EA4BDD" w:rsidRPr="00822116" w:rsidRDefault="00EA4BDD" w:rsidP="00EA4BD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Problem Record (PR):</w:t>
      </w:r>
      <w:r w:rsidRPr="00822116">
        <w:rPr>
          <w:rFonts w:ascii="Arial" w:hAnsi="Arial" w:cs="Arial"/>
        </w:rPr>
        <w:t xml:space="preserve"> The authoritative container for a persistent underlying cause; includes symptoms, scope, RCA, and status.</w:t>
      </w:r>
    </w:p>
    <w:p w14:paraId="33F34D07" w14:textId="2E55AD28" w:rsidR="00EA4BDD" w:rsidRPr="00822116" w:rsidRDefault="00EA4BDD" w:rsidP="00EA4BD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Known Error (KE):</w:t>
      </w:r>
      <w:r w:rsidRPr="00822116">
        <w:rPr>
          <w:rFonts w:ascii="Arial" w:hAnsi="Arial" w:cs="Arial"/>
        </w:rPr>
        <w:t xml:space="preserve"> Confirmed cause + documented workaround; may exist while </w:t>
      </w:r>
      <w:r w:rsidRPr="00822116">
        <w:rPr>
          <w:rFonts w:ascii="Arial" w:hAnsi="Arial" w:cs="Arial"/>
        </w:rPr>
        <w:t xml:space="preserve">a </w:t>
      </w:r>
      <w:r w:rsidRPr="00822116">
        <w:rPr>
          <w:rFonts w:ascii="Arial" w:hAnsi="Arial" w:cs="Arial"/>
        </w:rPr>
        <w:t>permanent fix is pending.</w:t>
      </w:r>
    </w:p>
    <w:p w14:paraId="17DED964" w14:textId="4CBA4547" w:rsidR="00EA4BDD" w:rsidRPr="00822116" w:rsidRDefault="00EA4BDD" w:rsidP="00EA4BD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Workaround (WA):</w:t>
      </w:r>
      <w:r w:rsidRPr="00822116">
        <w:rPr>
          <w:rFonts w:ascii="Arial" w:hAnsi="Arial" w:cs="Arial"/>
        </w:rPr>
        <w:t xml:space="preserve"> Actionable, </w:t>
      </w:r>
      <w:r w:rsidRPr="00822116">
        <w:rPr>
          <w:rFonts w:ascii="Arial" w:hAnsi="Arial" w:cs="Arial"/>
        </w:rPr>
        <w:t>risk-assessed</w:t>
      </w:r>
      <w:r w:rsidRPr="00822116">
        <w:rPr>
          <w:rFonts w:ascii="Arial" w:hAnsi="Arial" w:cs="Arial"/>
        </w:rPr>
        <w:t xml:space="preserve"> steps to reduce impact until fix; bound by expiry criteria.</w:t>
      </w:r>
    </w:p>
    <w:p w14:paraId="3CDA3391" w14:textId="2ED970E5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  <w:b/>
          <w:bCs/>
        </w:rPr>
        <w:t>Relationships:</w:t>
      </w:r>
      <w:r w:rsidRPr="00EA4BDD">
        <w:rPr>
          <w:rFonts w:ascii="Arial" w:hAnsi="Arial" w:cs="Arial"/>
        </w:rPr>
        <w:t xml:space="preserve"> A PR may have </w:t>
      </w:r>
      <w:proofErr w:type="gramStart"/>
      <w:r w:rsidRPr="00EA4BDD">
        <w:rPr>
          <w:rFonts w:ascii="Arial" w:hAnsi="Arial" w:cs="Arial"/>
          <w:b/>
          <w:bCs/>
        </w:rPr>
        <w:t>0..</w:t>
      </w:r>
      <w:proofErr w:type="gramEnd"/>
      <w:r w:rsidRPr="00EA4BDD">
        <w:rPr>
          <w:rFonts w:ascii="Arial" w:hAnsi="Arial" w:cs="Arial"/>
          <w:b/>
          <w:bCs/>
        </w:rPr>
        <w:t>n</w:t>
      </w:r>
      <w:r w:rsidRPr="00EA4BDD">
        <w:rPr>
          <w:rFonts w:ascii="Arial" w:hAnsi="Arial" w:cs="Arial"/>
        </w:rPr>
        <w:t xml:space="preserve"> KEs; each KE may have </w:t>
      </w:r>
      <w:proofErr w:type="gramStart"/>
      <w:r w:rsidRPr="00EA4BDD">
        <w:rPr>
          <w:rFonts w:ascii="Arial" w:hAnsi="Arial" w:cs="Arial"/>
          <w:b/>
          <w:bCs/>
        </w:rPr>
        <w:t>1..</w:t>
      </w:r>
      <w:proofErr w:type="gramEnd"/>
      <w:r w:rsidRPr="00EA4BDD">
        <w:rPr>
          <w:rFonts w:ascii="Arial" w:hAnsi="Arial" w:cs="Arial"/>
          <w:b/>
          <w:bCs/>
        </w:rPr>
        <w:t>n</w:t>
      </w:r>
      <w:r w:rsidRPr="00EA4BDD">
        <w:rPr>
          <w:rFonts w:ascii="Arial" w:hAnsi="Arial" w:cs="Arial"/>
        </w:rPr>
        <w:t xml:space="preserve"> WAs; a KE is closed when </w:t>
      </w:r>
      <w:r w:rsidRPr="00822116">
        <w:rPr>
          <w:rFonts w:ascii="Arial" w:hAnsi="Arial" w:cs="Arial"/>
        </w:rPr>
        <w:t xml:space="preserve">a </w:t>
      </w:r>
      <w:r w:rsidRPr="00EA4BDD">
        <w:rPr>
          <w:rFonts w:ascii="Arial" w:hAnsi="Arial" w:cs="Arial"/>
        </w:rPr>
        <w:t>permanent fix is deployed and verified.</w:t>
      </w:r>
    </w:p>
    <w:p w14:paraId="19F9184C" w14:textId="77777777" w:rsidR="00EA4BDD" w:rsidRPr="00822116" w:rsidRDefault="00EA4BDD" w:rsidP="00EA4BDD">
      <w:pPr>
        <w:pStyle w:val="Heading1"/>
        <w:rPr>
          <w:rFonts w:cs="Arial"/>
        </w:rPr>
      </w:pPr>
      <w:bookmarkStart w:id="8" w:name="_Toc207150824"/>
      <w:r w:rsidRPr="00822116">
        <w:rPr>
          <w:rFonts w:cs="Arial"/>
        </w:rPr>
        <w:t>6) Metadata Model (applies to PR/KE/WA)</w:t>
      </w:r>
      <w:bookmarkEnd w:id="8"/>
    </w:p>
    <w:p w14:paraId="0425CE31" w14:textId="77777777" w:rsidR="00EA4BDD" w:rsidRPr="00822116" w:rsidRDefault="00EA4BDD" w:rsidP="00EA4BDD">
      <w:pPr>
        <w:pStyle w:val="Heading2"/>
        <w:rPr>
          <w:rFonts w:cs="Arial"/>
        </w:rPr>
      </w:pPr>
      <w:bookmarkStart w:id="9" w:name="_Toc207150825"/>
      <w:r w:rsidRPr="00822116">
        <w:rPr>
          <w:rFonts w:cs="Arial"/>
        </w:rPr>
        <w:t>6.1 Mandatory fields</w:t>
      </w:r>
      <w:bookmarkEnd w:id="9"/>
    </w:p>
    <w:p w14:paraId="3963D237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Record ID (immutable)</w:t>
      </w:r>
    </w:p>
    <w:p w14:paraId="45846C76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Title (clear, searchable)</w:t>
      </w:r>
    </w:p>
    <w:p w14:paraId="0441B49A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Record Type (PR/KE/WA)</w:t>
      </w:r>
    </w:p>
    <w:p w14:paraId="67BA213B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Owner (role + person)</w:t>
      </w:r>
    </w:p>
    <w:p w14:paraId="6A99B17E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Service/Asset (CI link)</w:t>
      </w:r>
    </w:p>
    <w:p w14:paraId="253B1F8B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Environment (Prod/Pre</w:t>
      </w:r>
      <w:r w:rsidRPr="00822116">
        <w:rPr>
          <w:rFonts w:ascii="Arial" w:hAnsi="Arial" w:cs="Arial"/>
        </w:rPr>
        <w:noBreakHyphen/>
        <w:t>Prod/DR)</w:t>
      </w:r>
    </w:p>
    <w:p w14:paraId="6835D922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Classification (Public/Internal/Confidential/Restricted)</w:t>
      </w:r>
    </w:p>
    <w:p w14:paraId="74D7CBAF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Summary (≤ 5 lines; problem statement or workaround intent)</w:t>
      </w:r>
    </w:p>
    <w:p w14:paraId="15ADECB7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Related Records (Incidents, Changes/RFCs, Risks, Vulnerabilities, KB)</w:t>
      </w:r>
    </w:p>
    <w:p w14:paraId="4C5EF0F0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Attachments Index (with SHA</w:t>
      </w:r>
      <w:r w:rsidRPr="00822116">
        <w:rPr>
          <w:rFonts w:ascii="Arial" w:hAnsi="Arial" w:cs="Arial"/>
        </w:rPr>
        <w:noBreakHyphen/>
        <w:t>256 hashes)</w:t>
      </w:r>
    </w:p>
    <w:p w14:paraId="714DF376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Created/Updated (UTC)</w:t>
      </w:r>
    </w:p>
    <w:p w14:paraId="5681F29F" w14:textId="77777777" w:rsidR="00EA4BDD" w:rsidRPr="00822116" w:rsidRDefault="00EA4BDD" w:rsidP="00EA4BD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Status &amp; State Dates (see §7)</w:t>
      </w:r>
    </w:p>
    <w:p w14:paraId="5245A83C" w14:textId="77777777" w:rsidR="00EA4BDD" w:rsidRPr="00822116" w:rsidRDefault="00EA4BDD" w:rsidP="00EA4BDD">
      <w:pPr>
        <w:pStyle w:val="Heading2"/>
        <w:rPr>
          <w:rFonts w:cs="Arial"/>
        </w:rPr>
      </w:pPr>
      <w:bookmarkStart w:id="10" w:name="_Toc207150826"/>
      <w:r w:rsidRPr="00822116">
        <w:rPr>
          <w:rFonts w:cs="Arial"/>
        </w:rPr>
        <w:t>6.2 Assessment fields</w:t>
      </w:r>
      <w:bookmarkEnd w:id="10"/>
    </w:p>
    <w:p w14:paraId="5553E3E8" w14:textId="77777777" w:rsidR="00EA4BDD" w:rsidRPr="00822116" w:rsidRDefault="00EA4BDD" w:rsidP="00EA4BD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Impact (Very High → Very Low)</w:t>
      </w:r>
    </w:p>
    <w:p w14:paraId="0E5B1A85" w14:textId="77777777" w:rsidR="00EA4BDD" w:rsidRPr="00822116" w:rsidRDefault="00EA4BDD" w:rsidP="00EA4BD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Urgency (Immediate → Low)</w:t>
      </w:r>
    </w:p>
    <w:p w14:paraId="58150E9F" w14:textId="77777777" w:rsidR="00EA4BDD" w:rsidRPr="00822116" w:rsidRDefault="00EA4BDD" w:rsidP="00EA4BD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Size/Effort (Very High → Very Low)</w:t>
      </w:r>
    </w:p>
    <w:p w14:paraId="3ADECD58" w14:textId="77777777" w:rsidR="00EA4BDD" w:rsidRPr="00822116" w:rsidRDefault="00EA4BDD" w:rsidP="00EA4BD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lastRenderedPageBreak/>
        <w:t>Frequency/Recurrence (Frequent → Rare)</w:t>
      </w:r>
    </w:p>
    <w:p w14:paraId="10786BCF" w14:textId="77777777" w:rsidR="00EA4BDD" w:rsidRPr="00822116" w:rsidRDefault="00EA4BDD" w:rsidP="00EA4BD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Affected Customers/Users (counts/segments)</w:t>
      </w:r>
    </w:p>
    <w:p w14:paraId="76CC9892" w14:textId="77777777" w:rsidR="00EA4BDD" w:rsidRPr="00822116" w:rsidRDefault="00EA4BDD" w:rsidP="00EA4BD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Data Sensitivity (None/PII/PHI/PCI/Secrets)</w:t>
      </w:r>
    </w:p>
    <w:p w14:paraId="220617F8" w14:textId="77777777" w:rsidR="00EA4BDD" w:rsidRPr="00822116" w:rsidRDefault="00EA4BDD" w:rsidP="00EA4BDD">
      <w:pPr>
        <w:pStyle w:val="Heading2"/>
        <w:rPr>
          <w:rFonts w:cs="Arial"/>
        </w:rPr>
      </w:pPr>
      <w:bookmarkStart w:id="11" w:name="_Toc207150827"/>
      <w:r w:rsidRPr="00822116">
        <w:rPr>
          <w:rFonts w:cs="Arial"/>
        </w:rPr>
        <w:t>6.3 Analysis fields (PR/KE)</w:t>
      </w:r>
      <w:bookmarkEnd w:id="11"/>
    </w:p>
    <w:p w14:paraId="5ED2538B" w14:textId="77777777" w:rsidR="00EA4BDD" w:rsidRPr="00822116" w:rsidRDefault="00EA4BDD" w:rsidP="00EA4BDD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Symptoms &amp; Indicators (</w:t>
      </w:r>
      <w:proofErr w:type="spellStart"/>
      <w:r w:rsidRPr="00822116">
        <w:rPr>
          <w:rFonts w:ascii="Arial" w:hAnsi="Arial" w:cs="Arial"/>
        </w:rPr>
        <w:t>IoCs</w:t>
      </w:r>
      <w:proofErr w:type="spellEnd"/>
      <w:r w:rsidRPr="00822116">
        <w:rPr>
          <w:rFonts w:ascii="Arial" w:hAnsi="Arial" w:cs="Arial"/>
        </w:rPr>
        <w:t>, error patterns, logs)</w:t>
      </w:r>
    </w:p>
    <w:p w14:paraId="45DBDC27" w14:textId="77777777" w:rsidR="00EA4BDD" w:rsidRPr="00822116" w:rsidRDefault="00EA4BDD" w:rsidP="00EA4BDD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Scope (assets, regions, versions)</w:t>
      </w:r>
    </w:p>
    <w:p w14:paraId="1E99AA26" w14:textId="77777777" w:rsidR="00EA4BDD" w:rsidRPr="00822116" w:rsidRDefault="00EA4BDD" w:rsidP="00EA4BDD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ATT&amp;CK Techniques (where applicable)</w:t>
      </w:r>
    </w:p>
    <w:p w14:paraId="08212F74" w14:textId="77777777" w:rsidR="00EA4BDD" w:rsidRPr="00822116" w:rsidRDefault="00EA4BDD" w:rsidP="00EA4BDD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RCA Method (5</w:t>
      </w:r>
      <w:r w:rsidRPr="00822116">
        <w:rPr>
          <w:rFonts w:ascii="Arial" w:hAnsi="Arial" w:cs="Arial"/>
        </w:rPr>
        <w:noBreakHyphen/>
        <w:t>Whys/Fault Tree/Fishbone)</w:t>
      </w:r>
    </w:p>
    <w:p w14:paraId="7C2618BA" w14:textId="77777777" w:rsidR="00EA4BDD" w:rsidRPr="00822116" w:rsidRDefault="00EA4BDD" w:rsidP="00EA4BDD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Root Cause (confirmed) &amp; Contributing Factors</w:t>
      </w:r>
    </w:p>
    <w:p w14:paraId="5C8FA27C" w14:textId="77777777" w:rsidR="00EA4BDD" w:rsidRPr="00822116" w:rsidRDefault="00EA4BDD" w:rsidP="00EA4BDD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 xml:space="preserve">Why </w:t>
      </w:r>
      <w:proofErr w:type="gramStart"/>
      <w:r w:rsidRPr="00822116">
        <w:rPr>
          <w:rFonts w:ascii="Arial" w:hAnsi="Arial" w:cs="Arial"/>
        </w:rPr>
        <w:t>detection missed</w:t>
      </w:r>
      <w:proofErr w:type="gramEnd"/>
      <w:r w:rsidRPr="00822116">
        <w:rPr>
          <w:rFonts w:ascii="Arial" w:hAnsi="Arial" w:cs="Arial"/>
        </w:rPr>
        <w:t xml:space="preserve"> (coverage, tuning, process)</w:t>
      </w:r>
    </w:p>
    <w:p w14:paraId="0D596643" w14:textId="77777777" w:rsidR="00EA4BDD" w:rsidRPr="00822116" w:rsidRDefault="00EA4BDD" w:rsidP="00EA4BDD">
      <w:pPr>
        <w:pStyle w:val="Heading2"/>
        <w:rPr>
          <w:rFonts w:cs="Arial"/>
        </w:rPr>
      </w:pPr>
      <w:bookmarkStart w:id="12" w:name="_Toc207150828"/>
      <w:r w:rsidRPr="00822116">
        <w:rPr>
          <w:rFonts w:cs="Arial"/>
        </w:rPr>
        <w:t>6.4 Workaround fields (KE/WA)</w:t>
      </w:r>
      <w:bookmarkEnd w:id="12"/>
    </w:p>
    <w:p w14:paraId="39B4CB71" w14:textId="77777777" w:rsidR="00EA4BDD" w:rsidRPr="00822116" w:rsidRDefault="00EA4BDD" w:rsidP="00EA4BD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Steps (reversible); Preconditions; Risk notes</w:t>
      </w:r>
    </w:p>
    <w:p w14:paraId="67ED833E" w14:textId="77777777" w:rsidR="00EA4BDD" w:rsidRPr="00822116" w:rsidRDefault="00EA4BDD" w:rsidP="00EA4BD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Monitoring added (detections, thresholds)</w:t>
      </w:r>
    </w:p>
    <w:p w14:paraId="1DD0CF85" w14:textId="77777777" w:rsidR="00EA4BDD" w:rsidRPr="00822116" w:rsidRDefault="00EA4BDD" w:rsidP="00EA4BD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Removal Criteria (metric/date)</w:t>
      </w:r>
    </w:p>
    <w:p w14:paraId="6EB5EDAA" w14:textId="77777777" w:rsidR="00EA4BDD" w:rsidRPr="00822116" w:rsidRDefault="00EA4BDD" w:rsidP="00EA4BD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Owner of removal</w:t>
      </w:r>
    </w:p>
    <w:p w14:paraId="546B967B" w14:textId="77777777" w:rsidR="00EA4BDD" w:rsidRPr="00822116" w:rsidRDefault="00EA4BDD" w:rsidP="00EA4BDD">
      <w:pPr>
        <w:pStyle w:val="Heading2"/>
        <w:rPr>
          <w:rFonts w:cs="Arial"/>
        </w:rPr>
      </w:pPr>
      <w:bookmarkStart w:id="13" w:name="_Toc207150829"/>
      <w:r w:rsidRPr="00822116">
        <w:rPr>
          <w:rFonts w:cs="Arial"/>
        </w:rPr>
        <w:t>6.5 Fix &amp; Validation fields (PR/KE)</w:t>
      </w:r>
      <w:bookmarkEnd w:id="13"/>
    </w:p>
    <w:p w14:paraId="3E78D31C" w14:textId="77777777" w:rsidR="00EA4BDD" w:rsidRPr="00822116" w:rsidRDefault="00EA4BDD" w:rsidP="00EA4BD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Permanent Fix Design (summary + references)</w:t>
      </w:r>
    </w:p>
    <w:p w14:paraId="3C47BEA0" w14:textId="77777777" w:rsidR="00EA4BDD" w:rsidRPr="00822116" w:rsidRDefault="00EA4BDD" w:rsidP="00EA4BD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Change(s)/RFCs and test plan links</w:t>
      </w:r>
    </w:p>
    <w:p w14:paraId="2768D7B8" w14:textId="77777777" w:rsidR="00EA4BDD" w:rsidRPr="00822116" w:rsidRDefault="00EA4BDD" w:rsidP="00EA4BD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Non</w:t>
      </w:r>
      <w:r w:rsidRPr="00822116">
        <w:rPr>
          <w:rFonts w:ascii="Arial" w:hAnsi="Arial" w:cs="Arial"/>
        </w:rPr>
        <w:noBreakHyphen/>
        <w:t>prod results; Prod rollout plan</w:t>
      </w:r>
    </w:p>
    <w:p w14:paraId="7C286E47" w14:textId="77777777" w:rsidR="00EA4BDD" w:rsidRPr="00822116" w:rsidRDefault="00EA4BDD" w:rsidP="00EA4BD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Post</w:t>
      </w:r>
      <w:r w:rsidRPr="00822116">
        <w:rPr>
          <w:rFonts w:ascii="Arial" w:hAnsi="Arial" w:cs="Arial"/>
        </w:rPr>
        <w:noBreakHyphen/>
        <w:t>Fix Validation (functional + security checks)</w:t>
      </w:r>
    </w:p>
    <w:p w14:paraId="5D260F6A" w14:textId="711254FE" w:rsidR="00EA4BDD" w:rsidRPr="00822116" w:rsidRDefault="00EA4BDD" w:rsidP="00EA4BD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Residual Risk &amp; Acceptance (approver, expiry)</w:t>
      </w:r>
    </w:p>
    <w:p w14:paraId="182A4527" w14:textId="7CCDB8BF" w:rsidR="00EA4BDD" w:rsidRPr="00822116" w:rsidRDefault="00EA4BDD" w:rsidP="008309D2">
      <w:pPr>
        <w:pStyle w:val="Heading1"/>
        <w:rPr>
          <w:rFonts w:cs="Arial"/>
        </w:rPr>
      </w:pPr>
      <w:bookmarkStart w:id="14" w:name="_Toc207150830"/>
      <w:r w:rsidRPr="00822116">
        <w:rPr>
          <w:rFonts w:cs="Arial"/>
        </w:rPr>
        <w:t>7.</w:t>
      </w:r>
      <w:r w:rsidR="008309D2" w:rsidRPr="00822116">
        <w:rPr>
          <w:rFonts w:cs="Arial"/>
        </w:rPr>
        <w:t xml:space="preserve"> </w:t>
      </w:r>
      <w:r w:rsidRPr="00822116">
        <w:rPr>
          <w:rFonts w:cs="Arial"/>
        </w:rPr>
        <w:t>Lifecycle &amp; States</w:t>
      </w:r>
      <w:bookmarkEnd w:id="14"/>
    </w:p>
    <w:p w14:paraId="28ABB55F" w14:textId="77777777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  <w:b/>
          <w:bCs/>
        </w:rPr>
        <w:t>Problem Record (PR)</w:t>
      </w:r>
    </w:p>
    <w:p w14:paraId="5E59CCEF" w14:textId="77777777" w:rsidR="00EA4BDD" w:rsidRPr="00822116" w:rsidRDefault="00EA4BDD" w:rsidP="00EA4BD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 xml:space="preserve">New </w:t>
      </w:r>
      <w:r w:rsidRPr="00822116">
        <w:rPr>
          <w:rFonts w:ascii="Cambria Math" w:hAnsi="Cambria Math" w:cs="Cambria Math"/>
        </w:rPr>
        <w:t>▶</w:t>
      </w:r>
      <w:r w:rsidRPr="00822116">
        <w:rPr>
          <w:rFonts w:ascii="Arial" w:hAnsi="Arial" w:cs="Arial"/>
        </w:rPr>
        <w:t xml:space="preserve"> Triage </w:t>
      </w:r>
      <w:r w:rsidRPr="00822116">
        <w:rPr>
          <w:rFonts w:ascii="Cambria Math" w:hAnsi="Cambria Math" w:cs="Cambria Math"/>
        </w:rPr>
        <w:t>▶</w:t>
      </w:r>
      <w:r w:rsidRPr="00822116">
        <w:rPr>
          <w:rFonts w:ascii="Arial" w:hAnsi="Arial" w:cs="Arial"/>
        </w:rPr>
        <w:t xml:space="preserve"> Analysis </w:t>
      </w:r>
      <w:r w:rsidRPr="00822116">
        <w:rPr>
          <w:rFonts w:ascii="Cambria Math" w:hAnsi="Cambria Math" w:cs="Cambria Math"/>
        </w:rPr>
        <w:t>▶</w:t>
      </w:r>
      <w:r w:rsidRPr="00822116">
        <w:rPr>
          <w:rFonts w:ascii="Arial" w:hAnsi="Arial" w:cs="Arial"/>
        </w:rPr>
        <w:t xml:space="preserve"> Known Error Issued (optional) </w:t>
      </w:r>
      <w:r w:rsidRPr="00822116">
        <w:rPr>
          <w:rFonts w:ascii="Cambria Math" w:hAnsi="Cambria Math" w:cs="Cambria Math"/>
        </w:rPr>
        <w:t>▶</w:t>
      </w:r>
      <w:r w:rsidRPr="00822116">
        <w:rPr>
          <w:rFonts w:ascii="Arial" w:hAnsi="Arial" w:cs="Arial"/>
        </w:rPr>
        <w:t xml:space="preserve"> Fix in Progress </w:t>
      </w:r>
      <w:r w:rsidRPr="00822116">
        <w:rPr>
          <w:rFonts w:ascii="Cambria Math" w:hAnsi="Cambria Math" w:cs="Cambria Math"/>
        </w:rPr>
        <w:t>▶</w:t>
      </w:r>
      <w:r w:rsidRPr="00822116">
        <w:rPr>
          <w:rFonts w:ascii="Arial" w:hAnsi="Arial" w:cs="Arial"/>
        </w:rPr>
        <w:t xml:space="preserve"> Validation </w:t>
      </w:r>
      <w:r w:rsidRPr="00822116">
        <w:rPr>
          <w:rFonts w:ascii="Cambria Math" w:hAnsi="Cambria Math" w:cs="Cambria Math"/>
        </w:rPr>
        <w:t>▶</w:t>
      </w:r>
      <w:r w:rsidRPr="00822116">
        <w:rPr>
          <w:rFonts w:ascii="Arial" w:hAnsi="Arial" w:cs="Arial"/>
        </w:rPr>
        <w:t xml:space="preserve"> Closed </w:t>
      </w:r>
      <w:r w:rsidRPr="00822116">
        <w:rPr>
          <w:rFonts w:ascii="Cambria Math" w:hAnsi="Cambria Math" w:cs="Cambria Math"/>
        </w:rPr>
        <w:t>▶</w:t>
      </w:r>
      <w:r w:rsidRPr="00822116">
        <w:rPr>
          <w:rFonts w:ascii="Arial" w:hAnsi="Arial" w:cs="Arial"/>
        </w:rPr>
        <w:t xml:space="preserve"> Archived</w:t>
      </w:r>
    </w:p>
    <w:p w14:paraId="3617DB58" w14:textId="77777777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  <w:b/>
          <w:bCs/>
        </w:rPr>
        <w:t>Known Error (KE)</w:t>
      </w:r>
    </w:p>
    <w:p w14:paraId="4C4695BC" w14:textId="77777777" w:rsidR="00EA4BDD" w:rsidRPr="00EA4BDD" w:rsidRDefault="00EA4BDD" w:rsidP="00EA4BDD">
      <w:pPr>
        <w:numPr>
          <w:ilvl w:val="0"/>
          <w:numId w:val="12"/>
        </w:numPr>
        <w:rPr>
          <w:rFonts w:ascii="Arial" w:hAnsi="Arial" w:cs="Arial"/>
        </w:rPr>
      </w:pPr>
      <w:r w:rsidRPr="00EA4BDD">
        <w:rPr>
          <w:rFonts w:ascii="Arial" w:hAnsi="Arial" w:cs="Arial"/>
        </w:rPr>
        <w:t xml:space="preserve">Draft </w:t>
      </w:r>
      <w:r w:rsidRPr="00EA4BDD">
        <w:rPr>
          <w:rFonts w:ascii="Cambria Math" w:hAnsi="Cambria Math" w:cs="Cambria Math"/>
        </w:rPr>
        <w:t>▶</w:t>
      </w:r>
      <w:r w:rsidRPr="00EA4BDD">
        <w:rPr>
          <w:rFonts w:ascii="Arial" w:hAnsi="Arial" w:cs="Arial"/>
        </w:rPr>
        <w:t xml:space="preserve"> Verified </w:t>
      </w:r>
      <w:r w:rsidRPr="00EA4BDD">
        <w:rPr>
          <w:rFonts w:ascii="Cambria Math" w:hAnsi="Cambria Math" w:cs="Cambria Math"/>
        </w:rPr>
        <w:t>▶</w:t>
      </w:r>
      <w:r w:rsidRPr="00EA4BDD">
        <w:rPr>
          <w:rFonts w:ascii="Arial" w:hAnsi="Arial" w:cs="Arial"/>
        </w:rPr>
        <w:t xml:space="preserve"> Published </w:t>
      </w:r>
      <w:r w:rsidRPr="00EA4BDD">
        <w:rPr>
          <w:rFonts w:ascii="Cambria Math" w:hAnsi="Cambria Math" w:cs="Cambria Math"/>
        </w:rPr>
        <w:t>▶</w:t>
      </w:r>
      <w:r w:rsidRPr="00EA4BDD">
        <w:rPr>
          <w:rFonts w:ascii="Arial" w:hAnsi="Arial" w:cs="Arial"/>
        </w:rPr>
        <w:t xml:space="preserve"> Superseded </w:t>
      </w:r>
      <w:r w:rsidRPr="00EA4BDD">
        <w:rPr>
          <w:rFonts w:ascii="Cambria Math" w:hAnsi="Cambria Math" w:cs="Cambria Math"/>
        </w:rPr>
        <w:t>▶</w:t>
      </w:r>
      <w:r w:rsidRPr="00EA4BDD">
        <w:rPr>
          <w:rFonts w:ascii="Arial" w:hAnsi="Arial" w:cs="Arial"/>
        </w:rPr>
        <w:t xml:space="preserve"> Closed</w:t>
      </w:r>
    </w:p>
    <w:p w14:paraId="4AEB342C" w14:textId="77777777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  <w:b/>
          <w:bCs/>
        </w:rPr>
        <w:t>Workaround (WA)</w:t>
      </w:r>
    </w:p>
    <w:p w14:paraId="3C3D64E2" w14:textId="77777777" w:rsidR="00EA4BDD" w:rsidRPr="00EA4BDD" w:rsidRDefault="00EA4BDD" w:rsidP="00EA4BDD">
      <w:pPr>
        <w:numPr>
          <w:ilvl w:val="0"/>
          <w:numId w:val="13"/>
        </w:numPr>
        <w:rPr>
          <w:rFonts w:ascii="Arial" w:hAnsi="Arial" w:cs="Arial"/>
        </w:rPr>
      </w:pPr>
      <w:r w:rsidRPr="00EA4BDD">
        <w:rPr>
          <w:rFonts w:ascii="Arial" w:hAnsi="Arial" w:cs="Arial"/>
        </w:rPr>
        <w:t xml:space="preserve">Proposed </w:t>
      </w:r>
      <w:r w:rsidRPr="00EA4BDD">
        <w:rPr>
          <w:rFonts w:ascii="Cambria Math" w:hAnsi="Cambria Math" w:cs="Cambria Math"/>
        </w:rPr>
        <w:t>▶</w:t>
      </w:r>
      <w:r w:rsidRPr="00EA4BDD">
        <w:rPr>
          <w:rFonts w:ascii="Arial" w:hAnsi="Arial" w:cs="Arial"/>
        </w:rPr>
        <w:t xml:space="preserve"> Approved </w:t>
      </w:r>
      <w:r w:rsidRPr="00EA4BDD">
        <w:rPr>
          <w:rFonts w:ascii="Cambria Math" w:hAnsi="Cambria Math" w:cs="Cambria Math"/>
        </w:rPr>
        <w:t>▶</w:t>
      </w:r>
      <w:r w:rsidRPr="00EA4BDD">
        <w:rPr>
          <w:rFonts w:ascii="Arial" w:hAnsi="Arial" w:cs="Arial"/>
        </w:rPr>
        <w:t xml:space="preserve"> Implemented </w:t>
      </w:r>
      <w:r w:rsidRPr="00EA4BDD">
        <w:rPr>
          <w:rFonts w:ascii="Cambria Math" w:hAnsi="Cambria Math" w:cs="Cambria Math"/>
        </w:rPr>
        <w:t>▶</w:t>
      </w:r>
      <w:r w:rsidRPr="00EA4BDD">
        <w:rPr>
          <w:rFonts w:ascii="Arial" w:hAnsi="Arial" w:cs="Arial"/>
        </w:rPr>
        <w:t xml:space="preserve"> Retired</w:t>
      </w:r>
    </w:p>
    <w:p w14:paraId="1A541755" w14:textId="77777777" w:rsidR="00EA4BDD" w:rsidRPr="00EA4BDD" w:rsidRDefault="00EA4BDD" w:rsidP="00EA4BDD">
      <w:pPr>
        <w:rPr>
          <w:rFonts w:ascii="Arial" w:hAnsi="Arial" w:cs="Arial"/>
        </w:rPr>
      </w:pPr>
      <w:r w:rsidRPr="00EA4BDD">
        <w:rPr>
          <w:rFonts w:ascii="Arial" w:hAnsi="Arial" w:cs="Arial"/>
          <w:b/>
          <w:bCs/>
        </w:rPr>
        <w:t>Entry/Exit criteria</w:t>
      </w:r>
    </w:p>
    <w:p w14:paraId="270FDA91" w14:textId="77777777" w:rsidR="00EA4BDD" w:rsidRPr="00822116" w:rsidRDefault="00EA4BDD" w:rsidP="008309D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Triage → Analysis: owner assigned; impact/urgency sized; evidence set started.</w:t>
      </w:r>
    </w:p>
    <w:p w14:paraId="2640B97B" w14:textId="77777777" w:rsidR="00EA4BDD" w:rsidRPr="00822116" w:rsidRDefault="00EA4BDD" w:rsidP="008309D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lastRenderedPageBreak/>
        <w:t>Analysis → KE Issued: cause confirmed; workaround documented; risk assessed; comms sent.</w:t>
      </w:r>
    </w:p>
    <w:p w14:paraId="1C185E21" w14:textId="77777777" w:rsidR="00EA4BDD" w:rsidRPr="00822116" w:rsidRDefault="00EA4BDD" w:rsidP="008309D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Fix in Progress → Validation: change executed; monitoring enabled.</w:t>
      </w:r>
    </w:p>
    <w:p w14:paraId="7976C530" w14:textId="77777777" w:rsidR="008309D2" w:rsidRPr="00822116" w:rsidRDefault="00EA4BDD" w:rsidP="008309D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Validation → Closed: recurrence = 0 for [N] days; performance within ±[X]%; residual risk recorded or closed.</w:t>
      </w:r>
    </w:p>
    <w:p w14:paraId="5C431A68" w14:textId="3447FA71" w:rsidR="00EA4BDD" w:rsidRPr="00822116" w:rsidRDefault="008309D2" w:rsidP="008309D2">
      <w:pPr>
        <w:pStyle w:val="Heading1"/>
        <w:rPr>
          <w:rFonts w:cs="Arial"/>
        </w:rPr>
      </w:pPr>
      <w:bookmarkStart w:id="15" w:name="_Toc207150831"/>
      <w:r w:rsidRPr="00822116">
        <w:rPr>
          <w:rFonts w:cs="Arial"/>
        </w:rPr>
        <w:t xml:space="preserve">8. </w:t>
      </w:r>
      <w:r w:rsidR="00EA4BDD" w:rsidRPr="00822116">
        <w:rPr>
          <w:rFonts w:cs="Arial"/>
        </w:rPr>
        <w:t>Process Overview (Operating Rhythm)</w:t>
      </w:r>
      <w:bookmarkEnd w:id="15"/>
    </w:p>
    <w:p w14:paraId="302139B7" w14:textId="77777777" w:rsidR="008309D2" w:rsidRPr="00822116" w:rsidRDefault="008309D2" w:rsidP="008309D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Intake &amp; Triage</w:t>
      </w:r>
      <w:r w:rsidRPr="00822116">
        <w:rPr>
          <w:rFonts w:ascii="Arial" w:hAnsi="Arial" w:cs="Arial"/>
        </w:rPr>
        <w:t xml:space="preserve"> – Create PR; deduplicate; classify; initial severity; assign owner; decide if KE/WA needed immediately.</w:t>
      </w:r>
    </w:p>
    <w:p w14:paraId="05B00105" w14:textId="77777777" w:rsidR="008309D2" w:rsidRPr="00822116" w:rsidRDefault="008309D2" w:rsidP="008309D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Analysis &amp; Evidence</w:t>
      </w:r>
      <w:r w:rsidRPr="00822116">
        <w:rPr>
          <w:rFonts w:ascii="Arial" w:hAnsi="Arial" w:cs="Arial"/>
        </w:rPr>
        <w:t xml:space="preserve"> – Gather logs, traces, packet captures; reproduce; map ATT&amp;CK; run RCA method; document cause &amp; factors.</w:t>
      </w:r>
    </w:p>
    <w:p w14:paraId="4C23C0A2" w14:textId="77777777" w:rsidR="008309D2" w:rsidRPr="00822116" w:rsidRDefault="008309D2" w:rsidP="008309D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Known Error + Workaround</w:t>
      </w:r>
      <w:r w:rsidRPr="00822116">
        <w:rPr>
          <w:rFonts w:ascii="Arial" w:hAnsi="Arial" w:cs="Arial"/>
        </w:rPr>
        <w:t xml:space="preserve"> – Publish KE/WA with rollback and monitoring; set removal criteria; notify stakeholders.</w:t>
      </w:r>
    </w:p>
    <w:p w14:paraId="12A1D9F3" w14:textId="77777777" w:rsidR="008309D2" w:rsidRPr="00822116" w:rsidRDefault="008309D2" w:rsidP="008309D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Permanent Fix</w:t>
      </w:r>
      <w:r w:rsidRPr="00822116">
        <w:rPr>
          <w:rFonts w:ascii="Arial" w:hAnsi="Arial" w:cs="Arial"/>
        </w:rPr>
        <w:t xml:space="preserve"> – Raise RFC; build/test fix; deploy; update documentation and training; consider feature toggles/canaries.</w:t>
      </w:r>
    </w:p>
    <w:p w14:paraId="6633039C" w14:textId="77777777" w:rsidR="008309D2" w:rsidRPr="00822116" w:rsidRDefault="008309D2" w:rsidP="008309D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Validation</w:t>
      </w:r>
      <w:r w:rsidRPr="00822116">
        <w:rPr>
          <w:rFonts w:ascii="Arial" w:hAnsi="Arial" w:cs="Arial"/>
        </w:rPr>
        <w:t xml:space="preserve"> – Confirm no recurrence; validate metrics; security test; user acceptance (as needed).</w:t>
      </w:r>
    </w:p>
    <w:p w14:paraId="4E1E6AB0" w14:textId="77777777" w:rsidR="008309D2" w:rsidRPr="00822116" w:rsidRDefault="008309D2" w:rsidP="008309D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Closure &amp; Learning</w:t>
      </w:r>
      <w:r w:rsidRPr="00822116">
        <w:rPr>
          <w:rFonts w:ascii="Arial" w:hAnsi="Arial" w:cs="Arial"/>
        </w:rPr>
        <w:t xml:space="preserve"> – Close PR/KE/WA; capture lessons learned; update detection rules; measure outcomes; archive evidence per retention.</w:t>
      </w:r>
    </w:p>
    <w:p w14:paraId="29F83EFE" w14:textId="753C5A60" w:rsidR="008309D2" w:rsidRPr="00822116" w:rsidRDefault="008309D2" w:rsidP="008309D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Governance</w:t>
      </w:r>
      <w:r w:rsidRPr="00822116">
        <w:rPr>
          <w:rFonts w:ascii="Arial" w:hAnsi="Arial" w:cs="Arial"/>
        </w:rPr>
        <w:t xml:space="preserve"> – Weekly Problem Review; monthly trend analysis; quarterly refresh of KE library.</w:t>
      </w:r>
    </w:p>
    <w:p w14:paraId="33956F5D" w14:textId="02A26DE1" w:rsidR="008309D2" w:rsidRPr="00822116" w:rsidRDefault="008309D2" w:rsidP="008309D2">
      <w:pPr>
        <w:pStyle w:val="Heading1"/>
        <w:rPr>
          <w:rFonts w:cs="Arial"/>
        </w:rPr>
      </w:pPr>
      <w:bookmarkStart w:id="16" w:name="_Toc207150832"/>
      <w:r w:rsidRPr="00822116">
        <w:rPr>
          <w:rFonts w:cs="Arial"/>
        </w:rPr>
        <w:t xml:space="preserve">9. </w:t>
      </w:r>
      <w:r w:rsidRPr="00822116">
        <w:rPr>
          <w:rFonts w:cs="Arial"/>
        </w:rPr>
        <w:t>Governance &amp; Controls</w:t>
      </w:r>
      <w:bookmarkEnd w:id="16"/>
    </w:p>
    <w:p w14:paraId="06DE1B81" w14:textId="77777777" w:rsidR="008309D2" w:rsidRPr="00822116" w:rsidRDefault="008309D2" w:rsidP="008309D2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Approvals:</w:t>
      </w:r>
      <w:r w:rsidRPr="00822116">
        <w:rPr>
          <w:rFonts w:ascii="Arial" w:hAnsi="Arial" w:cs="Arial"/>
        </w:rPr>
        <w:t xml:space="preserve"> KEs and WAs require Problem Manager + Service Owner approval; permanent fixes require CAB approval.</w:t>
      </w:r>
    </w:p>
    <w:p w14:paraId="11D1D9BD" w14:textId="77777777" w:rsidR="008309D2" w:rsidRPr="00822116" w:rsidRDefault="008309D2" w:rsidP="008309D2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Classification &amp; Privacy:</w:t>
      </w:r>
      <w:r w:rsidRPr="00822116">
        <w:rPr>
          <w:rFonts w:ascii="Arial" w:hAnsi="Arial" w:cs="Arial"/>
        </w:rPr>
        <w:t xml:space="preserve"> default </w:t>
      </w:r>
      <w:r w:rsidRPr="00822116">
        <w:rPr>
          <w:rFonts w:ascii="Arial" w:hAnsi="Arial" w:cs="Arial"/>
          <w:b/>
          <w:bCs/>
        </w:rPr>
        <w:t>Confidential</w:t>
      </w:r>
      <w:r w:rsidRPr="00822116">
        <w:rPr>
          <w:rFonts w:ascii="Arial" w:hAnsi="Arial" w:cs="Arial"/>
        </w:rPr>
        <w:t>; redact PII unless essential; apply legal holds on request.</w:t>
      </w:r>
    </w:p>
    <w:p w14:paraId="3A9AF224" w14:textId="77777777" w:rsidR="008309D2" w:rsidRPr="00822116" w:rsidRDefault="008309D2" w:rsidP="008309D2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Retention:</w:t>
      </w:r>
      <w:r w:rsidRPr="00822116">
        <w:rPr>
          <w:rFonts w:ascii="Arial" w:hAnsi="Arial" w:cs="Arial"/>
        </w:rPr>
        <w:t xml:space="preserve"> PR/KE/WA kept </w:t>
      </w:r>
      <w:r w:rsidRPr="00822116">
        <w:rPr>
          <w:rFonts w:ascii="Arial" w:hAnsi="Arial" w:cs="Arial"/>
          <w:b/>
          <w:bCs/>
        </w:rPr>
        <w:t>Active + 3 years</w:t>
      </w:r>
      <w:r w:rsidRPr="00822116">
        <w:rPr>
          <w:rFonts w:ascii="Arial" w:hAnsi="Arial" w:cs="Arial"/>
        </w:rPr>
        <w:t xml:space="preserve"> (or per law); evidence packs archived; destruction certificates logged.</w:t>
      </w:r>
    </w:p>
    <w:p w14:paraId="654817AF" w14:textId="77777777" w:rsidR="008309D2" w:rsidRPr="00822116" w:rsidRDefault="008309D2" w:rsidP="008309D2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Auditing:</w:t>
      </w:r>
      <w:r w:rsidRPr="00822116">
        <w:rPr>
          <w:rFonts w:ascii="Arial" w:hAnsi="Arial" w:cs="Arial"/>
        </w:rPr>
        <w:t xml:space="preserve"> Quarterly sample of new PRs for metadata completeness, linkage integrity, and validation proof.</w:t>
      </w:r>
    </w:p>
    <w:p w14:paraId="2CC40989" w14:textId="097B8BE2" w:rsidR="008309D2" w:rsidRPr="00822116" w:rsidRDefault="008309D2" w:rsidP="008309D2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Exceptions:</w:t>
      </w:r>
      <w:r w:rsidRPr="00822116">
        <w:rPr>
          <w:rFonts w:ascii="Arial" w:hAnsi="Arial" w:cs="Arial"/>
        </w:rPr>
        <w:t xml:space="preserve"> Temporary risk acceptances tracked with expiry ≤ 90 days.</w:t>
      </w:r>
    </w:p>
    <w:p w14:paraId="77AE918D" w14:textId="732AF128" w:rsidR="008309D2" w:rsidRPr="00822116" w:rsidRDefault="008309D2" w:rsidP="008309D2">
      <w:pPr>
        <w:pStyle w:val="Heading1"/>
        <w:rPr>
          <w:rFonts w:cs="Arial"/>
        </w:rPr>
      </w:pPr>
      <w:bookmarkStart w:id="17" w:name="_Toc207150833"/>
      <w:r w:rsidRPr="00822116">
        <w:rPr>
          <w:rFonts w:cs="Arial"/>
        </w:rPr>
        <w:t>10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Integrations &amp; Data Flow</w:t>
      </w:r>
      <w:bookmarkEnd w:id="17"/>
    </w:p>
    <w:p w14:paraId="7F12C4AE" w14:textId="77777777" w:rsidR="008309D2" w:rsidRPr="00822116" w:rsidRDefault="008309D2" w:rsidP="008309D2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ITSM:</w:t>
      </w:r>
      <w:r w:rsidRPr="00822116">
        <w:rPr>
          <w:rFonts w:ascii="Arial" w:hAnsi="Arial" w:cs="Arial"/>
        </w:rPr>
        <w:t xml:space="preserve"> Authoritative IDs for PR/KE/WA; status sync and SLA clocks.</w:t>
      </w:r>
    </w:p>
    <w:p w14:paraId="0E104E29" w14:textId="77777777" w:rsidR="008309D2" w:rsidRPr="00822116" w:rsidRDefault="008309D2" w:rsidP="008309D2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CMDB:</w:t>
      </w:r>
      <w:r w:rsidRPr="00822116">
        <w:rPr>
          <w:rFonts w:ascii="Arial" w:hAnsi="Arial" w:cs="Arial"/>
        </w:rPr>
        <w:t xml:space="preserve"> CI linkage for impact scoping; blast radius estimation.</w:t>
      </w:r>
    </w:p>
    <w:p w14:paraId="2293339E" w14:textId="77777777" w:rsidR="008309D2" w:rsidRPr="00822116" w:rsidRDefault="008309D2" w:rsidP="008309D2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SIEM/SOAR/EDR:</w:t>
      </w:r>
      <w:r w:rsidRPr="00822116">
        <w:rPr>
          <w:rFonts w:ascii="Arial" w:hAnsi="Arial" w:cs="Arial"/>
        </w:rPr>
        <w:t xml:space="preserve"> Evidence ingestion and detection rule updates; case linkage.</w:t>
      </w:r>
    </w:p>
    <w:p w14:paraId="042FFB22" w14:textId="77777777" w:rsidR="008309D2" w:rsidRPr="00822116" w:rsidRDefault="008309D2" w:rsidP="008309D2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Code Repos/CI</w:t>
      </w:r>
      <w:r w:rsidRPr="00822116">
        <w:rPr>
          <w:rFonts w:ascii="Arial" w:hAnsi="Arial" w:cs="Arial"/>
          <w:b/>
          <w:bCs/>
        </w:rPr>
        <w:noBreakHyphen/>
        <w:t>CD:</w:t>
      </w:r>
      <w:r w:rsidRPr="00822116">
        <w:rPr>
          <w:rFonts w:ascii="Arial" w:hAnsi="Arial" w:cs="Arial"/>
        </w:rPr>
        <w:t xml:space="preserve"> Fix PR/MR links; pipeline results as validation evidence.</w:t>
      </w:r>
    </w:p>
    <w:p w14:paraId="3FC20CCF" w14:textId="64E6D37C" w:rsidR="008309D2" w:rsidRPr="00822116" w:rsidRDefault="008309D2" w:rsidP="008309D2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lastRenderedPageBreak/>
        <w:t>KB/Portal:</w:t>
      </w:r>
      <w:r w:rsidRPr="00822116">
        <w:rPr>
          <w:rFonts w:ascii="Arial" w:hAnsi="Arial" w:cs="Arial"/>
        </w:rPr>
        <w:t xml:space="preserve"> </w:t>
      </w:r>
      <w:r w:rsidRPr="00822116">
        <w:rPr>
          <w:rFonts w:ascii="Arial" w:hAnsi="Arial" w:cs="Arial"/>
        </w:rPr>
        <w:t xml:space="preserve">Auto-publish KE/WA to </w:t>
      </w:r>
      <w:proofErr w:type="gramStart"/>
      <w:r w:rsidRPr="00822116">
        <w:rPr>
          <w:rFonts w:ascii="Arial" w:hAnsi="Arial" w:cs="Arial"/>
        </w:rPr>
        <w:t>searchable</w:t>
      </w:r>
      <w:proofErr w:type="gramEnd"/>
      <w:r w:rsidRPr="00822116">
        <w:rPr>
          <w:rFonts w:ascii="Arial" w:hAnsi="Arial" w:cs="Arial"/>
        </w:rPr>
        <w:t xml:space="preserve"> knowledge with role-based</w:t>
      </w:r>
      <w:r w:rsidRPr="00822116">
        <w:rPr>
          <w:rFonts w:ascii="Arial" w:hAnsi="Arial" w:cs="Arial"/>
        </w:rPr>
        <w:t xml:space="preserve"> access.</w:t>
      </w:r>
    </w:p>
    <w:p w14:paraId="45804716" w14:textId="430AB695" w:rsidR="008309D2" w:rsidRPr="00822116" w:rsidRDefault="008309D2" w:rsidP="008309D2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Dashboards:</w:t>
      </w:r>
      <w:r w:rsidRPr="00822116">
        <w:rPr>
          <w:rFonts w:ascii="Arial" w:hAnsi="Arial" w:cs="Arial"/>
        </w:rPr>
        <w:t xml:space="preserve"> KPIs/SLOs, heat maps by domain, aging, and recurrence.</w:t>
      </w:r>
    </w:p>
    <w:p w14:paraId="6533F267" w14:textId="693D7ACE" w:rsidR="008309D2" w:rsidRPr="00822116" w:rsidRDefault="008309D2" w:rsidP="008309D2">
      <w:pPr>
        <w:pStyle w:val="Heading1"/>
        <w:rPr>
          <w:rFonts w:cs="Arial"/>
        </w:rPr>
      </w:pPr>
      <w:bookmarkStart w:id="18" w:name="_Toc207150834"/>
      <w:r w:rsidRPr="00822116">
        <w:rPr>
          <w:rFonts w:cs="Arial"/>
        </w:rPr>
        <w:t>11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KPIs, Targets &amp; Reviews</w:t>
      </w:r>
      <w:bookmarkEnd w:id="18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8309D2" w:rsidRPr="00822116" w14:paraId="153E8631" w14:textId="77777777" w:rsidTr="008309D2">
        <w:tc>
          <w:tcPr>
            <w:tcW w:w="3116" w:type="dxa"/>
            <w:vAlign w:val="center"/>
          </w:tcPr>
          <w:p w14:paraId="3DA90FB2" w14:textId="483BC76C" w:rsidR="008309D2" w:rsidRPr="005E2870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KPI</w:t>
            </w:r>
          </w:p>
        </w:tc>
        <w:tc>
          <w:tcPr>
            <w:tcW w:w="3116" w:type="dxa"/>
            <w:vAlign w:val="center"/>
          </w:tcPr>
          <w:p w14:paraId="19CBF562" w14:textId="385E4C0F" w:rsidR="008309D2" w:rsidRPr="005E2870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3116" w:type="dxa"/>
            <w:vAlign w:val="center"/>
          </w:tcPr>
          <w:p w14:paraId="409182A6" w14:textId="14989C6A" w:rsidR="008309D2" w:rsidRPr="005E2870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Target</w:t>
            </w:r>
          </w:p>
        </w:tc>
      </w:tr>
      <w:tr w:rsidR="008309D2" w:rsidRPr="00822116" w14:paraId="04CA93A2" w14:textId="77777777" w:rsidTr="008309D2">
        <w:tc>
          <w:tcPr>
            <w:tcW w:w="3116" w:type="dxa"/>
            <w:vAlign w:val="center"/>
          </w:tcPr>
          <w:p w14:paraId="2E03A7F8" w14:textId="3DB5547E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  <w:b/>
                <w:bCs/>
              </w:rPr>
              <w:t>Time to Issue KE</w:t>
            </w:r>
          </w:p>
        </w:tc>
        <w:tc>
          <w:tcPr>
            <w:tcW w:w="3116" w:type="dxa"/>
            <w:vAlign w:val="center"/>
          </w:tcPr>
          <w:p w14:paraId="5D4FA2B8" w14:textId="70773246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Discovery → KE Published</w:t>
            </w:r>
          </w:p>
        </w:tc>
        <w:tc>
          <w:tcPr>
            <w:tcW w:w="3116" w:type="dxa"/>
            <w:vAlign w:val="center"/>
          </w:tcPr>
          <w:p w14:paraId="53224D93" w14:textId="27D092BB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≤ 2 business days</w:t>
            </w:r>
          </w:p>
        </w:tc>
      </w:tr>
      <w:tr w:rsidR="008309D2" w:rsidRPr="00822116" w14:paraId="7A460D89" w14:textId="77777777" w:rsidTr="008309D2">
        <w:tc>
          <w:tcPr>
            <w:tcW w:w="3116" w:type="dxa"/>
            <w:vAlign w:val="center"/>
          </w:tcPr>
          <w:p w14:paraId="32CC4D38" w14:textId="0799C79C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  <w:b/>
                <w:bCs/>
              </w:rPr>
              <w:t>Workaround Age</w:t>
            </w:r>
          </w:p>
        </w:tc>
        <w:tc>
          <w:tcPr>
            <w:tcW w:w="3116" w:type="dxa"/>
            <w:vAlign w:val="center"/>
          </w:tcPr>
          <w:p w14:paraId="62BB27AC" w14:textId="318B5D93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KE with WA older than threshold</w:t>
            </w:r>
          </w:p>
        </w:tc>
        <w:tc>
          <w:tcPr>
            <w:tcW w:w="3116" w:type="dxa"/>
            <w:vAlign w:val="center"/>
          </w:tcPr>
          <w:p w14:paraId="40EDD284" w14:textId="4A91A931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&lt; 45 days (≥90% closed)</w:t>
            </w:r>
          </w:p>
        </w:tc>
      </w:tr>
      <w:tr w:rsidR="008309D2" w:rsidRPr="00822116" w14:paraId="702185DD" w14:textId="77777777" w:rsidTr="008309D2">
        <w:tc>
          <w:tcPr>
            <w:tcW w:w="3116" w:type="dxa"/>
            <w:vAlign w:val="center"/>
          </w:tcPr>
          <w:p w14:paraId="0BFA2D8D" w14:textId="5114A001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  <w:b/>
                <w:bCs/>
              </w:rPr>
              <w:t>Recurrence Rate</w:t>
            </w:r>
          </w:p>
        </w:tc>
        <w:tc>
          <w:tcPr>
            <w:tcW w:w="3116" w:type="dxa"/>
            <w:vAlign w:val="center"/>
          </w:tcPr>
          <w:p w14:paraId="17B21FC4" w14:textId="1F4B3316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Incidents repeating existing KE</w:t>
            </w:r>
          </w:p>
        </w:tc>
        <w:tc>
          <w:tcPr>
            <w:tcW w:w="3116" w:type="dxa"/>
            <w:vAlign w:val="center"/>
          </w:tcPr>
          <w:p w14:paraId="277955C1" w14:textId="22F39BF9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≤ 5% of monthly incidents</w:t>
            </w:r>
          </w:p>
        </w:tc>
      </w:tr>
      <w:tr w:rsidR="008309D2" w:rsidRPr="00822116" w14:paraId="39490D53" w14:textId="77777777" w:rsidTr="008309D2">
        <w:tc>
          <w:tcPr>
            <w:tcW w:w="3116" w:type="dxa"/>
            <w:vAlign w:val="center"/>
          </w:tcPr>
          <w:p w14:paraId="5588EDF6" w14:textId="4290F368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Mean Time to Permanent Fix (MTTPF)</w:t>
            </w:r>
          </w:p>
        </w:tc>
        <w:tc>
          <w:tcPr>
            <w:tcW w:w="3116" w:type="dxa"/>
            <w:vAlign w:val="center"/>
          </w:tcPr>
          <w:p w14:paraId="011DD65B" w14:textId="4DD6B6D8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KE Published → Fix Validated</w:t>
            </w:r>
          </w:p>
        </w:tc>
        <w:tc>
          <w:tcPr>
            <w:tcW w:w="3116" w:type="dxa"/>
            <w:vAlign w:val="center"/>
          </w:tcPr>
          <w:p w14:paraId="70B50852" w14:textId="4131630C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≤ 30 days (median)</w:t>
            </w:r>
          </w:p>
        </w:tc>
      </w:tr>
      <w:tr w:rsidR="008309D2" w:rsidRPr="00822116" w14:paraId="4F1BBDB5" w14:textId="77777777" w:rsidTr="008309D2">
        <w:tc>
          <w:tcPr>
            <w:tcW w:w="3116" w:type="dxa"/>
            <w:vAlign w:val="center"/>
          </w:tcPr>
          <w:p w14:paraId="138777D1" w14:textId="76499DCB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Completeness</w:t>
            </w:r>
          </w:p>
        </w:tc>
        <w:tc>
          <w:tcPr>
            <w:tcW w:w="3116" w:type="dxa"/>
            <w:vAlign w:val="center"/>
          </w:tcPr>
          <w:p w14:paraId="4F0C4DBD" w14:textId="01377B2C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PRs with mandatory metadata</w:t>
            </w:r>
          </w:p>
        </w:tc>
        <w:tc>
          <w:tcPr>
            <w:tcW w:w="3116" w:type="dxa"/>
            <w:vAlign w:val="center"/>
          </w:tcPr>
          <w:p w14:paraId="260F2A12" w14:textId="487CF55D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≥ 98%</w:t>
            </w:r>
          </w:p>
        </w:tc>
      </w:tr>
      <w:tr w:rsidR="008309D2" w:rsidRPr="00822116" w14:paraId="0C51AF7F" w14:textId="77777777" w:rsidTr="008309D2">
        <w:tc>
          <w:tcPr>
            <w:tcW w:w="3116" w:type="dxa"/>
            <w:vAlign w:val="center"/>
          </w:tcPr>
          <w:p w14:paraId="3D3DB385" w14:textId="34C64D1D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Linkage</w:t>
            </w:r>
          </w:p>
        </w:tc>
        <w:tc>
          <w:tcPr>
            <w:tcW w:w="3116" w:type="dxa"/>
            <w:vAlign w:val="center"/>
          </w:tcPr>
          <w:p w14:paraId="031CCC3D" w14:textId="3689314B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PRs with incident/change/CI links</w:t>
            </w:r>
          </w:p>
        </w:tc>
        <w:tc>
          <w:tcPr>
            <w:tcW w:w="3116" w:type="dxa"/>
            <w:vAlign w:val="center"/>
          </w:tcPr>
          <w:p w14:paraId="02D3E840" w14:textId="4834E954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≥ 95%</w:t>
            </w:r>
          </w:p>
        </w:tc>
      </w:tr>
    </w:tbl>
    <w:p w14:paraId="6CC74473" w14:textId="77777777" w:rsidR="008309D2" w:rsidRPr="00822116" w:rsidRDefault="008309D2" w:rsidP="008309D2">
      <w:pPr>
        <w:rPr>
          <w:rFonts w:ascii="Arial" w:hAnsi="Arial" w:cs="Arial"/>
        </w:rPr>
      </w:pPr>
    </w:p>
    <w:p w14:paraId="6B165A33" w14:textId="0C2AF49B" w:rsidR="008309D2" w:rsidRPr="008309D2" w:rsidRDefault="008309D2" w:rsidP="008309D2">
      <w:pPr>
        <w:rPr>
          <w:rFonts w:ascii="Arial" w:hAnsi="Arial" w:cs="Arial"/>
        </w:rPr>
      </w:pPr>
      <w:r w:rsidRPr="008309D2">
        <w:rPr>
          <w:rFonts w:ascii="Arial" w:hAnsi="Arial" w:cs="Arial"/>
          <w:b/>
          <w:bCs/>
        </w:rPr>
        <w:t>Reviews:</w:t>
      </w:r>
      <w:r w:rsidRPr="008309D2">
        <w:rPr>
          <w:rFonts w:ascii="Arial" w:hAnsi="Arial" w:cs="Arial"/>
        </w:rPr>
        <w:t xml:space="preserve"> Weekly operational review; monthly governance review; quarterly portfolio readout (top repeaters, systemic themes, vendor backlog).</w:t>
      </w:r>
    </w:p>
    <w:p w14:paraId="538F3F34" w14:textId="132040E0" w:rsidR="008309D2" w:rsidRPr="00822116" w:rsidRDefault="008309D2" w:rsidP="008309D2">
      <w:pPr>
        <w:pStyle w:val="Heading1"/>
        <w:rPr>
          <w:rFonts w:cs="Arial"/>
        </w:rPr>
      </w:pPr>
      <w:bookmarkStart w:id="19" w:name="_Toc207150835"/>
      <w:r w:rsidRPr="00822116">
        <w:rPr>
          <w:rFonts w:cs="Arial"/>
        </w:rPr>
        <w:t>12</w:t>
      </w:r>
      <w:proofErr w:type="gramStart"/>
      <w:r w:rsidRPr="00822116">
        <w:rPr>
          <w:rFonts w:cs="Arial"/>
        </w:rPr>
        <w:t xml:space="preserve">.  </w:t>
      </w:r>
      <w:r w:rsidRPr="00822116">
        <w:rPr>
          <w:rFonts w:cs="Arial"/>
        </w:rPr>
        <w:t>Security</w:t>
      </w:r>
      <w:proofErr w:type="gramEnd"/>
      <w:r w:rsidRPr="00822116">
        <w:rPr>
          <w:rFonts w:cs="Arial"/>
        </w:rPr>
        <w:t xml:space="preserve"> &amp; Risk Considerations</w:t>
      </w:r>
      <w:bookmarkEnd w:id="19"/>
    </w:p>
    <w:p w14:paraId="39787E4A" w14:textId="77777777" w:rsidR="008309D2" w:rsidRPr="00822116" w:rsidRDefault="008309D2" w:rsidP="008309D2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ATT&amp;CK mapping required</w:t>
      </w:r>
      <w:r w:rsidRPr="00822116">
        <w:rPr>
          <w:rFonts w:ascii="Arial" w:hAnsi="Arial" w:cs="Arial"/>
        </w:rPr>
        <w:t xml:space="preserve"> where cyber</w:t>
      </w:r>
      <w:r w:rsidRPr="00822116">
        <w:rPr>
          <w:rFonts w:ascii="Arial" w:hAnsi="Arial" w:cs="Arial"/>
        </w:rPr>
        <w:noBreakHyphen/>
        <w:t>attack techniques are present; use to prioritize detection/backlog.</w:t>
      </w:r>
    </w:p>
    <w:p w14:paraId="5E91B2E6" w14:textId="77777777" w:rsidR="008309D2" w:rsidRPr="00822116" w:rsidRDefault="008309D2" w:rsidP="008309D2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Workaround risk:</w:t>
      </w:r>
      <w:r w:rsidRPr="00822116">
        <w:rPr>
          <w:rFonts w:ascii="Arial" w:hAnsi="Arial" w:cs="Arial"/>
        </w:rPr>
        <w:t xml:space="preserve"> Document adverse effects (e.g., reduced monitoring, perf impacts); </w:t>
      </w:r>
      <w:proofErr w:type="gramStart"/>
      <w:r w:rsidRPr="00822116">
        <w:rPr>
          <w:rFonts w:ascii="Arial" w:hAnsi="Arial" w:cs="Arial"/>
        </w:rPr>
        <w:t>time</w:t>
      </w:r>
      <w:r w:rsidRPr="00822116">
        <w:rPr>
          <w:rFonts w:ascii="Arial" w:hAnsi="Arial" w:cs="Arial"/>
        </w:rPr>
        <w:noBreakHyphen/>
        <w:t>box</w:t>
      </w:r>
      <w:proofErr w:type="gramEnd"/>
      <w:r w:rsidRPr="00822116">
        <w:rPr>
          <w:rFonts w:ascii="Arial" w:hAnsi="Arial" w:cs="Arial"/>
        </w:rPr>
        <w:t xml:space="preserve"> and track removal.</w:t>
      </w:r>
    </w:p>
    <w:p w14:paraId="16890F7A" w14:textId="77777777" w:rsidR="008309D2" w:rsidRPr="00822116" w:rsidRDefault="008309D2" w:rsidP="008309D2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Vendor engagement:</w:t>
      </w:r>
      <w:r w:rsidRPr="00822116">
        <w:rPr>
          <w:rFonts w:ascii="Arial" w:hAnsi="Arial" w:cs="Arial"/>
        </w:rPr>
        <w:t xml:space="preserve"> Track vendor case IDs and SLAs; mirror KEs with vendor advisories; assess supply</w:t>
      </w:r>
      <w:r w:rsidRPr="00822116">
        <w:rPr>
          <w:rFonts w:ascii="Arial" w:hAnsi="Arial" w:cs="Arial"/>
        </w:rPr>
        <w:noBreakHyphen/>
        <w:t>chain exposure.</w:t>
      </w:r>
    </w:p>
    <w:p w14:paraId="232380B5" w14:textId="456BE656" w:rsidR="008309D2" w:rsidRPr="00822116" w:rsidRDefault="008309D2" w:rsidP="008309D2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Change safety:</w:t>
      </w:r>
      <w:r w:rsidRPr="00822116">
        <w:rPr>
          <w:rFonts w:ascii="Arial" w:hAnsi="Arial" w:cs="Arial"/>
        </w:rPr>
        <w:t xml:space="preserve"> Canary releases, feature flags, or </w:t>
      </w:r>
      <w:r w:rsidRPr="00822116">
        <w:rPr>
          <w:rFonts w:ascii="Arial" w:hAnsi="Arial" w:cs="Arial"/>
        </w:rPr>
        <w:t>blue-green deployments for risky fixes; pre-approved</w:t>
      </w:r>
      <w:r w:rsidRPr="00822116">
        <w:rPr>
          <w:rFonts w:ascii="Arial" w:hAnsi="Arial" w:cs="Arial"/>
        </w:rPr>
        <w:t xml:space="preserve"> rollback steps.</w:t>
      </w:r>
    </w:p>
    <w:p w14:paraId="2F6402EA" w14:textId="08027E06" w:rsidR="008309D2" w:rsidRPr="00822116" w:rsidRDefault="008309D2" w:rsidP="008309D2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Evidence handling:</w:t>
      </w:r>
      <w:r w:rsidRPr="00822116">
        <w:rPr>
          <w:rFonts w:ascii="Arial" w:hAnsi="Arial" w:cs="Arial"/>
        </w:rPr>
        <w:t xml:space="preserve"> Sign and hash artifacts; maintain chain</w:t>
      </w:r>
      <w:r w:rsidRPr="00822116">
        <w:rPr>
          <w:rFonts w:ascii="Arial" w:hAnsi="Arial" w:cs="Arial"/>
        </w:rPr>
        <w:noBreakHyphen/>
        <w:t>of</w:t>
      </w:r>
      <w:r w:rsidRPr="00822116">
        <w:rPr>
          <w:rFonts w:ascii="Arial" w:hAnsi="Arial" w:cs="Arial"/>
        </w:rPr>
        <w:noBreakHyphen/>
        <w:t>custody in case of regulatory review.</w:t>
      </w:r>
    </w:p>
    <w:p w14:paraId="2AD0A60C" w14:textId="43879D7E" w:rsidR="008309D2" w:rsidRPr="00822116" w:rsidRDefault="008309D2" w:rsidP="008309D2">
      <w:pPr>
        <w:pStyle w:val="Heading1"/>
        <w:rPr>
          <w:rFonts w:cs="Arial"/>
        </w:rPr>
      </w:pPr>
      <w:bookmarkStart w:id="20" w:name="_Toc207150836"/>
      <w:r w:rsidRPr="00822116">
        <w:rPr>
          <w:rFonts w:cs="Arial"/>
        </w:rPr>
        <w:t>13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Training &amp; Adoption</w:t>
      </w:r>
      <w:bookmarkEnd w:id="20"/>
    </w:p>
    <w:p w14:paraId="217EE870" w14:textId="77777777" w:rsidR="008309D2" w:rsidRPr="00822116" w:rsidRDefault="008309D2" w:rsidP="008309D2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 xml:space="preserve">Onboarding for engineers and analysts on PR/KE/WA creation and </w:t>
      </w:r>
      <w:proofErr w:type="gramStart"/>
      <w:r w:rsidRPr="00822116">
        <w:rPr>
          <w:rFonts w:ascii="Arial" w:hAnsi="Arial" w:cs="Arial"/>
        </w:rPr>
        <w:t>search</w:t>
      </w:r>
      <w:proofErr w:type="gramEnd"/>
      <w:r w:rsidRPr="00822116">
        <w:rPr>
          <w:rFonts w:ascii="Arial" w:hAnsi="Arial" w:cs="Arial"/>
        </w:rPr>
        <w:t xml:space="preserve"> best practices.</w:t>
      </w:r>
    </w:p>
    <w:p w14:paraId="1CA7CE81" w14:textId="77777777" w:rsidR="008309D2" w:rsidRPr="00822116" w:rsidRDefault="008309D2" w:rsidP="008309D2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Job aids: RCA quick cards; KE authoring style guide; classification cheat</w:t>
      </w:r>
      <w:r w:rsidRPr="00822116">
        <w:rPr>
          <w:rFonts w:ascii="Arial" w:hAnsi="Arial" w:cs="Arial"/>
        </w:rPr>
        <w:noBreakHyphen/>
        <w:t>sheet.</w:t>
      </w:r>
    </w:p>
    <w:p w14:paraId="50ABA8C3" w14:textId="7268A85B" w:rsidR="008309D2" w:rsidRPr="00822116" w:rsidRDefault="008309D2" w:rsidP="008309D2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Quarterly clinics reviewing best/worst KEs and outcomes.</w:t>
      </w:r>
    </w:p>
    <w:p w14:paraId="64761C7A" w14:textId="1EAE3D0B" w:rsidR="008309D2" w:rsidRPr="00822116" w:rsidRDefault="008309D2" w:rsidP="008309D2">
      <w:pPr>
        <w:pStyle w:val="Heading1"/>
        <w:rPr>
          <w:rFonts w:cs="Arial"/>
        </w:rPr>
      </w:pPr>
      <w:bookmarkStart w:id="21" w:name="_Toc207150837"/>
      <w:r w:rsidRPr="00822116">
        <w:rPr>
          <w:rFonts w:cs="Arial"/>
        </w:rPr>
        <w:lastRenderedPageBreak/>
        <w:t>14</w:t>
      </w:r>
      <w:r w:rsidRPr="00822116">
        <w:rPr>
          <w:rFonts w:cs="Arial"/>
        </w:rPr>
        <w:t xml:space="preserve">. </w:t>
      </w:r>
      <w:r w:rsidRPr="00822116">
        <w:rPr>
          <w:rFonts w:cs="Arial"/>
        </w:rPr>
        <w:t>Version Control</w:t>
      </w:r>
      <w:bookmarkEnd w:id="21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8309D2" w:rsidRPr="00822116" w14:paraId="70225D34" w14:textId="77777777" w:rsidTr="008309D2">
        <w:tc>
          <w:tcPr>
            <w:tcW w:w="2337" w:type="dxa"/>
            <w:vAlign w:val="center"/>
          </w:tcPr>
          <w:p w14:paraId="0C61715A" w14:textId="417EA671" w:rsidR="008309D2" w:rsidRPr="005E2870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37" w:type="dxa"/>
            <w:vAlign w:val="center"/>
          </w:tcPr>
          <w:p w14:paraId="11463874" w14:textId="32C40DC0" w:rsidR="008309D2" w:rsidRPr="005E2870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337" w:type="dxa"/>
            <w:vAlign w:val="center"/>
          </w:tcPr>
          <w:p w14:paraId="4DF07ACE" w14:textId="265055BE" w:rsidR="008309D2" w:rsidRPr="005E2870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2337" w:type="dxa"/>
            <w:vAlign w:val="center"/>
          </w:tcPr>
          <w:p w14:paraId="1DA40150" w14:textId="72F62F70" w:rsidR="008309D2" w:rsidRPr="005E2870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Summary</w:t>
            </w:r>
          </w:p>
        </w:tc>
      </w:tr>
      <w:tr w:rsidR="008309D2" w:rsidRPr="00822116" w14:paraId="3E308143" w14:textId="77777777" w:rsidTr="008309D2">
        <w:tc>
          <w:tcPr>
            <w:tcW w:w="2337" w:type="dxa"/>
            <w:vAlign w:val="center"/>
          </w:tcPr>
          <w:p w14:paraId="3733F360" w14:textId="6986DE96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1.0</w:t>
            </w:r>
          </w:p>
        </w:tc>
        <w:tc>
          <w:tcPr>
            <w:tcW w:w="2337" w:type="dxa"/>
            <w:vAlign w:val="center"/>
          </w:tcPr>
          <w:p w14:paraId="5F0C6FA2" w14:textId="761606EB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[YYYY</w:t>
            </w:r>
            <w:r w:rsidRPr="008309D2">
              <w:rPr>
                <w:rFonts w:ascii="Arial" w:hAnsi="Arial" w:cs="Arial"/>
              </w:rPr>
              <w:noBreakHyphen/>
              <w:t>MM</w:t>
            </w:r>
            <w:r w:rsidRPr="008309D2">
              <w:rPr>
                <w:rFonts w:ascii="Arial" w:hAnsi="Arial" w:cs="Arial"/>
              </w:rPr>
              <w:noBreakHyphen/>
              <w:t>DD]</w:t>
            </w:r>
          </w:p>
        </w:tc>
        <w:tc>
          <w:tcPr>
            <w:tcW w:w="2337" w:type="dxa"/>
            <w:vAlign w:val="center"/>
          </w:tcPr>
          <w:p w14:paraId="7B2377CF" w14:textId="46144AD3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[Name]</w:t>
            </w:r>
          </w:p>
        </w:tc>
        <w:tc>
          <w:tcPr>
            <w:tcW w:w="2337" w:type="dxa"/>
            <w:vAlign w:val="center"/>
          </w:tcPr>
          <w:p w14:paraId="1AB837DD" w14:textId="13875865" w:rsidR="008309D2" w:rsidRPr="00822116" w:rsidRDefault="008309D2" w:rsidP="008309D2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Initial release</w:t>
            </w:r>
          </w:p>
        </w:tc>
      </w:tr>
    </w:tbl>
    <w:p w14:paraId="7C9E581C" w14:textId="67BF0570" w:rsidR="008309D2" w:rsidRPr="008309D2" w:rsidRDefault="008309D2" w:rsidP="008309D2">
      <w:pPr>
        <w:rPr>
          <w:rFonts w:ascii="Arial" w:hAnsi="Arial" w:cs="Arial"/>
        </w:rPr>
      </w:pPr>
    </w:p>
    <w:p w14:paraId="61A72D12" w14:textId="77777777" w:rsidR="008309D2" w:rsidRPr="00822116" w:rsidRDefault="008309D2" w:rsidP="008309D2">
      <w:pPr>
        <w:pStyle w:val="Heading1"/>
        <w:rPr>
          <w:rFonts w:cs="Arial"/>
        </w:rPr>
      </w:pPr>
      <w:bookmarkStart w:id="22" w:name="_Toc207150838"/>
      <w:r w:rsidRPr="00822116">
        <w:rPr>
          <w:rFonts w:cs="Arial"/>
        </w:rPr>
        <w:t>Appendices — Working Templates &amp; Registers</w:t>
      </w:r>
      <w:bookmarkEnd w:id="22"/>
    </w:p>
    <w:p w14:paraId="6578F1F7" w14:textId="77777777" w:rsidR="008309D2" w:rsidRPr="00822116" w:rsidRDefault="008309D2" w:rsidP="008309D2">
      <w:pPr>
        <w:pStyle w:val="Heading2"/>
        <w:rPr>
          <w:rFonts w:cs="Arial"/>
        </w:rPr>
      </w:pPr>
      <w:bookmarkStart w:id="23" w:name="_Toc207150839"/>
      <w:r w:rsidRPr="00822116">
        <w:rPr>
          <w:rFonts w:cs="Arial"/>
        </w:rPr>
        <w:t>Appendix A — Problem Record (PR) Template</w:t>
      </w:r>
      <w:bookmarkEnd w:id="23"/>
    </w:p>
    <w:p w14:paraId="6BE7762E" w14:textId="77777777" w:rsidR="008309D2" w:rsidRPr="008309D2" w:rsidRDefault="008309D2" w:rsidP="008309D2">
      <w:pPr>
        <w:rPr>
          <w:rFonts w:ascii="Arial" w:hAnsi="Arial" w:cs="Arial"/>
        </w:rPr>
      </w:pPr>
      <w:r w:rsidRPr="008309D2">
        <w:rPr>
          <w:rFonts w:ascii="Arial" w:hAnsi="Arial" w:cs="Arial"/>
          <w:b/>
          <w:bCs/>
        </w:rPr>
        <w:t>PR</w:t>
      </w:r>
      <w:r w:rsidRPr="008309D2">
        <w:rPr>
          <w:rFonts w:ascii="Arial" w:hAnsi="Arial" w:cs="Arial"/>
          <w:b/>
          <w:bCs/>
        </w:rPr>
        <w:noBreakHyphen/>
        <w:t>ID: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Title: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Service/CI: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Environment:</w:t>
      </w:r>
      <w:r w:rsidRPr="008309D2">
        <w:rPr>
          <w:rFonts w:ascii="Arial" w:hAnsi="Arial" w:cs="Arial"/>
        </w:rPr>
        <w:t xml:space="preserve"> Prod / Pre</w:t>
      </w:r>
      <w:r w:rsidRPr="008309D2">
        <w:rPr>
          <w:rFonts w:ascii="Arial" w:hAnsi="Arial" w:cs="Arial"/>
        </w:rPr>
        <w:noBreakHyphen/>
        <w:t>Prod / DR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Owner:</w:t>
      </w:r>
      <w:r w:rsidRPr="008309D2">
        <w:rPr>
          <w:rFonts w:ascii="Arial" w:hAnsi="Arial" w:cs="Arial"/>
        </w:rPr>
        <w:t xml:space="preserve"> … </w:t>
      </w:r>
      <w:r w:rsidRPr="008309D2">
        <w:rPr>
          <w:rFonts w:ascii="Arial" w:hAnsi="Arial" w:cs="Arial"/>
          <w:b/>
          <w:bCs/>
        </w:rPr>
        <w:t>Created/Updated: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Classification:</w:t>
      </w:r>
      <w:r w:rsidRPr="008309D2">
        <w:rPr>
          <w:rFonts w:ascii="Arial" w:hAnsi="Arial" w:cs="Arial"/>
        </w:rPr>
        <w:t xml:space="preserve"> Public / Internal / Confidential / Restricted</w:t>
      </w:r>
    </w:p>
    <w:p w14:paraId="29ADC0AB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A1. Summary &amp; Symptoms</w:t>
      </w:r>
    </w:p>
    <w:p w14:paraId="09C520A3" w14:textId="77777777" w:rsidR="008309D2" w:rsidRPr="00822116" w:rsidRDefault="008309D2" w:rsidP="008309D2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Summary (≤ 5 lines): …</w:t>
      </w:r>
    </w:p>
    <w:p w14:paraId="6A81CFC0" w14:textId="77777777" w:rsidR="008309D2" w:rsidRPr="00822116" w:rsidRDefault="008309D2" w:rsidP="008309D2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Symptom signature(s): …</w:t>
      </w:r>
    </w:p>
    <w:p w14:paraId="110BDDFB" w14:textId="77777777" w:rsidR="008309D2" w:rsidRPr="00822116" w:rsidRDefault="008309D2" w:rsidP="008309D2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Affected scope (services/regions/versions): …</w:t>
      </w:r>
    </w:p>
    <w:p w14:paraId="0F4FA8E0" w14:textId="77777777" w:rsidR="008309D2" w:rsidRPr="00822116" w:rsidRDefault="008309D2" w:rsidP="008309D2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Frequency/Recurrence: …</w:t>
      </w:r>
    </w:p>
    <w:p w14:paraId="7E0E3FCF" w14:textId="77777777" w:rsidR="008309D2" w:rsidRPr="00822116" w:rsidRDefault="008309D2" w:rsidP="008309D2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Associated incidents: [IDs]</w:t>
      </w:r>
    </w:p>
    <w:p w14:paraId="03B2EF60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A2. Assessment</w:t>
      </w:r>
    </w:p>
    <w:p w14:paraId="0295DD11" w14:textId="77777777" w:rsidR="008309D2" w:rsidRPr="005E2870" w:rsidRDefault="008309D2" w:rsidP="005E2870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Impact: Very High / High / Medium / Low / Very Low</w:t>
      </w:r>
    </w:p>
    <w:p w14:paraId="4A4E8894" w14:textId="77777777" w:rsidR="008309D2" w:rsidRPr="005E2870" w:rsidRDefault="008309D2" w:rsidP="005E2870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Urgency: Immediate / High / Normal / Low</w:t>
      </w:r>
    </w:p>
    <w:p w14:paraId="41DA6079" w14:textId="77777777" w:rsidR="008309D2" w:rsidRPr="005E2870" w:rsidRDefault="008309D2" w:rsidP="005E2870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Size/Effort: Very High / High / Medium / Low / Very Low</w:t>
      </w:r>
    </w:p>
    <w:p w14:paraId="71B3D01B" w14:textId="77777777" w:rsidR="008309D2" w:rsidRPr="005E2870" w:rsidRDefault="008309D2" w:rsidP="005E2870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Data Sensitivity: None / PII / PHI / PCI / Secrets</w:t>
      </w:r>
    </w:p>
    <w:p w14:paraId="1A4386F5" w14:textId="77777777" w:rsidR="008309D2" w:rsidRPr="005E2870" w:rsidRDefault="008309D2" w:rsidP="005E2870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Stakeholders: …</w:t>
      </w:r>
    </w:p>
    <w:p w14:paraId="2B9D3541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A3. Analysis &amp; Evidence</w:t>
      </w:r>
    </w:p>
    <w:p w14:paraId="4910C6B2" w14:textId="77777777" w:rsidR="008309D2" w:rsidRPr="005E2870" w:rsidRDefault="008309D2" w:rsidP="005E2870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ATT&amp;CK: …</w:t>
      </w:r>
    </w:p>
    <w:p w14:paraId="23A36A77" w14:textId="77777777" w:rsidR="008309D2" w:rsidRPr="005E2870" w:rsidRDefault="008309D2" w:rsidP="005E2870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RCA Method: 5</w:t>
      </w:r>
      <w:r w:rsidRPr="005E2870">
        <w:rPr>
          <w:rFonts w:ascii="Arial" w:hAnsi="Arial" w:cs="Arial"/>
        </w:rPr>
        <w:noBreakHyphen/>
        <w:t>Whys / Fishbone / Fault Tree</w:t>
      </w:r>
    </w:p>
    <w:p w14:paraId="4F381BDD" w14:textId="77777777" w:rsidR="008309D2" w:rsidRPr="005E2870" w:rsidRDefault="008309D2" w:rsidP="005E2870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Root Cause (confirmed): …</w:t>
      </w:r>
    </w:p>
    <w:p w14:paraId="3691D5D0" w14:textId="77777777" w:rsidR="008309D2" w:rsidRPr="005E2870" w:rsidRDefault="008309D2" w:rsidP="005E2870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Contributing Factors: …</w:t>
      </w:r>
    </w:p>
    <w:p w14:paraId="13C44EF4" w14:textId="77777777" w:rsidR="008309D2" w:rsidRPr="005E2870" w:rsidRDefault="008309D2" w:rsidP="005E2870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Why detection missed: …</w:t>
      </w:r>
    </w:p>
    <w:p w14:paraId="6D159791" w14:textId="77777777" w:rsidR="008309D2" w:rsidRPr="005E2870" w:rsidRDefault="008309D2" w:rsidP="005E2870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Evidence index (file → SHA</w:t>
      </w:r>
      <w:r w:rsidRPr="005E2870">
        <w:rPr>
          <w:rFonts w:ascii="Arial" w:hAnsi="Arial" w:cs="Arial"/>
        </w:rPr>
        <w:noBreakHyphen/>
        <w:t>256): …</w:t>
      </w:r>
    </w:p>
    <w:p w14:paraId="706486F7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A4. Fix Strategy</w:t>
      </w:r>
    </w:p>
    <w:p w14:paraId="5B9AA425" w14:textId="77777777" w:rsidR="008309D2" w:rsidRPr="005E2870" w:rsidRDefault="008309D2" w:rsidP="005E2870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Options considered: …</w:t>
      </w:r>
    </w:p>
    <w:p w14:paraId="5698075E" w14:textId="77777777" w:rsidR="008309D2" w:rsidRPr="005E2870" w:rsidRDefault="008309D2" w:rsidP="005E2870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lastRenderedPageBreak/>
        <w:t>Selected approach &amp; rationale: …</w:t>
      </w:r>
    </w:p>
    <w:p w14:paraId="215F7884" w14:textId="77777777" w:rsidR="008309D2" w:rsidRPr="005E2870" w:rsidRDefault="008309D2" w:rsidP="005E2870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RFC(s): …</w:t>
      </w:r>
    </w:p>
    <w:p w14:paraId="669F31D9" w14:textId="77777777" w:rsidR="008309D2" w:rsidRPr="005E2870" w:rsidRDefault="008309D2" w:rsidP="005E2870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Non</w:t>
      </w:r>
      <w:r w:rsidRPr="005E2870">
        <w:rPr>
          <w:rFonts w:ascii="Arial" w:hAnsi="Arial" w:cs="Arial"/>
        </w:rPr>
        <w:noBreakHyphen/>
        <w:t>prod test results: …</w:t>
      </w:r>
    </w:p>
    <w:p w14:paraId="04484021" w14:textId="77777777" w:rsidR="008309D2" w:rsidRPr="005E2870" w:rsidRDefault="008309D2" w:rsidP="005E2870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Deployment plan &amp; rollback: …</w:t>
      </w:r>
    </w:p>
    <w:p w14:paraId="62D0F3D9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A5. Validation &amp; Closure</w:t>
      </w:r>
    </w:p>
    <w:p w14:paraId="0527BF13" w14:textId="77777777" w:rsidR="008309D2" w:rsidRPr="005E2870" w:rsidRDefault="008309D2" w:rsidP="005E2870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Post</w:t>
      </w:r>
      <w:r w:rsidRPr="005E2870">
        <w:rPr>
          <w:rFonts w:ascii="Arial" w:hAnsi="Arial" w:cs="Arial"/>
        </w:rPr>
        <w:noBreakHyphen/>
        <w:t>fix checks (functional/security): …</w:t>
      </w:r>
    </w:p>
    <w:p w14:paraId="60D9FD50" w14:textId="77777777" w:rsidR="008309D2" w:rsidRPr="005E2870" w:rsidRDefault="008309D2" w:rsidP="005E2870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Monitoring rules/tuning applied: …</w:t>
      </w:r>
    </w:p>
    <w:p w14:paraId="25D7D5DC" w14:textId="77777777" w:rsidR="008309D2" w:rsidRPr="005E2870" w:rsidRDefault="008309D2" w:rsidP="005E2870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Residual risk &amp; acceptance: …</w:t>
      </w:r>
    </w:p>
    <w:p w14:paraId="64340CB2" w14:textId="77777777" w:rsidR="008309D2" w:rsidRPr="005E2870" w:rsidRDefault="008309D2" w:rsidP="005E2870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Closed on: …</w:t>
      </w:r>
    </w:p>
    <w:p w14:paraId="670D3E85" w14:textId="6D27A1C3" w:rsidR="008309D2" w:rsidRPr="005E2870" w:rsidRDefault="008309D2" w:rsidP="005E2870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Lessons learned: …</w:t>
      </w:r>
    </w:p>
    <w:p w14:paraId="02246A68" w14:textId="77777777" w:rsidR="008309D2" w:rsidRPr="00822116" w:rsidRDefault="008309D2" w:rsidP="008309D2">
      <w:pPr>
        <w:pStyle w:val="Heading2"/>
        <w:rPr>
          <w:rFonts w:cs="Arial"/>
        </w:rPr>
      </w:pPr>
      <w:bookmarkStart w:id="24" w:name="_Toc207150840"/>
      <w:r w:rsidRPr="00822116">
        <w:rPr>
          <w:rFonts w:cs="Arial"/>
        </w:rPr>
        <w:t>Appendix B — Known Error (KE) Template</w:t>
      </w:r>
      <w:bookmarkEnd w:id="24"/>
    </w:p>
    <w:p w14:paraId="4A12D572" w14:textId="77777777" w:rsidR="008309D2" w:rsidRPr="008309D2" w:rsidRDefault="008309D2" w:rsidP="008309D2">
      <w:pPr>
        <w:rPr>
          <w:rFonts w:ascii="Arial" w:hAnsi="Arial" w:cs="Arial"/>
        </w:rPr>
      </w:pPr>
      <w:r w:rsidRPr="008309D2">
        <w:rPr>
          <w:rFonts w:ascii="Arial" w:hAnsi="Arial" w:cs="Arial"/>
          <w:b/>
          <w:bCs/>
        </w:rPr>
        <w:t>KE</w:t>
      </w:r>
      <w:r w:rsidRPr="008309D2">
        <w:rPr>
          <w:rFonts w:ascii="Arial" w:hAnsi="Arial" w:cs="Arial"/>
          <w:b/>
          <w:bCs/>
        </w:rPr>
        <w:noBreakHyphen/>
        <w:t>ID:</w:t>
      </w:r>
      <w:r w:rsidRPr="008309D2">
        <w:rPr>
          <w:rFonts w:ascii="Arial" w:hAnsi="Arial" w:cs="Arial"/>
        </w:rPr>
        <w:t xml:space="preserve"> … (linked PR</w:t>
      </w:r>
      <w:r w:rsidRPr="008309D2">
        <w:rPr>
          <w:rFonts w:ascii="Arial" w:hAnsi="Arial" w:cs="Arial"/>
        </w:rPr>
        <w:noBreakHyphen/>
        <w:t>ID: …)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Title: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Owner: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Service/CI: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Classification:</w:t>
      </w:r>
      <w:r w:rsidRPr="008309D2">
        <w:rPr>
          <w:rFonts w:ascii="Arial" w:hAnsi="Arial" w:cs="Arial"/>
        </w:rPr>
        <w:t xml:space="preserve"> …</w:t>
      </w:r>
    </w:p>
    <w:p w14:paraId="4F936310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B1. Confirmed Cause</w:t>
      </w:r>
    </w:p>
    <w:p w14:paraId="644C35D3" w14:textId="77777777" w:rsidR="008309D2" w:rsidRPr="00822116" w:rsidRDefault="008309D2" w:rsidP="008309D2">
      <w:pPr>
        <w:pStyle w:val="ListParagraph"/>
        <w:numPr>
          <w:ilvl w:val="0"/>
          <w:numId w:val="5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Cause statement: …</w:t>
      </w:r>
    </w:p>
    <w:p w14:paraId="5AB9D7C3" w14:textId="77777777" w:rsidR="008309D2" w:rsidRPr="00822116" w:rsidRDefault="008309D2" w:rsidP="008309D2">
      <w:pPr>
        <w:pStyle w:val="ListParagraph"/>
        <w:numPr>
          <w:ilvl w:val="0"/>
          <w:numId w:val="56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Evidence references: …</w:t>
      </w:r>
    </w:p>
    <w:p w14:paraId="7E9236FE" w14:textId="22571920" w:rsidR="008309D2" w:rsidRPr="00822116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B2. Workarounds (list)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830"/>
        <w:gridCol w:w="1671"/>
        <w:gridCol w:w="1417"/>
        <w:gridCol w:w="926"/>
        <w:gridCol w:w="1337"/>
        <w:gridCol w:w="1165"/>
        <w:gridCol w:w="1005"/>
      </w:tblGrid>
      <w:tr w:rsidR="008309D2" w:rsidRPr="00822116" w14:paraId="65632EF5" w14:textId="09D9F7E5" w:rsidTr="00AD4134">
        <w:tc>
          <w:tcPr>
            <w:tcW w:w="1168" w:type="dxa"/>
            <w:vAlign w:val="center"/>
          </w:tcPr>
          <w:p w14:paraId="69628ADB" w14:textId="31B2DCD4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WA</w:t>
            </w:r>
            <w:r w:rsidRPr="008309D2">
              <w:rPr>
                <w:rFonts w:ascii="Arial" w:hAnsi="Arial" w:cs="Arial"/>
              </w:rPr>
              <w:noBreakHyphen/>
              <w:t>ID</w:t>
            </w:r>
          </w:p>
        </w:tc>
        <w:tc>
          <w:tcPr>
            <w:tcW w:w="1168" w:type="dxa"/>
            <w:vAlign w:val="center"/>
          </w:tcPr>
          <w:p w14:paraId="0475E860" w14:textId="35CE6FA8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Title</w:t>
            </w:r>
          </w:p>
        </w:tc>
        <w:tc>
          <w:tcPr>
            <w:tcW w:w="1169" w:type="dxa"/>
            <w:vAlign w:val="center"/>
          </w:tcPr>
          <w:p w14:paraId="3A60652B" w14:textId="4B9E542D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Preconditions</w:t>
            </w:r>
          </w:p>
        </w:tc>
        <w:tc>
          <w:tcPr>
            <w:tcW w:w="1169" w:type="dxa"/>
            <w:vAlign w:val="center"/>
          </w:tcPr>
          <w:p w14:paraId="1F16089A" w14:textId="14101B84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Steps (reversible)</w:t>
            </w:r>
          </w:p>
        </w:tc>
        <w:tc>
          <w:tcPr>
            <w:tcW w:w="1169" w:type="dxa"/>
            <w:vAlign w:val="center"/>
          </w:tcPr>
          <w:p w14:paraId="2B54B797" w14:textId="48FC5046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Risk notes</w:t>
            </w:r>
          </w:p>
        </w:tc>
        <w:tc>
          <w:tcPr>
            <w:tcW w:w="1169" w:type="dxa"/>
            <w:vAlign w:val="center"/>
          </w:tcPr>
          <w:p w14:paraId="6C13E5CF" w14:textId="12A0658C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Monitoring added</w:t>
            </w:r>
          </w:p>
        </w:tc>
        <w:tc>
          <w:tcPr>
            <w:tcW w:w="1169" w:type="dxa"/>
            <w:vAlign w:val="center"/>
          </w:tcPr>
          <w:p w14:paraId="52641AC1" w14:textId="2E6476B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Removal criteria</w:t>
            </w:r>
          </w:p>
        </w:tc>
        <w:tc>
          <w:tcPr>
            <w:tcW w:w="1169" w:type="dxa"/>
            <w:vAlign w:val="center"/>
          </w:tcPr>
          <w:p w14:paraId="0A07B63B" w14:textId="5F2B0F90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</w:rPr>
              <w:t>Owner</w:t>
            </w:r>
          </w:p>
        </w:tc>
      </w:tr>
      <w:tr w:rsidR="008309D2" w:rsidRPr="00822116" w14:paraId="71734B62" w14:textId="64E6A516" w:rsidTr="008309D2">
        <w:tc>
          <w:tcPr>
            <w:tcW w:w="1168" w:type="dxa"/>
          </w:tcPr>
          <w:p w14:paraId="290D6CD5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8" w:type="dxa"/>
          </w:tcPr>
          <w:p w14:paraId="0314FC94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572A5B08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0EF334A1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2336AC21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037624D7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666FFE15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7F582AE9" w14:textId="77777777" w:rsidR="008309D2" w:rsidRPr="00822116" w:rsidRDefault="008309D2" w:rsidP="008309D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7AF91FD" w14:textId="77777777" w:rsidR="008309D2" w:rsidRPr="008309D2" w:rsidRDefault="008309D2" w:rsidP="008309D2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66"/>
        <w:gridCol w:w="81"/>
      </w:tblGrid>
      <w:tr w:rsidR="008309D2" w:rsidRPr="008309D2" w14:paraId="6614F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DAC7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277EA20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D5D7B68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6541DF3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40DC39A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F15B9FF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F8D3750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78FE36F" w14:textId="77777777" w:rsidR="008309D2" w:rsidRPr="008309D2" w:rsidRDefault="008309D2" w:rsidP="008309D2">
            <w:pPr>
              <w:rPr>
                <w:rFonts w:ascii="Arial" w:hAnsi="Arial" w:cs="Arial"/>
              </w:rPr>
            </w:pPr>
          </w:p>
        </w:tc>
      </w:tr>
    </w:tbl>
    <w:p w14:paraId="4E6DB0A9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B3. Communications &amp; Consumers</w:t>
      </w:r>
    </w:p>
    <w:p w14:paraId="611F1C8F" w14:textId="77777777" w:rsidR="008309D2" w:rsidRPr="005E2870" w:rsidRDefault="008309D2" w:rsidP="005E2870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Internal audiences &amp; channels: …</w:t>
      </w:r>
    </w:p>
    <w:p w14:paraId="019779A3" w14:textId="77777777" w:rsidR="008309D2" w:rsidRPr="005E2870" w:rsidRDefault="008309D2" w:rsidP="005E2870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External (if any): …</w:t>
      </w:r>
    </w:p>
    <w:p w14:paraId="2B2213F8" w14:textId="77777777" w:rsidR="008309D2" w:rsidRPr="005E2870" w:rsidRDefault="008309D2" w:rsidP="005E2870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Publication date: …</w:t>
      </w:r>
    </w:p>
    <w:p w14:paraId="5564DBF3" w14:textId="77777777" w:rsidR="008309D2" w:rsidRPr="005E2870" w:rsidRDefault="008309D2" w:rsidP="005E2870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Review date: …</w:t>
      </w:r>
    </w:p>
    <w:p w14:paraId="318AF781" w14:textId="59C4838A" w:rsidR="008309D2" w:rsidRPr="005E2870" w:rsidRDefault="008309D2" w:rsidP="005E2870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5E2870">
        <w:rPr>
          <w:rFonts w:ascii="Arial" w:hAnsi="Arial" w:cs="Arial"/>
        </w:rPr>
        <w:t>Superseded by: …</w:t>
      </w:r>
    </w:p>
    <w:p w14:paraId="3B45EFFF" w14:textId="77777777" w:rsidR="008309D2" w:rsidRPr="00822116" w:rsidRDefault="008309D2" w:rsidP="00822116">
      <w:pPr>
        <w:pStyle w:val="Heading2"/>
        <w:rPr>
          <w:rFonts w:cs="Arial"/>
        </w:rPr>
      </w:pPr>
      <w:bookmarkStart w:id="25" w:name="_Toc207150841"/>
      <w:r w:rsidRPr="00822116">
        <w:rPr>
          <w:rFonts w:cs="Arial"/>
        </w:rPr>
        <w:t>Appendix C — Workaround (WA) Template</w:t>
      </w:r>
      <w:bookmarkEnd w:id="25"/>
    </w:p>
    <w:p w14:paraId="0514E534" w14:textId="77777777" w:rsidR="008309D2" w:rsidRPr="008309D2" w:rsidRDefault="008309D2" w:rsidP="008309D2">
      <w:pPr>
        <w:rPr>
          <w:rFonts w:ascii="Arial" w:hAnsi="Arial" w:cs="Arial"/>
        </w:rPr>
      </w:pPr>
      <w:r w:rsidRPr="008309D2">
        <w:rPr>
          <w:rFonts w:ascii="Arial" w:hAnsi="Arial" w:cs="Arial"/>
          <w:b/>
          <w:bCs/>
        </w:rPr>
        <w:t>WA</w:t>
      </w:r>
      <w:r w:rsidRPr="008309D2">
        <w:rPr>
          <w:rFonts w:ascii="Arial" w:hAnsi="Arial" w:cs="Arial"/>
          <w:b/>
          <w:bCs/>
        </w:rPr>
        <w:noBreakHyphen/>
        <w:t>ID:</w:t>
      </w:r>
      <w:r w:rsidRPr="008309D2">
        <w:rPr>
          <w:rFonts w:ascii="Arial" w:hAnsi="Arial" w:cs="Arial"/>
        </w:rPr>
        <w:t xml:space="preserve"> … (linked KE</w:t>
      </w:r>
      <w:r w:rsidRPr="008309D2">
        <w:rPr>
          <w:rFonts w:ascii="Arial" w:hAnsi="Arial" w:cs="Arial"/>
        </w:rPr>
        <w:noBreakHyphen/>
        <w:t>ID/PR</w:t>
      </w:r>
      <w:r w:rsidRPr="008309D2">
        <w:rPr>
          <w:rFonts w:ascii="Arial" w:hAnsi="Arial" w:cs="Arial"/>
        </w:rPr>
        <w:noBreakHyphen/>
        <w:t>ID: …)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Title: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Owner: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lastRenderedPageBreak/>
        <w:t>Risk Assessment: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Approval:</w:t>
      </w:r>
      <w:r w:rsidRPr="008309D2">
        <w:rPr>
          <w:rFonts w:ascii="Arial" w:hAnsi="Arial" w:cs="Arial"/>
        </w:rPr>
        <w:t xml:space="preserve"> Problem Manager + Service Owner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Effective:</w:t>
      </w:r>
      <w:r w:rsidRPr="008309D2">
        <w:rPr>
          <w:rFonts w:ascii="Arial" w:hAnsi="Arial" w:cs="Arial"/>
        </w:rPr>
        <w:t xml:space="preserve"> … </w:t>
      </w:r>
      <w:r w:rsidRPr="008309D2">
        <w:rPr>
          <w:rFonts w:ascii="Arial" w:hAnsi="Arial" w:cs="Arial"/>
          <w:b/>
          <w:bCs/>
        </w:rPr>
        <w:t>Expires/Removal Criteria:</w:t>
      </w:r>
      <w:r w:rsidRPr="008309D2">
        <w:rPr>
          <w:rFonts w:ascii="Arial" w:hAnsi="Arial" w:cs="Arial"/>
        </w:rPr>
        <w:t xml:space="preserve"> …</w:t>
      </w:r>
    </w:p>
    <w:p w14:paraId="0DA9AE05" w14:textId="77777777" w:rsidR="008309D2" w:rsidRPr="008309D2" w:rsidRDefault="008309D2" w:rsidP="008309D2">
      <w:pPr>
        <w:rPr>
          <w:rFonts w:ascii="Arial" w:hAnsi="Arial" w:cs="Arial"/>
          <w:b/>
          <w:bCs/>
        </w:rPr>
      </w:pPr>
      <w:r w:rsidRPr="008309D2">
        <w:rPr>
          <w:rFonts w:ascii="Arial" w:hAnsi="Arial" w:cs="Arial"/>
          <w:b/>
          <w:bCs/>
        </w:rPr>
        <w:t>C1. Steps</w:t>
      </w:r>
    </w:p>
    <w:p w14:paraId="42B631A6" w14:textId="7105555F" w:rsidR="008309D2" w:rsidRPr="008309D2" w:rsidRDefault="008309D2" w:rsidP="008309D2">
      <w:pPr>
        <w:numPr>
          <w:ilvl w:val="0"/>
          <w:numId w:val="43"/>
        </w:numPr>
        <w:rPr>
          <w:rFonts w:ascii="Arial" w:hAnsi="Arial" w:cs="Arial"/>
        </w:rPr>
      </w:pPr>
      <w:r w:rsidRPr="008309D2">
        <w:rPr>
          <w:rFonts w:ascii="Arial" w:hAnsi="Arial" w:cs="Arial"/>
        </w:rPr>
        <w:t>… 2) … 3)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Rollback:</w:t>
      </w:r>
      <w:r w:rsidRPr="008309D2">
        <w:rPr>
          <w:rFonts w:ascii="Arial" w:hAnsi="Arial" w:cs="Arial"/>
        </w:rPr>
        <w:t xml:space="preserve"> …</w:t>
      </w:r>
      <w:r w:rsidRPr="008309D2">
        <w:rPr>
          <w:rFonts w:ascii="Arial" w:hAnsi="Arial" w:cs="Arial"/>
        </w:rPr>
        <w:br/>
      </w:r>
      <w:r w:rsidRPr="008309D2">
        <w:rPr>
          <w:rFonts w:ascii="Arial" w:hAnsi="Arial" w:cs="Arial"/>
          <w:b/>
          <w:bCs/>
        </w:rPr>
        <w:t>Monitoring:</w:t>
      </w:r>
      <w:r w:rsidRPr="008309D2">
        <w:rPr>
          <w:rFonts w:ascii="Arial" w:hAnsi="Arial" w:cs="Arial"/>
        </w:rPr>
        <w:t xml:space="preserve"> …</w:t>
      </w:r>
    </w:p>
    <w:p w14:paraId="629B74C9" w14:textId="77777777" w:rsidR="008309D2" w:rsidRPr="00822116" w:rsidRDefault="008309D2" w:rsidP="00822116">
      <w:pPr>
        <w:pStyle w:val="Heading2"/>
        <w:rPr>
          <w:rFonts w:cs="Arial"/>
        </w:rPr>
      </w:pPr>
      <w:bookmarkStart w:id="26" w:name="_Toc207150842"/>
      <w:r w:rsidRPr="00822116">
        <w:rPr>
          <w:rFonts w:cs="Arial"/>
        </w:rPr>
        <w:t>Appendix D — Problem Review Board (PRB) Agenda (Weekly)</w:t>
      </w:r>
      <w:bookmarkEnd w:id="26"/>
    </w:p>
    <w:p w14:paraId="00DC27CD" w14:textId="77777777" w:rsidR="008309D2" w:rsidRPr="00822116" w:rsidRDefault="008309D2" w:rsidP="0082211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 xml:space="preserve">New PRs (intake, </w:t>
      </w:r>
      <w:proofErr w:type="gramStart"/>
      <w:r w:rsidRPr="00822116">
        <w:rPr>
          <w:rFonts w:ascii="Arial" w:hAnsi="Arial" w:cs="Arial"/>
        </w:rPr>
        <w:t>deduplication</w:t>
      </w:r>
      <w:proofErr w:type="gramEnd"/>
      <w:r w:rsidRPr="00822116">
        <w:rPr>
          <w:rFonts w:ascii="Arial" w:hAnsi="Arial" w:cs="Arial"/>
        </w:rPr>
        <w:t>, owners, sizing)</w:t>
      </w:r>
    </w:p>
    <w:p w14:paraId="18EFA2B7" w14:textId="77777777" w:rsidR="008309D2" w:rsidRPr="00822116" w:rsidRDefault="008309D2" w:rsidP="0082211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KEs pending publication; overdue WAs</w:t>
      </w:r>
    </w:p>
    <w:p w14:paraId="3C4205A6" w14:textId="77777777" w:rsidR="008309D2" w:rsidRPr="00822116" w:rsidRDefault="008309D2" w:rsidP="0082211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Aging PRs and SLA breaches</w:t>
      </w:r>
    </w:p>
    <w:p w14:paraId="4BDF7501" w14:textId="77777777" w:rsidR="008309D2" w:rsidRPr="00822116" w:rsidRDefault="008309D2" w:rsidP="0082211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Top repeaters and systemic themes</w:t>
      </w:r>
    </w:p>
    <w:p w14:paraId="5698724A" w14:textId="77777777" w:rsidR="008309D2" w:rsidRPr="00822116" w:rsidRDefault="008309D2" w:rsidP="0082211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Fix progress &amp; risks (RFCs)</w:t>
      </w:r>
    </w:p>
    <w:p w14:paraId="3165734D" w14:textId="77777777" w:rsidR="008309D2" w:rsidRPr="00822116" w:rsidRDefault="008309D2" w:rsidP="0082211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Metrics review &amp; actions</w:t>
      </w:r>
    </w:p>
    <w:p w14:paraId="09A20945" w14:textId="7CF6633D" w:rsidR="008309D2" w:rsidRPr="00822116" w:rsidRDefault="008309D2" w:rsidP="008309D2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822116">
        <w:rPr>
          <w:rFonts w:ascii="Arial" w:hAnsi="Arial" w:cs="Arial"/>
        </w:rPr>
        <w:t>Decisions &amp; assignments</w:t>
      </w:r>
    </w:p>
    <w:p w14:paraId="284A4BB9" w14:textId="77777777" w:rsidR="008309D2" w:rsidRPr="00822116" w:rsidRDefault="008309D2" w:rsidP="00822116">
      <w:pPr>
        <w:pStyle w:val="Heading2"/>
        <w:rPr>
          <w:rFonts w:cs="Arial"/>
        </w:rPr>
      </w:pPr>
      <w:bookmarkStart w:id="27" w:name="_Toc207150843"/>
      <w:r w:rsidRPr="00822116">
        <w:rPr>
          <w:rFonts w:cs="Arial"/>
        </w:rPr>
        <w:t>Appendix E — Data Dictionary (extract)</w:t>
      </w:r>
      <w:bookmarkEnd w:id="27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5"/>
        <w:gridCol w:w="1858"/>
        <w:gridCol w:w="1860"/>
        <w:gridCol w:w="1911"/>
        <w:gridCol w:w="1856"/>
      </w:tblGrid>
      <w:tr w:rsidR="00822116" w:rsidRPr="00822116" w14:paraId="642F82B0" w14:textId="414D956A" w:rsidTr="00822116">
        <w:tc>
          <w:tcPr>
            <w:tcW w:w="1870" w:type="dxa"/>
            <w:vAlign w:val="center"/>
          </w:tcPr>
          <w:p w14:paraId="43255893" w14:textId="54136653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1870" w:type="dxa"/>
            <w:vAlign w:val="center"/>
          </w:tcPr>
          <w:p w14:paraId="0AC3DCFE" w14:textId="07496987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1870" w:type="dxa"/>
            <w:vAlign w:val="center"/>
          </w:tcPr>
          <w:p w14:paraId="1701AABB" w14:textId="26621EAF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870" w:type="dxa"/>
            <w:vAlign w:val="center"/>
          </w:tcPr>
          <w:p w14:paraId="35FF9316" w14:textId="1D3FF3B9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1870" w:type="dxa"/>
            <w:vAlign w:val="center"/>
          </w:tcPr>
          <w:p w14:paraId="28BA93F3" w14:textId="3975B302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822116" w:rsidRPr="00822116" w14:paraId="7F55E665" w14:textId="6ECB031B" w:rsidTr="00822116">
        <w:tc>
          <w:tcPr>
            <w:tcW w:w="1870" w:type="dxa"/>
            <w:vAlign w:val="center"/>
          </w:tcPr>
          <w:p w14:paraId="3252ACBA" w14:textId="73613368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Record ID</w:t>
            </w:r>
          </w:p>
        </w:tc>
        <w:tc>
          <w:tcPr>
            <w:tcW w:w="1870" w:type="dxa"/>
            <w:vAlign w:val="center"/>
          </w:tcPr>
          <w:p w14:paraId="28B92706" w14:textId="72FE1B42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Immutable unique identifier</w:t>
            </w:r>
          </w:p>
        </w:tc>
        <w:tc>
          <w:tcPr>
            <w:tcW w:w="1870" w:type="dxa"/>
            <w:vAlign w:val="center"/>
          </w:tcPr>
          <w:p w14:paraId="621AE7A5" w14:textId="1968A432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String</w:t>
            </w:r>
          </w:p>
        </w:tc>
        <w:tc>
          <w:tcPr>
            <w:tcW w:w="1870" w:type="dxa"/>
            <w:vAlign w:val="center"/>
          </w:tcPr>
          <w:p w14:paraId="3D35964F" w14:textId="5E6FD752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PR</w:t>
            </w:r>
            <w:r w:rsidRPr="008309D2">
              <w:rPr>
                <w:rFonts w:ascii="Arial" w:hAnsi="Arial" w:cs="Arial"/>
              </w:rPr>
              <w:noBreakHyphen/>
              <w:t>2025</w:t>
            </w:r>
            <w:r w:rsidRPr="008309D2">
              <w:rPr>
                <w:rFonts w:ascii="Arial" w:hAnsi="Arial" w:cs="Arial"/>
              </w:rPr>
              <w:noBreakHyphen/>
              <w:t>00123</w:t>
            </w:r>
          </w:p>
        </w:tc>
        <w:tc>
          <w:tcPr>
            <w:tcW w:w="1870" w:type="dxa"/>
            <w:vAlign w:val="center"/>
          </w:tcPr>
          <w:p w14:paraId="4BD427B8" w14:textId="03A457BC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Segoe UI Symbol" w:hAnsi="Segoe UI Symbol" w:cs="Segoe UI Symbol"/>
              </w:rPr>
              <w:t>✓</w:t>
            </w:r>
          </w:p>
        </w:tc>
      </w:tr>
      <w:tr w:rsidR="00822116" w:rsidRPr="00822116" w14:paraId="5D03EECD" w14:textId="13CB3A07" w:rsidTr="00822116">
        <w:tc>
          <w:tcPr>
            <w:tcW w:w="1870" w:type="dxa"/>
            <w:vAlign w:val="center"/>
          </w:tcPr>
          <w:p w14:paraId="3DB7552D" w14:textId="52C66CD6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Classification</w:t>
            </w:r>
          </w:p>
        </w:tc>
        <w:tc>
          <w:tcPr>
            <w:tcW w:w="1870" w:type="dxa"/>
            <w:vAlign w:val="center"/>
          </w:tcPr>
          <w:p w14:paraId="3D4B71D8" w14:textId="214A27A9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Sensitivity</w:t>
            </w:r>
          </w:p>
        </w:tc>
        <w:tc>
          <w:tcPr>
            <w:tcW w:w="1870" w:type="dxa"/>
            <w:vAlign w:val="center"/>
          </w:tcPr>
          <w:p w14:paraId="125B44C9" w14:textId="34E030AC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Enum</w:t>
            </w:r>
          </w:p>
        </w:tc>
        <w:tc>
          <w:tcPr>
            <w:tcW w:w="1870" w:type="dxa"/>
            <w:vAlign w:val="center"/>
          </w:tcPr>
          <w:p w14:paraId="526A9A47" w14:textId="17B80BC1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Confidential</w:t>
            </w:r>
          </w:p>
        </w:tc>
        <w:tc>
          <w:tcPr>
            <w:tcW w:w="1870" w:type="dxa"/>
            <w:vAlign w:val="center"/>
          </w:tcPr>
          <w:p w14:paraId="5EAD65AA" w14:textId="0AA7B9B7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Segoe UI Symbol" w:hAnsi="Segoe UI Symbol" w:cs="Segoe UI Symbol"/>
              </w:rPr>
              <w:t>✓</w:t>
            </w:r>
          </w:p>
        </w:tc>
      </w:tr>
      <w:tr w:rsidR="00822116" w:rsidRPr="00822116" w14:paraId="33F83419" w14:textId="57C5EF42" w:rsidTr="00822116">
        <w:tc>
          <w:tcPr>
            <w:tcW w:w="1870" w:type="dxa"/>
            <w:vAlign w:val="center"/>
          </w:tcPr>
          <w:p w14:paraId="60B4C99C" w14:textId="5F8C69B6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Impact</w:t>
            </w:r>
          </w:p>
        </w:tc>
        <w:tc>
          <w:tcPr>
            <w:tcW w:w="1870" w:type="dxa"/>
            <w:vAlign w:val="center"/>
          </w:tcPr>
          <w:p w14:paraId="12A74ECD" w14:textId="28C048DB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Business effect</w:t>
            </w:r>
          </w:p>
        </w:tc>
        <w:tc>
          <w:tcPr>
            <w:tcW w:w="1870" w:type="dxa"/>
            <w:vAlign w:val="center"/>
          </w:tcPr>
          <w:p w14:paraId="3786BBE1" w14:textId="73B7B5F3" w:rsidR="00822116" w:rsidRPr="00822116" w:rsidRDefault="00822116" w:rsidP="00822116">
            <w:pPr>
              <w:rPr>
                <w:rFonts w:ascii="Arial" w:hAnsi="Arial" w:cs="Arial"/>
              </w:rPr>
            </w:pPr>
            <w:proofErr w:type="gramStart"/>
            <w:r w:rsidRPr="008309D2">
              <w:rPr>
                <w:rFonts w:ascii="Arial" w:hAnsi="Arial" w:cs="Arial"/>
              </w:rPr>
              <w:t>Enum(5..</w:t>
            </w:r>
            <w:proofErr w:type="gramEnd"/>
            <w:r w:rsidRPr="008309D2">
              <w:rPr>
                <w:rFonts w:ascii="Arial" w:hAnsi="Arial" w:cs="Arial"/>
              </w:rPr>
              <w:t>1)</w:t>
            </w:r>
          </w:p>
        </w:tc>
        <w:tc>
          <w:tcPr>
            <w:tcW w:w="1870" w:type="dxa"/>
            <w:vAlign w:val="center"/>
          </w:tcPr>
          <w:p w14:paraId="46E2836D" w14:textId="69CC148D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High</w:t>
            </w:r>
          </w:p>
        </w:tc>
        <w:tc>
          <w:tcPr>
            <w:tcW w:w="1870" w:type="dxa"/>
            <w:vAlign w:val="center"/>
          </w:tcPr>
          <w:p w14:paraId="7AD8BA85" w14:textId="553D4701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Segoe UI Symbol" w:hAnsi="Segoe UI Symbol" w:cs="Segoe UI Symbol"/>
              </w:rPr>
              <w:t>✓</w:t>
            </w:r>
          </w:p>
        </w:tc>
      </w:tr>
      <w:tr w:rsidR="00822116" w:rsidRPr="00822116" w14:paraId="2A766EBF" w14:textId="30C8630C" w:rsidTr="00822116">
        <w:tc>
          <w:tcPr>
            <w:tcW w:w="1870" w:type="dxa"/>
            <w:vAlign w:val="center"/>
          </w:tcPr>
          <w:p w14:paraId="145D4646" w14:textId="2AD9CCC7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ATT&amp;CK</w:t>
            </w:r>
          </w:p>
        </w:tc>
        <w:tc>
          <w:tcPr>
            <w:tcW w:w="1870" w:type="dxa"/>
            <w:vAlign w:val="center"/>
          </w:tcPr>
          <w:p w14:paraId="595DAB6B" w14:textId="0091B8DA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Technique IDs</w:t>
            </w:r>
          </w:p>
        </w:tc>
        <w:tc>
          <w:tcPr>
            <w:tcW w:w="1870" w:type="dxa"/>
            <w:vAlign w:val="center"/>
          </w:tcPr>
          <w:p w14:paraId="7986065A" w14:textId="716D2C67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List</w:t>
            </w:r>
          </w:p>
        </w:tc>
        <w:tc>
          <w:tcPr>
            <w:tcW w:w="1870" w:type="dxa"/>
            <w:vAlign w:val="center"/>
          </w:tcPr>
          <w:p w14:paraId="25AEACC6" w14:textId="044D67E1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T1190, T1059</w:t>
            </w:r>
          </w:p>
        </w:tc>
        <w:tc>
          <w:tcPr>
            <w:tcW w:w="1870" w:type="dxa"/>
            <w:vAlign w:val="center"/>
          </w:tcPr>
          <w:p w14:paraId="3926E7FE" w14:textId="2896D684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—</w:t>
            </w:r>
          </w:p>
        </w:tc>
      </w:tr>
      <w:tr w:rsidR="00822116" w:rsidRPr="00822116" w14:paraId="6097C989" w14:textId="77777777" w:rsidTr="00822116">
        <w:tc>
          <w:tcPr>
            <w:tcW w:w="1870" w:type="dxa"/>
            <w:vAlign w:val="center"/>
          </w:tcPr>
          <w:p w14:paraId="717EB391" w14:textId="3A1B6868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Evidence Hash</w:t>
            </w:r>
          </w:p>
        </w:tc>
        <w:tc>
          <w:tcPr>
            <w:tcW w:w="1870" w:type="dxa"/>
            <w:vAlign w:val="center"/>
          </w:tcPr>
          <w:p w14:paraId="24BBB4B1" w14:textId="48813D3D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Integrity of artifact</w:t>
            </w:r>
          </w:p>
        </w:tc>
        <w:tc>
          <w:tcPr>
            <w:tcW w:w="1870" w:type="dxa"/>
            <w:vAlign w:val="center"/>
          </w:tcPr>
          <w:p w14:paraId="500FBD3F" w14:textId="211736BD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String</w:t>
            </w:r>
          </w:p>
        </w:tc>
        <w:tc>
          <w:tcPr>
            <w:tcW w:w="1870" w:type="dxa"/>
            <w:vAlign w:val="center"/>
          </w:tcPr>
          <w:p w14:paraId="06DBF6A7" w14:textId="129BA184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9f86d081…</w:t>
            </w:r>
          </w:p>
        </w:tc>
        <w:tc>
          <w:tcPr>
            <w:tcW w:w="1870" w:type="dxa"/>
            <w:vAlign w:val="center"/>
          </w:tcPr>
          <w:p w14:paraId="3F921333" w14:textId="779008E9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—</w:t>
            </w:r>
          </w:p>
        </w:tc>
      </w:tr>
    </w:tbl>
    <w:p w14:paraId="212AAB06" w14:textId="77777777" w:rsidR="00822116" w:rsidRPr="00822116" w:rsidRDefault="00822116" w:rsidP="00822116">
      <w:pPr>
        <w:rPr>
          <w:rFonts w:ascii="Arial" w:hAnsi="Arial" w:cs="Arial"/>
        </w:rPr>
      </w:pPr>
    </w:p>
    <w:p w14:paraId="4D97AFA2" w14:textId="77777777" w:rsidR="008309D2" w:rsidRPr="00822116" w:rsidRDefault="008309D2" w:rsidP="00822116">
      <w:pPr>
        <w:pStyle w:val="Heading2"/>
        <w:rPr>
          <w:rFonts w:cs="Arial"/>
        </w:rPr>
      </w:pPr>
      <w:bookmarkStart w:id="28" w:name="_Toc207150844"/>
      <w:r w:rsidRPr="00822116">
        <w:rPr>
          <w:rFonts w:cs="Arial"/>
        </w:rPr>
        <w:t>Appendix F — KPI &amp; Dashboard Definitions</w:t>
      </w:r>
      <w:bookmarkEnd w:id="28"/>
    </w:p>
    <w:p w14:paraId="4F39C8E5" w14:textId="77777777" w:rsidR="008309D2" w:rsidRPr="00822116" w:rsidRDefault="008309D2" w:rsidP="008221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Time to Issue KE:</w:t>
      </w:r>
      <w:r w:rsidRPr="00822116">
        <w:rPr>
          <w:rFonts w:ascii="Arial" w:hAnsi="Arial" w:cs="Arial"/>
        </w:rPr>
        <w:t xml:space="preserve"> (</w:t>
      </w:r>
      <w:proofErr w:type="gramStart"/>
      <w:r w:rsidRPr="00822116">
        <w:rPr>
          <w:rFonts w:ascii="Arial" w:hAnsi="Arial" w:cs="Arial"/>
        </w:rPr>
        <w:t>timestamp[</w:t>
      </w:r>
      <w:proofErr w:type="gramEnd"/>
      <w:r w:rsidRPr="00822116">
        <w:rPr>
          <w:rFonts w:ascii="Arial" w:hAnsi="Arial" w:cs="Arial"/>
        </w:rPr>
        <w:t xml:space="preserve">KE Published] − </w:t>
      </w:r>
      <w:proofErr w:type="gramStart"/>
      <w:r w:rsidRPr="00822116">
        <w:rPr>
          <w:rFonts w:ascii="Arial" w:hAnsi="Arial" w:cs="Arial"/>
        </w:rPr>
        <w:t>timestamp[</w:t>
      </w:r>
      <w:proofErr w:type="gramEnd"/>
      <w:r w:rsidRPr="00822116">
        <w:rPr>
          <w:rFonts w:ascii="Arial" w:hAnsi="Arial" w:cs="Arial"/>
        </w:rPr>
        <w:t>PR Created]) median by month.</w:t>
      </w:r>
    </w:p>
    <w:p w14:paraId="76DCDA5F" w14:textId="77777777" w:rsidR="008309D2" w:rsidRPr="00822116" w:rsidRDefault="008309D2" w:rsidP="008221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Recurrence Rate:</w:t>
      </w:r>
      <w:r w:rsidRPr="00822116">
        <w:rPr>
          <w:rFonts w:ascii="Arial" w:hAnsi="Arial" w:cs="Arial"/>
        </w:rPr>
        <w:t xml:space="preserve"> incidents with </w:t>
      </w:r>
      <w:proofErr w:type="spellStart"/>
      <w:r w:rsidRPr="00822116">
        <w:rPr>
          <w:rFonts w:ascii="Arial" w:hAnsi="Arial" w:cs="Arial"/>
        </w:rPr>
        <w:t>ke_id</w:t>
      </w:r>
      <w:proofErr w:type="spellEnd"/>
      <w:r w:rsidRPr="00822116">
        <w:rPr>
          <w:rFonts w:ascii="Arial" w:hAnsi="Arial" w:cs="Arial"/>
        </w:rPr>
        <w:t xml:space="preserve"> present ÷ all incidents (month).</w:t>
      </w:r>
    </w:p>
    <w:p w14:paraId="11B25EE8" w14:textId="77777777" w:rsidR="008309D2" w:rsidRPr="00822116" w:rsidRDefault="008309D2" w:rsidP="008221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Workaround Age:</w:t>
      </w:r>
      <w:r w:rsidRPr="00822116">
        <w:rPr>
          <w:rFonts w:ascii="Arial" w:hAnsi="Arial" w:cs="Arial"/>
        </w:rPr>
        <w:t xml:space="preserve"> KE with active WA age; alert at 30/45/60 days.</w:t>
      </w:r>
    </w:p>
    <w:p w14:paraId="402A4EA1" w14:textId="3B35010C" w:rsidR="008309D2" w:rsidRPr="00822116" w:rsidRDefault="008309D2" w:rsidP="008309D2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22116">
        <w:rPr>
          <w:rFonts w:ascii="Arial" w:hAnsi="Arial" w:cs="Arial"/>
          <w:b/>
          <w:bCs/>
        </w:rPr>
        <w:t>Linkage Coverage:</w:t>
      </w:r>
      <w:r w:rsidRPr="00822116">
        <w:rPr>
          <w:rFonts w:ascii="Arial" w:hAnsi="Arial" w:cs="Arial"/>
        </w:rPr>
        <w:t xml:space="preserve"> % PRs with ≥1 incident, ≥1 CI, and ≥1 RFC link.</w:t>
      </w:r>
    </w:p>
    <w:p w14:paraId="32174265" w14:textId="77777777" w:rsidR="008309D2" w:rsidRPr="00822116" w:rsidRDefault="008309D2" w:rsidP="00822116">
      <w:pPr>
        <w:pStyle w:val="Heading2"/>
        <w:rPr>
          <w:rFonts w:cs="Arial"/>
        </w:rPr>
      </w:pPr>
      <w:bookmarkStart w:id="29" w:name="_Toc207150845"/>
      <w:r w:rsidRPr="00822116">
        <w:rPr>
          <w:rFonts w:cs="Arial"/>
        </w:rPr>
        <w:t>Appendix G — Records &amp; Retention Schedule (excerpt)</w:t>
      </w:r>
      <w:bookmarkEnd w:id="29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822116" w:rsidRPr="00822116" w14:paraId="68E89712" w14:textId="77777777" w:rsidTr="005E2870">
        <w:trPr>
          <w:tblHeader/>
        </w:trPr>
        <w:tc>
          <w:tcPr>
            <w:tcW w:w="2337" w:type="dxa"/>
            <w:vAlign w:val="center"/>
          </w:tcPr>
          <w:p w14:paraId="20A12D2F" w14:textId="6F5A25CA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Record Type</w:t>
            </w:r>
          </w:p>
        </w:tc>
        <w:tc>
          <w:tcPr>
            <w:tcW w:w="2337" w:type="dxa"/>
            <w:vAlign w:val="center"/>
          </w:tcPr>
          <w:p w14:paraId="624F1C32" w14:textId="7068B0D0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2337" w:type="dxa"/>
            <w:vAlign w:val="center"/>
          </w:tcPr>
          <w:p w14:paraId="0FF985E1" w14:textId="7B541445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Retention</w:t>
            </w:r>
          </w:p>
        </w:tc>
        <w:tc>
          <w:tcPr>
            <w:tcW w:w="2337" w:type="dxa"/>
            <w:vAlign w:val="center"/>
          </w:tcPr>
          <w:p w14:paraId="7291C8CD" w14:textId="639A8CE1" w:rsidR="00822116" w:rsidRPr="005E2870" w:rsidRDefault="00822116" w:rsidP="00822116">
            <w:pPr>
              <w:rPr>
                <w:rFonts w:ascii="Arial" w:hAnsi="Arial" w:cs="Arial"/>
                <w:b/>
                <w:bCs/>
              </w:rPr>
            </w:pPr>
            <w:r w:rsidRPr="008309D2">
              <w:rPr>
                <w:rFonts w:ascii="Arial" w:hAnsi="Arial" w:cs="Arial"/>
                <w:b/>
                <w:bCs/>
              </w:rPr>
              <w:t>Disposition</w:t>
            </w:r>
          </w:p>
        </w:tc>
      </w:tr>
      <w:tr w:rsidR="00822116" w:rsidRPr="00822116" w14:paraId="6C0E15E6" w14:textId="77777777" w:rsidTr="00822116">
        <w:tc>
          <w:tcPr>
            <w:tcW w:w="2337" w:type="dxa"/>
            <w:vAlign w:val="center"/>
          </w:tcPr>
          <w:p w14:paraId="40746CD7" w14:textId="3B1B90A5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PR (Problem Record)</w:t>
            </w:r>
          </w:p>
        </w:tc>
        <w:tc>
          <w:tcPr>
            <w:tcW w:w="2337" w:type="dxa"/>
            <w:vAlign w:val="center"/>
          </w:tcPr>
          <w:p w14:paraId="4D80427B" w14:textId="2B88DBEA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Closed date</w:t>
            </w:r>
          </w:p>
        </w:tc>
        <w:tc>
          <w:tcPr>
            <w:tcW w:w="2337" w:type="dxa"/>
            <w:vAlign w:val="center"/>
          </w:tcPr>
          <w:p w14:paraId="4C83425F" w14:textId="3C696EE8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3 years</w:t>
            </w:r>
          </w:p>
        </w:tc>
        <w:tc>
          <w:tcPr>
            <w:tcW w:w="2337" w:type="dxa"/>
            <w:vAlign w:val="center"/>
          </w:tcPr>
          <w:p w14:paraId="6296209C" w14:textId="33D09E63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Destroy w/ cert</w:t>
            </w:r>
          </w:p>
        </w:tc>
      </w:tr>
      <w:tr w:rsidR="00822116" w:rsidRPr="00822116" w14:paraId="54E0CDF6" w14:textId="77777777" w:rsidTr="00822116">
        <w:tc>
          <w:tcPr>
            <w:tcW w:w="2337" w:type="dxa"/>
            <w:vAlign w:val="center"/>
          </w:tcPr>
          <w:p w14:paraId="768F97CF" w14:textId="65590937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KE (Known Error)</w:t>
            </w:r>
          </w:p>
        </w:tc>
        <w:tc>
          <w:tcPr>
            <w:tcW w:w="2337" w:type="dxa"/>
            <w:vAlign w:val="center"/>
          </w:tcPr>
          <w:p w14:paraId="7DBFD95B" w14:textId="23C3673D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Superseded date</w:t>
            </w:r>
          </w:p>
        </w:tc>
        <w:tc>
          <w:tcPr>
            <w:tcW w:w="2337" w:type="dxa"/>
            <w:vAlign w:val="center"/>
          </w:tcPr>
          <w:p w14:paraId="44026D52" w14:textId="1A5C43FD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3 years</w:t>
            </w:r>
          </w:p>
        </w:tc>
        <w:tc>
          <w:tcPr>
            <w:tcW w:w="2337" w:type="dxa"/>
            <w:vAlign w:val="center"/>
          </w:tcPr>
          <w:p w14:paraId="2C28C6F8" w14:textId="60A8F68F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Destroy</w:t>
            </w:r>
          </w:p>
        </w:tc>
      </w:tr>
      <w:tr w:rsidR="00822116" w:rsidRPr="00822116" w14:paraId="0A835AB2" w14:textId="77777777" w:rsidTr="00822116">
        <w:tc>
          <w:tcPr>
            <w:tcW w:w="2337" w:type="dxa"/>
            <w:vAlign w:val="center"/>
          </w:tcPr>
          <w:p w14:paraId="68279932" w14:textId="4D07A7E3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WA (Workaround)</w:t>
            </w:r>
          </w:p>
        </w:tc>
        <w:tc>
          <w:tcPr>
            <w:tcW w:w="2337" w:type="dxa"/>
            <w:vAlign w:val="center"/>
          </w:tcPr>
          <w:p w14:paraId="522CEEBA" w14:textId="39C0846F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Retired date</w:t>
            </w:r>
          </w:p>
        </w:tc>
        <w:tc>
          <w:tcPr>
            <w:tcW w:w="2337" w:type="dxa"/>
            <w:vAlign w:val="center"/>
          </w:tcPr>
          <w:p w14:paraId="20CF2E10" w14:textId="29A56F6A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1 year</w:t>
            </w:r>
          </w:p>
        </w:tc>
        <w:tc>
          <w:tcPr>
            <w:tcW w:w="2337" w:type="dxa"/>
            <w:vAlign w:val="center"/>
          </w:tcPr>
          <w:p w14:paraId="4726E325" w14:textId="4AB00E39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Destroy</w:t>
            </w:r>
          </w:p>
        </w:tc>
      </w:tr>
      <w:tr w:rsidR="00822116" w:rsidRPr="00822116" w14:paraId="5C509485" w14:textId="77777777" w:rsidTr="00822116">
        <w:tc>
          <w:tcPr>
            <w:tcW w:w="2337" w:type="dxa"/>
            <w:vAlign w:val="center"/>
          </w:tcPr>
          <w:p w14:paraId="15310035" w14:textId="1A5E8B42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lastRenderedPageBreak/>
              <w:t>Evidence</w:t>
            </w:r>
          </w:p>
        </w:tc>
        <w:tc>
          <w:tcPr>
            <w:tcW w:w="2337" w:type="dxa"/>
            <w:vAlign w:val="center"/>
          </w:tcPr>
          <w:p w14:paraId="13E1B19F" w14:textId="38112DC1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PR/KE closed</w:t>
            </w:r>
          </w:p>
        </w:tc>
        <w:tc>
          <w:tcPr>
            <w:tcW w:w="2337" w:type="dxa"/>
            <w:vAlign w:val="center"/>
          </w:tcPr>
          <w:p w14:paraId="5467D55C" w14:textId="06152999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Aligned with PR/KE</w:t>
            </w:r>
          </w:p>
        </w:tc>
        <w:tc>
          <w:tcPr>
            <w:tcW w:w="2337" w:type="dxa"/>
            <w:vAlign w:val="center"/>
          </w:tcPr>
          <w:p w14:paraId="2E7117E5" w14:textId="74E975F2" w:rsidR="00822116" w:rsidRPr="00822116" w:rsidRDefault="00822116" w:rsidP="00822116">
            <w:pPr>
              <w:rPr>
                <w:rFonts w:ascii="Arial" w:hAnsi="Arial" w:cs="Arial"/>
              </w:rPr>
            </w:pPr>
            <w:r w:rsidRPr="008309D2">
              <w:rPr>
                <w:rFonts w:ascii="Arial" w:hAnsi="Arial" w:cs="Arial"/>
              </w:rPr>
              <w:t>Archive then destroy</w:t>
            </w:r>
          </w:p>
        </w:tc>
      </w:tr>
    </w:tbl>
    <w:p w14:paraId="13621CA6" w14:textId="77777777" w:rsidR="00822116" w:rsidRPr="00822116" w:rsidRDefault="00822116" w:rsidP="00822116"/>
    <w:p w14:paraId="7FFCED7A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201D0" w14:textId="77777777" w:rsidR="00E22ECE" w:rsidRDefault="00E22ECE" w:rsidP="005E2870">
      <w:pPr>
        <w:spacing w:after="0" w:line="240" w:lineRule="auto"/>
      </w:pPr>
      <w:r>
        <w:separator/>
      </w:r>
    </w:p>
  </w:endnote>
  <w:endnote w:type="continuationSeparator" w:id="0">
    <w:p w14:paraId="05F7B9FC" w14:textId="77777777" w:rsidR="00E22ECE" w:rsidRDefault="00E22ECE" w:rsidP="005E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3807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D33AB" w14:textId="7AFA3BB0" w:rsidR="005E2870" w:rsidRDefault="005E2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D8B92" w14:textId="77777777" w:rsidR="005E2870" w:rsidRDefault="005E2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0CDAA" w14:textId="77777777" w:rsidR="00E22ECE" w:rsidRDefault="00E22ECE" w:rsidP="005E2870">
      <w:pPr>
        <w:spacing w:after="0" w:line="240" w:lineRule="auto"/>
      </w:pPr>
      <w:r>
        <w:separator/>
      </w:r>
    </w:p>
  </w:footnote>
  <w:footnote w:type="continuationSeparator" w:id="0">
    <w:p w14:paraId="60A68756" w14:textId="77777777" w:rsidR="00E22ECE" w:rsidRDefault="00E22ECE" w:rsidP="005E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8B06A" w14:textId="2A0A2BA8" w:rsidR="005E2870" w:rsidRPr="005E2870" w:rsidRDefault="005E2870" w:rsidP="005E2870">
    <w:pPr>
      <w:pStyle w:val="Header"/>
      <w:jc w:val="center"/>
      <w:rPr>
        <w:rFonts w:ascii="Arial" w:hAnsi="Arial" w:cs="Arial"/>
      </w:rPr>
    </w:pPr>
    <w:r w:rsidRPr="005E2870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6283"/>
    <w:multiLevelType w:val="hybridMultilevel"/>
    <w:tmpl w:val="FFEA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502C"/>
    <w:multiLevelType w:val="hybridMultilevel"/>
    <w:tmpl w:val="00EA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6858"/>
    <w:multiLevelType w:val="hybridMultilevel"/>
    <w:tmpl w:val="A148B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504F41"/>
    <w:multiLevelType w:val="hybridMultilevel"/>
    <w:tmpl w:val="872C3EB0"/>
    <w:lvl w:ilvl="0" w:tplc="5F362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E41E4"/>
    <w:multiLevelType w:val="multilevel"/>
    <w:tmpl w:val="091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27496"/>
    <w:multiLevelType w:val="multilevel"/>
    <w:tmpl w:val="CB5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A4233"/>
    <w:multiLevelType w:val="multilevel"/>
    <w:tmpl w:val="BE0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E0D89"/>
    <w:multiLevelType w:val="hybridMultilevel"/>
    <w:tmpl w:val="51CA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72C7E"/>
    <w:multiLevelType w:val="multilevel"/>
    <w:tmpl w:val="33D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70C15"/>
    <w:multiLevelType w:val="hybridMultilevel"/>
    <w:tmpl w:val="86B8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60AA8"/>
    <w:multiLevelType w:val="multilevel"/>
    <w:tmpl w:val="E182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A5328"/>
    <w:multiLevelType w:val="multilevel"/>
    <w:tmpl w:val="F93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3CD1"/>
    <w:multiLevelType w:val="hybridMultilevel"/>
    <w:tmpl w:val="D6AA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75C0"/>
    <w:multiLevelType w:val="multilevel"/>
    <w:tmpl w:val="5292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D3292"/>
    <w:multiLevelType w:val="hybridMultilevel"/>
    <w:tmpl w:val="B02C1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F60B39"/>
    <w:multiLevelType w:val="multilevel"/>
    <w:tmpl w:val="72D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5F4348"/>
    <w:multiLevelType w:val="hybridMultilevel"/>
    <w:tmpl w:val="CF86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21F29"/>
    <w:multiLevelType w:val="hybridMultilevel"/>
    <w:tmpl w:val="635C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B5C29"/>
    <w:multiLevelType w:val="multilevel"/>
    <w:tmpl w:val="C2C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C347D"/>
    <w:multiLevelType w:val="multilevel"/>
    <w:tmpl w:val="97F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900E6"/>
    <w:multiLevelType w:val="multilevel"/>
    <w:tmpl w:val="264A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64A42"/>
    <w:multiLevelType w:val="multilevel"/>
    <w:tmpl w:val="1248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EA434F"/>
    <w:multiLevelType w:val="multilevel"/>
    <w:tmpl w:val="F052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AB4760"/>
    <w:multiLevelType w:val="hybridMultilevel"/>
    <w:tmpl w:val="CDC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A8231E"/>
    <w:multiLevelType w:val="hybridMultilevel"/>
    <w:tmpl w:val="F7E8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C4AA4"/>
    <w:multiLevelType w:val="hybridMultilevel"/>
    <w:tmpl w:val="8334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F46AD0"/>
    <w:multiLevelType w:val="hybridMultilevel"/>
    <w:tmpl w:val="DD80F304"/>
    <w:lvl w:ilvl="0" w:tplc="5F362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5772C"/>
    <w:multiLevelType w:val="hybridMultilevel"/>
    <w:tmpl w:val="55948DA8"/>
    <w:lvl w:ilvl="0" w:tplc="5F362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FA4EA6"/>
    <w:multiLevelType w:val="hybridMultilevel"/>
    <w:tmpl w:val="ECD2F3F2"/>
    <w:lvl w:ilvl="0" w:tplc="5F362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2562B"/>
    <w:multiLevelType w:val="hybridMultilevel"/>
    <w:tmpl w:val="0AB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7D40CA"/>
    <w:multiLevelType w:val="hybridMultilevel"/>
    <w:tmpl w:val="894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3C3C0B"/>
    <w:multiLevelType w:val="multilevel"/>
    <w:tmpl w:val="5454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713A52"/>
    <w:multiLevelType w:val="hybridMultilevel"/>
    <w:tmpl w:val="5378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C007BD"/>
    <w:multiLevelType w:val="hybridMultilevel"/>
    <w:tmpl w:val="2A88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D327FF"/>
    <w:multiLevelType w:val="hybridMultilevel"/>
    <w:tmpl w:val="9788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CB5774"/>
    <w:multiLevelType w:val="hybridMultilevel"/>
    <w:tmpl w:val="B0A4E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58A7DC0"/>
    <w:multiLevelType w:val="multilevel"/>
    <w:tmpl w:val="E1E8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53FA3"/>
    <w:multiLevelType w:val="multilevel"/>
    <w:tmpl w:val="0D7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21084E"/>
    <w:multiLevelType w:val="hybridMultilevel"/>
    <w:tmpl w:val="8EFA9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B0663C9"/>
    <w:multiLevelType w:val="multilevel"/>
    <w:tmpl w:val="AFF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0B23DA"/>
    <w:multiLevelType w:val="hybridMultilevel"/>
    <w:tmpl w:val="286E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E72ED3"/>
    <w:multiLevelType w:val="multilevel"/>
    <w:tmpl w:val="1F6E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A31316"/>
    <w:multiLevelType w:val="multilevel"/>
    <w:tmpl w:val="ACA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A323B4"/>
    <w:multiLevelType w:val="hybridMultilevel"/>
    <w:tmpl w:val="BFA6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B23FA1"/>
    <w:multiLevelType w:val="hybridMultilevel"/>
    <w:tmpl w:val="709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BA37E1"/>
    <w:multiLevelType w:val="hybridMultilevel"/>
    <w:tmpl w:val="E2C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C52659"/>
    <w:multiLevelType w:val="hybridMultilevel"/>
    <w:tmpl w:val="A6C2C982"/>
    <w:lvl w:ilvl="0" w:tplc="5F362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154C54"/>
    <w:multiLevelType w:val="multilevel"/>
    <w:tmpl w:val="D654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264652"/>
    <w:multiLevelType w:val="multilevel"/>
    <w:tmpl w:val="E7C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425E0D"/>
    <w:multiLevelType w:val="hybridMultilevel"/>
    <w:tmpl w:val="B318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84543C"/>
    <w:multiLevelType w:val="multilevel"/>
    <w:tmpl w:val="9346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62703E"/>
    <w:multiLevelType w:val="hybridMultilevel"/>
    <w:tmpl w:val="A7F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D76D60"/>
    <w:multiLevelType w:val="multilevel"/>
    <w:tmpl w:val="7F2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0F6E81"/>
    <w:multiLevelType w:val="multilevel"/>
    <w:tmpl w:val="480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F96D5E"/>
    <w:multiLevelType w:val="multilevel"/>
    <w:tmpl w:val="F47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E42F4"/>
    <w:multiLevelType w:val="hybridMultilevel"/>
    <w:tmpl w:val="A66E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D323F6"/>
    <w:multiLevelType w:val="multilevel"/>
    <w:tmpl w:val="BF4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ED672F"/>
    <w:multiLevelType w:val="multilevel"/>
    <w:tmpl w:val="79E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FC492A"/>
    <w:multiLevelType w:val="hybridMultilevel"/>
    <w:tmpl w:val="3D9CE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97B3A85"/>
    <w:multiLevelType w:val="hybridMultilevel"/>
    <w:tmpl w:val="91D2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EA56C8"/>
    <w:multiLevelType w:val="hybridMultilevel"/>
    <w:tmpl w:val="784C5C8E"/>
    <w:lvl w:ilvl="0" w:tplc="B2C6F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A00D5F"/>
    <w:multiLevelType w:val="multilevel"/>
    <w:tmpl w:val="622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A44A03"/>
    <w:multiLevelType w:val="multilevel"/>
    <w:tmpl w:val="4BB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B8547C"/>
    <w:multiLevelType w:val="multilevel"/>
    <w:tmpl w:val="C80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64040">
    <w:abstractNumId w:val="15"/>
  </w:num>
  <w:num w:numId="2" w16cid:durableId="1158493419">
    <w:abstractNumId w:val="39"/>
  </w:num>
  <w:num w:numId="3" w16cid:durableId="1551188134">
    <w:abstractNumId w:val="53"/>
  </w:num>
  <w:num w:numId="4" w16cid:durableId="729420142">
    <w:abstractNumId w:val="54"/>
  </w:num>
  <w:num w:numId="5" w16cid:durableId="16546461">
    <w:abstractNumId w:val="47"/>
  </w:num>
  <w:num w:numId="6" w16cid:durableId="1725370405">
    <w:abstractNumId w:val="22"/>
  </w:num>
  <w:num w:numId="7" w16cid:durableId="2093970133">
    <w:abstractNumId w:val="13"/>
  </w:num>
  <w:num w:numId="8" w16cid:durableId="2066029812">
    <w:abstractNumId w:val="8"/>
  </w:num>
  <w:num w:numId="9" w16cid:durableId="2086948310">
    <w:abstractNumId w:val="57"/>
  </w:num>
  <w:num w:numId="10" w16cid:durableId="1347243292">
    <w:abstractNumId w:val="41"/>
  </w:num>
  <w:num w:numId="11" w16cid:durableId="876544839">
    <w:abstractNumId w:val="62"/>
  </w:num>
  <w:num w:numId="12" w16cid:durableId="2144808447">
    <w:abstractNumId w:val="48"/>
  </w:num>
  <w:num w:numId="13" w16cid:durableId="1021736233">
    <w:abstractNumId w:val="36"/>
  </w:num>
  <w:num w:numId="14" w16cid:durableId="49891861">
    <w:abstractNumId w:val="61"/>
  </w:num>
  <w:num w:numId="15" w16cid:durableId="1120298743">
    <w:abstractNumId w:val="31"/>
  </w:num>
  <w:num w:numId="16" w16cid:durableId="1437286592">
    <w:abstractNumId w:val="44"/>
  </w:num>
  <w:num w:numId="17" w16cid:durableId="850800093">
    <w:abstractNumId w:val="7"/>
  </w:num>
  <w:num w:numId="18" w16cid:durableId="176695757">
    <w:abstractNumId w:val="60"/>
  </w:num>
  <w:num w:numId="19" w16cid:durableId="1637297709">
    <w:abstractNumId w:val="3"/>
  </w:num>
  <w:num w:numId="20" w16cid:durableId="707804974">
    <w:abstractNumId w:val="9"/>
  </w:num>
  <w:num w:numId="21" w16cid:durableId="1827361164">
    <w:abstractNumId w:val="28"/>
  </w:num>
  <w:num w:numId="22" w16cid:durableId="1144929152">
    <w:abstractNumId w:val="49"/>
  </w:num>
  <w:num w:numId="23" w16cid:durableId="980882701">
    <w:abstractNumId w:val="40"/>
  </w:num>
  <w:num w:numId="24" w16cid:durableId="1210458021">
    <w:abstractNumId w:val="27"/>
  </w:num>
  <w:num w:numId="25" w16cid:durableId="1203984378">
    <w:abstractNumId w:val="51"/>
  </w:num>
  <w:num w:numId="26" w16cid:durableId="1853031965">
    <w:abstractNumId w:val="32"/>
  </w:num>
  <w:num w:numId="27" w16cid:durableId="429206560">
    <w:abstractNumId w:val="59"/>
  </w:num>
  <w:num w:numId="28" w16cid:durableId="1747989442">
    <w:abstractNumId w:val="43"/>
  </w:num>
  <w:num w:numId="29" w16cid:durableId="2059206753">
    <w:abstractNumId w:val="25"/>
  </w:num>
  <w:num w:numId="30" w16cid:durableId="786969978">
    <w:abstractNumId w:val="34"/>
  </w:num>
  <w:num w:numId="31" w16cid:durableId="45952585">
    <w:abstractNumId w:val="21"/>
  </w:num>
  <w:num w:numId="32" w16cid:durableId="920258563">
    <w:abstractNumId w:val="56"/>
  </w:num>
  <w:num w:numId="33" w16cid:durableId="1302539687">
    <w:abstractNumId w:val="6"/>
  </w:num>
  <w:num w:numId="34" w16cid:durableId="501745664">
    <w:abstractNumId w:val="4"/>
  </w:num>
  <w:num w:numId="35" w16cid:durableId="1527137537">
    <w:abstractNumId w:val="20"/>
  </w:num>
  <w:num w:numId="36" w16cid:durableId="2088454848">
    <w:abstractNumId w:val="18"/>
  </w:num>
  <w:num w:numId="37" w16cid:durableId="795568792">
    <w:abstractNumId w:val="52"/>
  </w:num>
  <w:num w:numId="38" w16cid:durableId="1610359062">
    <w:abstractNumId w:val="5"/>
  </w:num>
  <w:num w:numId="39" w16cid:durableId="572205961">
    <w:abstractNumId w:val="63"/>
  </w:num>
  <w:num w:numId="40" w16cid:durableId="574239178">
    <w:abstractNumId w:val="42"/>
  </w:num>
  <w:num w:numId="41" w16cid:durableId="1415321827">
    <w:abstractNumId w:val="37"/>
  </w:num>
  <w:num w:numId="42" w16cid:durableId="189418354">
    <w:abstractNumId w:val="50"/>
  </w:num>
  <w:num w:numId="43" w16cid:durableId="483862287">
    <w:abstractNumId w:val="10"/>
  </w:num>
  <w:num w:numId="44" w16cid:durableId="2044596723">
    <w:abstractNumId w:val="11"/>
  </w:num>
  <w:num w:numId="45" w16cid:durableId="1448769857">
    <w:abstractNumId w:val="19"/>
  </w:num>
  <w:num w:numId="46" w16cid:durableId="1976790692">
    <w:abstractNumId w:val="46"/>
  </w:num>
  <w:num w:numId="47" w16cid:durableId="2001763628">
    <w:abstractNumId w:val="45"/>
  </w:num>
  <w:num w:numId="48" w16cid:durableId="2061705765">
    <w:abstractNumId w:val="17"/>
  </w:num>
  <w:num w:numId="49" w16cid:durableId="1594045924">
    <w:abstractNumId w:val="16"/>
  </w:num>
  <w:num w:numId="50" w16cid:durableId="619338005">
    <w:abstractNumId w:val="33"/>
  </w:num>
  <w:num w:numId="51" w16cid:durableId="332147191">
    <w:abstractNumId w:val="12"/>
  </w:num>
  <w:num w:numId="52" w16cid:durableId="928852214">
    <w:abstractNumId w:val="14"/>
  </w:num>
  <w:num w:numId="53" w16cid:durableId="2049254114">
    <w:abstractNumId w:val="58"/>
  </w:num>
  <w:num w:numId="54" w16cid:durableId="1336418273">
    <w:abstractNumId w:val="35"/>
  </w:num>
  <w:num w:numId="55" w16cid:durableId="1317609819">
    <w:abstractNumId w:val="38"/>
  </w:num>
  <w:num w:numId="56" w16cid:durableId="595211538">
    <w:abstractNumId w:val="29"/>
  </w:num>
  <w:num w:numId="57" w16cid:durableId="920138918">
    <w:abstractNumId w:val="2"/>
  </w:num>
  <w:num w:numId="58" w16cid:durableId="2093694523">
    <w:abstractNumId w:val="26"/>
  </w:num>
  <w:num w:numId="59" w16cid:durableId="1673095712">
    <w:abstractNumId w:val="1"/>
  </w:num>
  <w:num w:numId="60" w16cid:durableId="128786688">
    <w:abstractNumId w:val="30"/>
  </w:num>
  <w:num w:numId="61" w16cid:durableId="569266001">
    <w:abstractNumId w:val="23"/>
  </w:num>
  <w:num w:numId="62" w16cid:durableId="838275066">
    <w:abstractNumId w:val="24"/>
  </w:num>
  <w:num w:numId="63" w16cid:durableId="1272056488">
    <w:abstractNumId w:val="55"/>
  </w:num>
  <w:num w:numId="64" w16cid:durableId="98889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DD"/>
    <w:rsid w:val="00092BA0"/>
    <w:rsid w:val="00186A63"/>
    <w:rsid w:val="002176FF"/>
    <w:rsid w:val="003C0CF5"/>
    <w:rsid w:val="004C4668"/>
    <w:rsid w:val="00553C4F"/>
    <w:rsid w:val="00587CCF"/>
    <w:rsid w:val="005E2870"/>
    <w:rsid w:val="00762E07"/>
    <w:rsid w:val="00822116"/>
    <w:rsid w:val="008309D2"/>
    <w:rsid w:val="008C04A8"/>
    <w:rsid w:val="00C30FA5"/>
    <w:rsid w:val="00D32929"/>
    <w:rsid w:val="00D34F0D"/>
    <w:rsid w:val="00E22ECE"/>
    <w:rsid w:val="00EA4BDD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424BE"/>
  <w15:chartTrackingRefBased/>
  <w15:docId w15:val="{21571F1D-3781-4198-95F6-AED6E08E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E2870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287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E287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870"/>
  </w:style>
  <w:style w:type="paragraph" w:styleId="Footer">
    <w:name w:val="footer"/>
    <w:basedOn w:val="Normal"/>
    <w:link w:val="FooterChar"/>
    <w:uiPriority w:val="99"/>
    <w:unhideWhenUsed/>
    <w:rsid w:val="005E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C893FA-FFEC-4F24-980B-C15A6B576976}"/>
</file>

<file path=customXml/itemProps2.xml><?xml version="1.0" encoding="utf-8"?>
<ds:datastoreItem xmlns:ds="http://schemas.openxmlformats.org/officeDocument/2006/customXml" ds:itemID="{9ECFA55C-AA61-4F60-A79E-89186A8E15DF}"/>
</file>

<file path=customXml/itemProps3.xml><?xml version="1.0" encoding="utf-8"?>
<ds:datastoreItem xmlns:ds="http://schemas.openxmlformats.org/officeDocument/2006/customXml" ds:itemID="{311DF555-93F0-4456-9BEE-5973366BC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1911</Words>
  <Characters>11620</Characters>
  <Application>Microsoft Office Word</Application>
  <DocSecurity>0</DocSecurity>
  <Lines>532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1</cp:revision>
  <dcterms:created xsi:type="dcterms:W3CDTF">2025-08-26T19:57:00Z</dcterms:created>
  <dcterms:modified xsi:type="dcterms:W3CDTF">2025-08-26T20:36:00Z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64d24f29-8578-4538-a87a-124194913dfa</vt:lpwstr>
  </property>
  <property fmtid="{D5CDD505-2E9C-101B-9397-08002B2CF9AE}" pid="3" name="ContentTypeId">
    <vt:lpwstr>0x01010010097AD26E33ED4A90F7AE37A9938173</vt:lpwstr>
  </property>
</Properties>
</file>