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A39EA" w14:textId="77777777" w:rsidR="00BB446D" w:rsidRDefault="00BB446D" w:rsidP="00BB446D">
      <w:pPr>
        <w:spacing w:after="0"/>
        <w:rPr>
          <w:rFonts w:ascii="Arial" w:hAnsi="Arial" w:cs="Arial"/>
          <w:b/>
          <w:bCs/>
        </w:rPr>
      </w:pPr>
    </w:p>
    <w:p w14:paraId="005D8DD7" w14:textId="77777777" w:rsidR="00BB446D" w:rsidRDefault="00BB446D" w:rsidP="00BB446D">
      <w:pPr>
        <w:spacing w:after="0"/>
        <w:rPr>
          <w:rFonts w:ascii="Arial" w:hAnsi="Arial" w:cs="Arial"/>
          <w:b/>
          <w:bCs/>
        </w:rPr>
      </w:pPr>
    </w:p>
    <w:p w14:paraId="32BDDB7C" w14:textId="77777777" w:rsidR="00BB446D" w:rsidRDefault="00BB446D" w:rsidP="00BB446D">
      <w:pPr>
        <w:spacing w:after="0"/>
        <w:rPr>
          <w:rFonts w:ascii="Arial" w:hAnsi="Arial" w:cs="Arial"/>
          <w:b/>
          <w:bCs/>
        </w:rPr>
      </w:pPr>
    </w:p>
    <w:p w14:paraId="054C2F0C" w14:textId="77777777" w:rsidR="00BB446D" w:rsidRDefault="00BB446D" w:rsidP="00BB446D">
      <w:pPr>
        <w:spacing w:after="0"/>
        <w:rPr>
          <w:rFonts w:ascii="Arial" w:hAnsi="Arial" w:cs="Arial"/>
          <w:b/>
          <w:bCs/>
        </w:rPr>
      </w:pPr>
    </w:p>
    <w:p w14:paraId="0FF70019" w14:textId="77777777" w:rsidR="00BB446D" w:rsidRDefault="00BB446D" w:rsidP="00BB446D">
      <w:pPr>
        <w:spacing w:after="0"/>
        <w:rPr>
          <w:rFonts w:ascii="Arial" w:hAnsi="Arial" w:cs="Arial"/>
          <w:b/>
          <w:bCs/>
        </w:rPr>
      </w:pPr>
    </w:p>
    <w:p w14:paraId="44868EAA" w14:textId="77777777" w:rsidR="00BB446D" w:rsidRDefault="00BB446D" w:rsidP="00BB446D">
      <w:pPr>
        <w:spacing w:after="0"/>
        <w:rPr>
          <w:rFonts w:ascii="Arial" w:hAnsi="Arial" w:cs="Arial"/>
          <w:b/>
          <w:bCs/>
        </w:rPr>
      </w:pPr>
    </w:p>
    <w:p w14:paraId="3FE2F87C" w14:textId="77777777" w:rsidR="00BB446D" w:rsidRDefault="00BB446D" w:rsidP="00BB446D">
      <w:pPr>
        <w:spacing w:after="0"/>
        <w:rPr>
          <w:rFonts w:ascii="Arial" w:hAnsi="Arial" w:cs="Arial"/>
          <w:b/>
          <w:bCs/>
        </w:rPr>
      </w:pPr>
    </w:p>
    <w:p w14:paraId="6376B5E9" w14:textId="77777777" w:rsidR="00BB446D" w:rsidRDefault="00BB446D" w:rsidP="00BB446D">
      <w:pPr>
        <w:spacing w:after="0"/>
        <w:rPr>
          <w:rFonts w:ascii="Arial" w:hAnsi="Arial" w:cs="Arial"/>
          <w:b/>
          <w:bCs/>
        </w:rPr>
      </w:pPr>
    </w:p>
    <w:p w14:paraId="5A63B7CD" w14:textId="77777777" w:rsidR="00BB446D" w:rsidRDefault="00BB446D" w:rsidP="00BB446D">
      <w:pPr>
        <w:spacing w:after="0"/>
        <w:rPr>
          <w:rFonts w:ascii="Arial" w:hAnsi="Arial" w:cs="Arial"/>
          <w:b/>
          <w:bCs/>
        </w:rPr>
      </w:pPr>
    </w:p>
    <w:p w14:paraId="12DE9224" w14:textId="77777777" w:rsidR="00BB446D" w:rsidRDefault="00BB446D" w:rsidP="00BB446D">
      <w:pPr>
        <w:spacing w:after="0"/>
      </w:pPr>
    </w:p>
    <w:p w14:paraId="45FC9907" w14:textId="77777777" w:rsidR="00BB446D" w:rsidRDefault="00BB446D" w:rsidP="00BB446D">
      <w:pPr>
        <w:spacing w:after="0"/>
      </w:pPr>
      <w:r w:rsidRPr="009656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E7A40B" wp14:editId="508CF903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897880" cy="19050"/>
                <wp:effectExtent l="0" t="19050" r="45720" b="38100"/>
                <wp:wrapNone/>
                <wp:docPr id="124156197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513FD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464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DcC7gk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</w:p>
    <w:p w14:paraId="06878547" w14:textId="77777777" w:rsidR="00BB446D" w:rsidRDefault="00BB446D" w:rsidP="00BB446D">
      <w:pPr>
        <w:spacing w:after="0"/>
      </w:pPr>
    </w:p>
    <w:p w14:paraId="18109F35" w14:textId="77777777" w:rsidR="00BB446D" w:rsidRPr="00B25D61" w:rsidRDefault="00BB446D" w:rsidP="00BB446D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B25D61">
        <w:rPr>
          <w:rFonts w:ascii="Arial" w:hAnsi="Arial" w:cs="Arial"/>
          <w:b/>
          <w:bCs/>
          <w:sz w:val="48"/>
          <w:szCs w:val="48"/>
        </w:rPr>
        <w:t>Cybersecurity Templates</w:t>
      </w:r>
    </w:p>
    <w:p w14:paraId="50B86063" w14:textId="7D14AA32" w:rsidR="00BB446D" w:rsidRPr="00B25D61" w:rsidRDefault="00BB446D" w:rsidP="00BB446D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Problem 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Handling Procedure</w:t>
      </w:r>
    </w:p>
    <w:p w14:paraId="4C568F47" w14:textId="77777777" w:rsidR="00BB446D" w:rsidRPr="0096563B" w:rsidRDefault="00BB446D" w:rsidP="00BB446D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FC3846A" w14:textId="77777777" w:rsidR="00BB446D" w:rsidRPr="0096563B" w:rsidRDefault="00BB446D" w:rsidP="00BB446D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ABBA661" w14:textId="77777777" w:rsidR="00BB446D" w:rsidRPr="0096563B" w:rsidRDefault="00BB446D" w:rsidP="00BB446D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BEAC935" w14:textId="77777777" w:rsidR="00BB446D" w:rsidRPr="0096563B" w:rsidRDefault="00BB446D" w:rsidP="00BB446D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96563B">
        <w:rPr>
          <w:rFonts w:ascii="Arial" w:hAnsi="Arial" w:cs="Arial"/>
          <w:b/>
          <w:bCs/>
          <w:color w:val="000000" w:themeColor="text1"/>
          <w:sz w:val="32"/>
          <w:szCs w:val="32"/>
        </w:rPr>
        <w:t>August 2025</w:t>
      </w:r>
    </w:p>
    <w:p w14:paraId="4935B45F" w14:textId="77777777" w:rsidR="00BB446D" w:rsidRPr="0096563B" w:rsidRDefault="00BB446D" w:rsidP="00BB446D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C556A3E" w14:textId="77777777" w:rsidR="00BB446D" w:rsidRPr="0096563B" w:rsidRDefault="00BB446D" w:rsidP="00BB446D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3D99C2C" w14:textId="77777777" w:rsidR="00BB446D" w:rsidRPr="0096563B" w:rsidRDefault="00BB446D" w:rsidP="00BB446D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E49210C" w14:textId="77777777" w:rsidR="00BB446D" w:rsidRPr="00A45E25" w:rsidRDefault="00BB446D" w:rsidP="00BB446D">
      <w:pPr>
        <w:rPr>
          <w:rFonts w:ascii="Arial" w:hAnsi="Arial" w:cs="Arial"/>
          <w:sz w:val="32"/>
          <w:szCs w:val="32"/>
        </w:rPr>
      </w:pPr>
      <w:r w:rsidRPr="009656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9B8B6" wp14:editId="0070090B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7397011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A4289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CTufnF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  <w:r w:rsidRPr="0096563B">
        <w:rPr>
          <w:rFonts w:ascii="Arial" w:hAnsi="Arial" w:cs="Arial"/>
          <w:sz w:val="32"/>
          <w:szCs w:val="32"/>
        </w:rPr>
        <w:br w:type="page"/>
      </w:r>
    </w:p>
    <w:p w14:paraId="468593C3" w14:textId="77777777" w:rsidR="00BB446D" w:rsidRDefault="00BB446D" w:rsidP="00BB446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446D" w:rsidRPr="00DF551E" w14:paraId="6A8AC252" w14:textId="77777777" w:rsidTr="009A0D5D">
        <w:tc>
          <w:tcPr>
            <w:tcW w:w="3116" w:type="dxa"/>
          </w:tcPr>
          <w:p w14:paraId="0D8287D8" w14:textId="77777777" w:rsidR="00BB446D" w:rsidRPr="00DF551E" w:rsidRDefault="00BB446D" w:rsidP="009A0D5D">
            <w:pPr>
              <w:rPr>
                <w:rFonts w:ascii="Arial" w:hAnsi="Arial" w:cs="Arial"/>
                <w:b/>
                <w:bCs/>
              </w:rPr>
            </w:pPr>
            <w:r w:rsidRPr="00DF551E">
              <w:rPr>
                <w:rFonts w:ascii="Arial" w:hAnsi="Arial" w:cs="Arial"/>
                <w:b/>
                <w:bCs/>
              </w:rPr>
              <w:t>Logo</w:t>
            </w:r>
          </w:p>
        </w:tc>
        <w:tc>
          <w:tcPr>
            <w:tcW w:w="3117" w:type="dxa"/>
          </w:tcPr>
          <w:p w14:paraId="63A22170" w14:textId="77777777" w:rsidR="00BB446D" w:rsidRPr="00DF551E" w:rsidRDefault="00BB446D" w:rsidP="009A0D5D">
            <w:pPr>
              <w:rPr>
                <w:rFonts w:ascii="Arial" w:hAnsi="Arial" w:cs="Arial"/>
                <w:b/>
                <w:bCs/>
              </w:rPr>
            </w:pPr>
            <w:r w:rsidRPr="00DF551E">
              <w:rPr>
                <w:rFonts w:ascii="Arial" w:hAnsi="Arial" w:cs="Arial"/>
                <w:b/>
                <w:bCs/>
              </w:rPr>
              <w:t>&lt; Company Name&gt;</w:t>
            </w:r>
          </w:p>
        </w:tc>
        <w:tc>
          <w:tcPr>
            <w:tcW w:w="3117" w:type="dxa"/>
          </w:tcPr>
          <w:p w14:paraId="5DE9B9D3" w14:textId="77777777" w:rsidR="00BB446D" w:rsidRPr="00DF551E" w:rsidRDefault="00BB446D" w:rsidP="009A0D5D">
            <w:pPr>
              <w:rPr>
                <w:rFonts w:ascii="Arial" w:hAnsi="Arial" w:cs="Arial"/>
                <w:b/>
                <w:bCs/>
              </w:rPr>
            </w:pPr>
            <w:r w:rsidRPr="00DF551E">
              <w:rPr>
                <w:rFonts w:ascii="Arial" w:hAnsi="Arial" w:cs="Arial"/>
                <w:b/>
                <w:bCs/>
              </w:rPr>
              <w:t>Normal</w:t>
            </w:r>
          </w:p>
        </w:tc>
      </w:tr>
    </w:tbl>
    <w:p w14:paraId="684DA87E" w14:textId="77777777" w:rsidR="00BB446D" w:rsidRPr="00DF551E" w:rsidRDefault="00BB446D" w:rsidP="00BB446D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46D" w:rsidRPr="00DF551E" w14:paraId="3E26276E" w14:textId="77777777" w:rsidTr="009A0D5D">
        <w:tc>
          <w:tcPr>
            <w:tcW w:w="9350" w:type="dxa"/>
            <w:shd w:val="clear" w:color="auto" w:fill="D9D9D9" w:themeFill="background1" w:themeFillShade="D9"/>
          </w:tcPr>
          <w:p w14:paraId="0645C869" w14:textId="59036562" w:rsidR="00BB446D" w:rsidRPr="00DF551E" w:rsidRDefault="00BB446D" w:rsidP="009A0D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Problem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Handling Procedure</w:t>
            </w:r>
          </w:p>
        </w:tc>
      </w:tr>
    </w:tbl>
    <w:p w14:paraId="58C38525" w14:textId="77777777" w:rsidR="00BB446D" w:rsidRPr="00DF551E" w:rsidRDefault="00BB446D" w:rsidP="00BB446D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70"/>
        <w:gridCol w:w="2820"/>
        <w:gridCol w:w="1925"/>
        <w:gridCol w:w="2340"/>
      </w:tblGrid>
      <w:tr w:rsidR="00BB446D" w:rsidRPr="00DF551E" w14:paraId="1C77A71B" w14:textId="77777777" w:rsidTr="009A0D5D">
        <w:trPr>
          <w:trHeight w:val="86"/>
        </w:trPr>
        <w:tc>
          <w:tcPr>
            <w:tcW w:w="2270" w:type="dxa"/>
          </w:tcPr>
          <w:p w14:paraId="5FD7C2A4" w14:textId="77777777" w:rsidR="00BB446D" w:rsidRPr="00DF551E" w:rsidRDefault="00BB446D" w:rsidP="009A0D5D">
            <w:pPr>
              <w:rPr>
                <w:rFonts w:ascii="Arial" w:hAnsi="Arial" w:cs="Arial"/>
                <w:b/>
                <w:bCs/>
              </w:rPr>
            </w:pPr>
            <w:r w:rsidRPr="00EA4BDD">
              <w:rPr>
                <w:b/>
                <w:bCs/>
              </w:rPr>
              <w:t>Document ID</w:t>
            </w:r>
            <w:r w:rsidRPr="00DF551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820" w:type="dxa"/>
          </w:tcPr>
          <w:p w14:paraId="7353047D" w14:textId="41D8B3DB" w:rsidR="00BB446D" w:rsidRPr="00DF551E" w:rsidRDefault="00BB446D" w:rsidP="009A0D5D">
            <w:pPr>
              <w:rPr>
                <w:rFonts w:ascii="Arial" w:hAnsi="Arial" w:cs="Arial"/>
              </w:rPr>
            </w:pPr>
            <w:r w:rsidRPr="00827B1C">
              <w:rPr>
                <w:rFonts w:ascii="Arial" w:hAnsi="Arial" w:cs="Arial"/>
              </w:rPr>
              <w:t>SOP</w:t>
            </w:r>
            <w:r w:rsidRPr="00827B1C">
              <w:rPr>
                <w:rFonts w:ascii="Arial" w:hAnsi="Arial" w:cs="Arial"/>
              </w:rPr>
              <w:noBreakHyphen/>
              <w:t>PH</w:t>
            </w:r>
            <w:r w:rsidRPr="00827B1C">
              <w:rPr>
                <w:rFonts w:ascii="Arial" w:hAnsi="Arial" w:cs="Arial"/>
              </w:rPr>
              <w:noBreakHyphen/>
              <w:t>SEC</w:t>
            </w:r>
            <w:proofErr w:type="gramStart"/>
            <w:r w:rsidRPr="00827B1C">
              <w:rPr>
                <w:rFonts w:ascii="Arial" w:hAnsi="Arial" w:cs="Arial"/>
              </w:rPr>
              <w:noBreakHyphen/>
              <w:t>[</w:t>
            </w:r>
            <w:proofErr w:type="gramEnd"/>
            <w:r w:rsidRPr="00827B1C">
              <w:rPr>
                <w:rFonts w:ascii="Arial" w:hAnsi="Arial" w:cs="Arial"/>
              </w:rPr>
              <w:t>####]</w:t>
            </w:r>
          </w:p>
        </w:tc>
        <w:tc>
          <w:tcPr>
            <w:tcW w:w="1925" w:type="dxa"/>
          </w:tcPr>
          <w:p w14:paraId="52E0135D" w14:textId="77777777" w:rsidR="00BB446D" w:rsidRPr="00DF551E" w:rsidRDefault="00BB446D" w:rsidP="009A0D5D">
            <w:pPr>
              <w:rPr>
                <w:rFonts w:ascii="Arial" w:hAnsi="Arial" w:cs="Arial"/>
                <w:b/>
                <w:bCs/>
              </w:rPr>
            </w:pPr>
            <w:r w:rsidRPr="002E0F58">
              <w:rPr>
                <w:rFonts w:ascii="Arial" w:hAnsi="Arial" w:cs="Arial"/>
                <w:b/>
                <w:bCs/>
              </w:rPr>
              <w:t>Owner</w:t>
            </w:r>
            <w:r w:rsidRPr="00DF551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40" w:type="dxa"/>
          </w:tcPr>
          <w:p w14:paraId="7953BC9C" w14:textId="77777777" w:rsidR="00BB446D" w:rsidRPr="00DF551E" w:rsidRDefault="00BB446D" w:rsidP="009A0D5D">
            <w:pPr>
              <w:rPr>
                <w:rFonts w:ascii="Arial" w:hAnsi="Arial" w:cs="Arial"/>
              </w:rPr>
            </w:pPr>
            <w:r w:rsidRPr="00EA4BDD">
              <w:t>[Head of Problem Management]</w:t>
            </w:r>
          </w:p>
        </w:tc>
      </w:tr>
      <w:tr w:rsidR="00BB446D" w:rsidRPr="00DF551E" w14:paraId="41DB0F52" w14:textId="77777777" w:rsidTr="009A0D5D">
        <w:tc>
          <w:tcPr>
            <w:tcW w:w="2270" w:type="dxa"/>
          </w:tcPr>
          <w:p w14:paraId="35528928" w14:textId="77777777" w:rsidR="00BB446D" w:rsidRPr="00DF551E" w:rsidRDefault="00BB446D" w:rsidP="009A0D5D">
            <w:pPr>
              <w:rPr>
                <w:rFonts w:ascii="Arial" w:hAnsi="Arial" w:cs="Arial"/>
                <w:b/>
                <w:bCs/>
              </w:rPr>
            </w:pPr>
            <w:r w:rsidRPr="002E0F58">
              <w:rPr>
                <w:rFonts w:ascii="Arial" w:hAnsi="Arial" w:cs="Arial"/>
                <w:b/>
                <w:bCs/>
              </w:rPr>
              <w:t>Approved by</w:t>
            </w:r>
            <w:r w:rsidRPr="00DF551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820" w:type="dxa"/>
          </w:tcPr>
          <w:p w14:paraId="3A648EE9" w14:textId="77777777" w:rsidR="00BB446D" w:rsidRPr="00DF551E" w:rsidRDefault="00BB446D" w:rsidP="009A0D5D">
            <w:pPr>
              <w:rPr>
                <w:rFonts w:ascii="Arial" w:hAnsi="Arial" w:cs="Arial"/>
              </w:rPr>
            </w:pPr>
            <w:r w:rsidRPr="00EA4BDD">
              <w:t>[Operations Governance Board Chair]</w:t>
            </w:r>
          </w:p>
        </w:tc>
        <w:tc>
          <w:tcPr>
            <w:tcW w:w="1925" w:type="dxa"/>
          </w:tcPr>
          <w:p w14:paraId="3ECB5025" w14:textId="77777777" w:rsidR="00BB446D" w:rsidRPr="00DF551E" w:rsidRDefault="00BB446D" w:rsidP="009A0D5D">
            <w:pPr>
              <w:rPr>
                <w:rFonts w:ascii="Arial" w:hAnsi="Arial" w:cs="Arial"/>
                <w:b/>
                <w:bCs/>
              </w:rPr>
            </w:pPr>
            <w:r w:rsidRPr="002E0F58">
              <w:rPr>
                <w:rFonts w:ascii="Arial" w:hAnsi="Arial" w:cs="Arial"/>
                <w:b/>
                <w:bCs/>
              </w:rPr>
              <w:t>Effective date</w:t>
            </w:r>
            <w:r w:rsidRPr="00DF551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40" w:type="dxa"/>
          </w:tcPr>
          <w:p w14:paraId="18CE6A92" w14:textId="77777777" w:rsidR="00BB446D" w:rsidRPr="00DF551E" w:rsidRDefault="00BB446D" w:rsidP="009A0D5D">
            <w:pPr>
              <w:rPr>
                <w:rFonts w:ascii="Arial" w:hAnsi="Arial" w:cs="Arial"/>
              </w:rPr>
            </w:pPr>
            <w:r w:rsidRPr="00EA4BDD">
              <w:t>[YYYY</w:t>
            </w:r>
            <w:r w:rsidRPr="00EA4BDD">
              <w:noBreakHyphen/>
              <w:t>MM</w:t>
            </w:r>
            <w:r w:rsidRPr="00EA4BDD">
              <w:noBreakHyphen/>
              <w:t>DD]</w:t>
            </w:r>
          </w:p>
        </w:tc>
      </w:tr>
    </w:tbl>
    <w:p w14:paraId="0B51265F" w14:textId="77777777" w:rsidR="00827B1C" w:rsidRDefault="00827B1C" w:rsidP="00827B1C">
      <w:pPr>
        <w:rPr>
          <w:rFonts w:ascii="Arial" w:hAnsi="Arial" w:cs="Arial"/>
        </w:rPr>
      </w:pPr>
    </w:p>
    <w:p w14:paraId="5EA0A5AD" w14:textId="77777777" w:rsidR="00BB446D" w:rsidRDefault="00BB446D" w:rsidP="00827B1C">
      <w:pPr>
        <w:rPr>
          <w:rFonts w:ascii="Arial" w:hAnsi="Arial" w:cs="Arial"/>
        </w:rPr>
      </w:pPr>
    </w:p>
    <w:sdt>
      <w:sdtPr>
        <w:id w:val="7974926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00F35FA6" w14:textId="203E7968" w:rsidR="00BB446D" w:rsidRPr="00BB446D" w:rsidRDefault="00BB446D" w:rsidP="00BB446D">
          <w:pPr>
            <w:pStyle w:val="TOCHeading"/>
            <w:jc w:val="center"/>
            <w:rPr>
              <w:color w:val="000000" w:themeColor="text1"/>
            </w:rPr>
          </w:pPr>
          <w:r w:rsidRPr="00BB446D">
            <w:rPr>
              <w:color w:val="000000" w:themeColor="text1"/>
            </w:rPr>
            <w:t>Contents</w:t>
          </w:r>
        </w:p>
        <w:p w14:paraId="59703494" w14:textId="7331758E" w:rsidR="00BB446D" w:rsidRDefault="00BB44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217999" w:history="1">
            <w:r w:rsidRPr="005005CA">
              <w:rPr>
                <w:rStyle w:val="Hyperlink"/>
                <w:noProof/>
              </w:rPr>
              <w:t>Problem Handling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DF233" w14:textId="4C9B47EC" w:rsidR="00BB446D" w:rsidRDefault="00BB44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18000" w:history="1">
            <w:r w:rsidRPr="005005CA">
              <w:rPr>
                <w:rStyle w:val="Hyperlink"/>
                <w:noProof/>
              </w:rPr>
              <w:t>1. Scope &amp; Applicability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15F9B" w14:textId="68E113A5" w:rsidR="00BB446D" w:rsidRDefault="00BB44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18001" w:history="1">
            <w:r w:rsidRPr="005005CA">
              <w:rPr>
                <w:rStyle w:val="Hyperlink"/>
                <w:noProof/>
              </w:rPr>
              <w:t>2. Definitions &amp;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D5EF3" w14:textId="417B219D" w:rsidR="00BB446D" w:rsidRDefault="00BB44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18002" w:history="1">
            <w:r w:rsidRPr="005005CA">
              <w:rPr>
                <w:rStyle w:val="Hyperlink"/>
                <w:noProof/>
              </w:rPr>
              <w:t>3. Roles &amp; Responsibilities (RASCI)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07F79" w14:textId="4EF11D90" w:rsidR="00BB446D" w:rsidRDefault="00BB44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18003" w:history="1">
            <w:r w:rsidRPr="005005CA">
              <w:rPr>
                <w:rStyle w:val="Hyperlink"/>
                <w:noProof/>
              </w:rPr>
              <w:t>4. Triggers &amp;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70DB6" w14:textId="336227B0" w:rsidR="00BB446D" w:rsidRDefault="00BB44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18004" w:history="1">
            <w:r w:rsidRPr="005005CA">
              <w:rPr>
                <w:rStyle w:val="Hyperlink"/>
                <w:noProof/>
              </w:rPr>
              <w:t>5. Process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5E745" w14:textId="2F01A2E7" w:rsidR="00BB446D" w:rsidRDefault="00BB44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18005" w:history="1">
            <w:r w:rsidRPr="005005CA">
              <w:rPr>
                <w:rStyle w:val="Hyperlink"/>
                <w:noProof/>
              </w:rPr>
              <w:t>6. Procedure (Step</w:t>
            </w:r>
            <w:r w:rsidRPr="005005CA">
              <w:rPr>
                <w:rStyle w:val="Hyperlink"/>
                <w:noProof/>
              </w:rPr>
              <w:noBreakHyphen/>
              <w:t>by</w:t>
            </w:r>
            <w:r w:rsidRPr="005005CA">
              <w:rPr>
                <w:rStyle w:val="Hyperlink"/>
                <w:noProof/>
              </w:rPr>
              <w:noBreakHyphen/>
              <w:t>Step)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60821" w14:textId="7FF4A82A" w:rsidR="00BB446D" w:rsidRDefault="00BB44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18006" w:history="1">
            <w:r w:rsidRPr="005005CA">
              <w:rPr>
                <w:rStyle w:val="Hyperlink"/>
                <w:noProof/>
              </w:rPr>
              <w:t>6.1 Intake &amp; Triage (within one business day)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28718" w14:textId="3E03A05F" w:rsidR="00BB446D" w:rsidRDefault="00BB44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18007" w:history="1">
            <w:r w:rsidRPr="005005CA">
              <w:rPr>
                <w:rStyle w:val="Hyperlink"/>
                <w:noProof/>
              </w:rPr>
              <w:t>6.2 Immediate Containment (as needed)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58AE5" w14:textId="38110227" w:rsidR="00BB446D" w:rsidRDefault="00BB44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18008" w:history="1">
            <w:r w:rsidRPr="005005CA">
              <w:rPr>
                <w:rStyle w:val="Hyperlink"/>
                <w:noProof/>
              </w:rPr>
              <w:t>6.3 Analysis &amp; Root Cause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E519A" w14:textId="463B5B60" w:rsidR="00BB446D" w:rsidRDefault="00BB44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18009" w:history="1">
            <w:r w:rsidRPr="005005CA">
              <w:rPr>
                <w:rStyle w:val="Hyperlink"/>
                <w:noProof/>
              </w:rPr>
              <w:t>6.4 Known Error (optional but recommended)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D55B0" w14:textId="5CF1E3CE" w:rsidR="00BB446D" w:rsidRDefault="00BB44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18010" w:history="1">
            <w:r w:rsidRPr="005005CA">
              <w:rPr>
                <w:rStyle w:val="Hyperlink"/>
                <w:noProof/>
              </w:rPr>
              <w:t>6.5 Permanent Fix (via Change)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D2B7C" w14:textId="627ED5A8" w:rsidR="00BB446D" w:rsidRDefault="00BB44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18011" w:history="1">
            <w:r w:rsidRPr="005005CA">
              <w:rPr>
                <w:rStyle w:val="Hyperlink"/>
                <w:noProof/>
              </w:rPr>
              <w:t>6.6 Verification &amp; Closure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A1947" w14:textId="032B4B7F" w:rsidR="00BB446D" w:rsidRDefault="00BB44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18012" w:history="1">
            <w:r w:rsidRPr="005005CA">
              <w:rPr>
                <w:rStyle w:val="Hyperlink"/>
                <w:noProof/>
              </w:rPr>
              <w:t>7. Communication &amp; 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87B7B" w14:textId="1151C72A" w:rsidR="00BB446D" w:rsidRDefault="00BB44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18013" w:history="1">
            <w:r w:rsidRPr="005005CA">
              <w:rPr>
                <w:rStyle w:val="Hyperlink"/>
                <w:noProof/>
              </w:rPr>
              <w:t>8. Records, Evidence &amp; Retention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5EA7B" w14:textId="3628545B" w:rsidR="00BB446D" w:rsidRDefault="00BB44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18014" w:history="1">
            <w:r w:rsidRPr="005005CA">
              <w:rPr>
                <w:rStyle w:val="Hyperlink"/>
                <w:noProof/>
              </w:rPr>
              <w:t>9. Tools &amp;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177DB" w14:textId="5906F32F" w:rsidR="00BB446D" w:rsidRDefault="00BB44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18015" w:history="1">
            <w:r w:rsidRPr="005005CA">
              <w:rPr>
                <w:rStyle w:val="Hyperlink"/>
                <w:noProof/>
              </w:rPr>
              <w:t>10. Compliance, Privacy &amp;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FDA1C" w14:textId="3B9BD07B" w:rsidR="00BB446D" w:rsidRDefault="00BB44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18016" w:history="1">
            <w:r w:rsidRPr="005005CA">
              <w:rPr>
                <w:rStyle w:val="Hyperlink"/>
                <w:noProof/>
              </w:rPr>
              <w:t>11. KPIs &amp;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F3DEF" w14:textId="1E5F7203" w:rsidR="00BB446D" w:rsidRDefault="00BB44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18017" w:history="1">
            <w:r w:rsidRPr="005005CA">
              <w:rPr>
                <w:rStyle w:val="Hyperlink"/>
                <w:noProof/>
              </w:rPr>
              <w:t>12. Training &amp; Adoption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7EAE5" w14:textId="42798766" w:rsidR="00BB446D" w:rsidRDefault="00BB44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18018" w:history="1">
            <w:r w:rsidRPr="005005CA">
              <w:rPr>
                <w:rStyle w:val="Hyperlink"/>
                <w:noProof/>
              </w:rPr>
              <w:t>13. Version Control &amp; Change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B0A69" w14:textId="42281748" w:rsidR="00BB446D" w:rsidRDefault="00BB44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18019" w:history="1">
            <w:r w:rsidRPr="005005CA">
              <w:rPr>
                <w:rStyle w:val="Hyperlink"/>
                <w:noProof/>
              </w:rPr>
              <w:t>Appendices — Working Aids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B5954" w14:textId="27119E17" w:rsidR="00BB446D" w:rsidRDefault="00BB44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18020" w:history="1">
            <w:r w:rsidRPr="005005CA">
              <w:rPr>
                <w:rStyle w:val="Hyperlink"/>
                <w:noProof/>
              </w:rPr>
              <w:t>Appendix A — Problem / KE / WA Forms (copy into ITSM or use as intake sheets)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EB6AC" w14:textId="668D35D7" w:rsidR="00BB446D" w:rsidRDefault="00BB44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18021" w:history="1">
            <w:r w:rsidRPr="005005CA">
              <w:rPr>
                <w:rStyle w:val="Hyperlink"/>
                <w:noProof/>
              </w:rPr>
              <w:t>Appendix B — Communication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29F14" w14:textId="7FDE687D" w:rsidR="00BB446D" w:rsidRDefault="00BB44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18022" w:history="1">
            <w:r w:rsidRPr="005005CA">
              <w:rPr>
                <w:rStyle w:val="Hyperlink"/>
                <w:noProof/>
              </w:rPr>
              <w:t>Appendix C — Escalation Matrix (example)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D9DC1" w14:textId="5D2260C7" w:rsidR="00BB446D" w:rsidRDefault="00BB44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218023" w:history="1">
            <w:r w:rsidRPr="005005CA">
              <w:rPr>
                <w:rStyle w:val="Hyperlink"/>
                <w:noProof/>
              </w:rPr>
              <w:t>Appendix D — Checklists (quick use)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90FE4" w14:textId="7C39C6A2" w:rsidR="00BB446D" w:rsidRDefault="00BB446D">
          <w:r>
            <w:rPr>
              <w:b/>
              <w:bCs/>
              <w:noProof/>
            </w:rPr>
            <w:fldChar w:fldCharType="end"/>
          </w:r>
        </w:p>
      </w:sdtContent>
    </w:sdt>
    <w:p w14:paraId="4103C58D" w14:textId="563E929D" w:rsidR="00BB446D" w:rsidRDefault="00BB446D" w:rsidP="00827B1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1175007" w14:textId="73B14498" w:rsidR="00BB446D" w:rsidRPr="00827B1C" w:rsidRDefault="00BB446D" w:rsidP="00BB446D">
      <w:pPr>
        <w:pStyle w:val="Heading1"/>
      </w:pPr>
      <w:bookmarkStart w:id="0" w:name="_Toc207217999"/>
      <w:r>
        <w:lastRenderedPageBreak/>
        <w:t>Problem Handling Procedure</w:t>
      </w:r>
      <w:bookmarkEnd w:id="0"/>
    </w:p>
    <w:p w14:paraId="580672C0" w14:textId="77777777" w:rsidR="00827B1C" w:rsidRPr="00827B1C" w:rsidRDefault="00827B1C" w:rsidP="00827B1C">
      <w:pPr>
        <w:jc w:val="both"/>
        <w:rPr>
          <w:rFonts w:ascii="Arial" w:hAnsi="Arial" w:cs="Arial"/>
        </w:rPr>
      </w:pPr>
      <w:r w:rsidRPr="00827B1C">
        <w:rPr>
          <w:rFonts w:ascii="Arial" w:hAnsi="Arial" w:cs="Arial"/>
          <w:b/>
          <w:bCs/>
        </w:rPr>
        <w:t>Purpose</w:t>
      </w:r>
      <w:r w:rsidRPr="00827B1C">
        <w:rPr>
          <w:rFonts w:ascii="Arial" w:hAnsi="Arial" w:cs="Arial"/>
        </w:rPr>
        <w:br/>
        <w:t xml:space="preserve">Establish a consistent, auditable procedure for identifying, </w:t>
      </w:r>
      <w:proofErr w:type="spellStart"/>
      <w:r w:rsidRPr="00827B1C">
        <w:rPr>
          <w:rFonts w:ascii="Arial" w:hAnsi="Arial" w:cs="Arial"/>
        </w:rPr>
        <w:t>analysing</w:t>
      </w:r>
      <w:proofErr w:type="spellEnd"/>
      <w:r w:rsidRPr="00827B1C">
        <w:rPr>
          <w:rFonts w:ascii="Arial" w:hAnsi="Arial" w:cs="Arial"/>
        </w:rPr>
        <w:t xml:space="preserve">, resolving, and preventing </w:t>
      </w:r>
      <w:r w:rsidRPr="00827B1C">
        <w:rPr>
          <w:rFonts w:ascii="Arial" w:hAnsi="Arial" w:cs="Arial"/>
          <w:b/>
          <w:bCs/>
        </w:rPr>
        <w:t>problems</w:t>
      </w:r>
      <w:r w:rsidRPr="00827B1C">
        <w:rPr>
          <w:rFonts w:ascii="Arial" w:hAnsi="Arial" w:cs="Arial"/>
        </w:rPr>
        <w:t xml:space="preserve"> (recurring faults, underlying causes of incidents, systemic security/control failures) across all technology and cybersecurity domains. This procedure integrates with Incident, Change, Risk and Knowledge processes and ensures learning is captured and reused.</w:t>
      </w:r>
    </w:p>
    <w:p w14:paraId="0A6D15A8" w14:textId="70488BDB" w:rsidR="00827B1C" w:rsidRPr="00827B1C" w:rsidRDefault="00DD267C" w:rsidP="00827B1C">
      <w:pPr>
        <w:jc w:val="both"/>
        <w:rPr>
          <w:rFonts w:ascii="Arial" w:hAnsi="Arial" w:cs="Arial"/>
        </w:rPr>
      </w:pPr>
      <w:r w:rsidRPr="00827B1C">
        <w:rPr>
          <w:rFonts w:ascii="Arial" w:hAnsi="Arial" w:cs="Arial"/>
          <w:b/>
          <w:bCs/>
        </w:rPr>
        <w:t xml:space="preserve">Problem Handling Procedure </w:t>
      </w:r>
    </w:p>
    <w:p w14:paraId="15E482B5" w14:textId="77777777" w:rsidR="00827B1C" w:rsidRPr="00827B1C" w:rsidRDefault="00827B1C" w:rsidP="00827B1C">
      <w:pPr>
        <w:pStyle w:val="Heading1"/>
        <w:jc w:val="both"/>
      </w:pPr>
      <w:bookmarkStart w:id="1" w:name="_Toc207218000"/>
      <w:r w:rsidRPr="00827B1C">
        <w:t>1. Scope &amp; Applicability</w:t>
      </w:r>
      <w:bookmarkEnd w:id="1"/>
    </w:p>
    <w:p w14:paraId="7A7727D3" w14:textId="2C971AB4" w:rsidR="00827B1C" w:rsidRPr="00827B1C" w:rsidRDefault="00827B1C" w:rsidP="00827B1C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827B1C">
        <w:rPr>
          <w:rFonts w:ascii="Arial" w:hAnsi="Arial" w:cs="Arial"/>
          <w:b/>
          <w:bCs/>
        </w:rPr>
        <w:t>In scope:</w:t>
      </w:r>
      <w:r w:rsidRPr="00827B1C">
        <w:rPr>
          <w:rFonts w:ascii="Arial" w:hAnsi="Arial" w:cs="Arial"/>
        </w:rPr>
        <w:t xml:space="preserve"> All services/systems under [Org] operational control (</w:t>
      </w:r>
      <w:r w:rsidRPr="00827B1C">
        <w:rPr>
          <w:rFonts w:ascii="Arial" w:hAnsi="Arial" w:cs="Arial"/>
        </w:rPr>
        <w:t>on-prem, cloud, third-party</w:t>
      </w:r>
      <w:r w:rsidRPr="00827B1C">
        <w:rPr>
          <w:rFonts w:ascii="Arial" w:hAnsi="Arial" w:cs="Arial"/>
        </w:rPr>
        <w:t xml:space="preserve"> operated where [Org] retains accountability). </w:t>
      </w:r>
      <w:proofErr w:type="gramStart"/>
      <w:r w:rsidRPr="00827B1C">
        <w:rPr>
          <w:rFonts w:ascii="Arial" w:hAnsi="Arial" w:cs="Arial"/>
        </w:rPr>
        <w:t>Applies</w:t>
      </w:r>
      <w:proofErr w:type="gramEnd"/>
      <w:r w:rsidRPr="00827B1C">
        <w:rPr>
          <w:rFonts w:ascii="Arial" w:hAnsi="Arial" w:cs="Arial"/>
        </w:rPr>
        <w:t xml:space="preserve"> to security problems (e.g., misconfigurations, detection gaps, recurring vulnerabilities), reliability problems (availability/performance), and data integrity problems.</w:t>
      </w:r>
    </w:p>
    <w:p w14:paraId="483FD432" w14:textId="4B7C5CCD" w:rsidR="00827B1C" w:rsidRPr="00827B1C" w:rsidRDefault="00827B1C" w:rsidP="00827B1C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827B1C">
        <w:rPr>
          <w:rFonts w:ascii="Arial" w:hAnsi="Arial" w:cs="Arial"/>
          <w:b/>
          <w:bCs/>
        </w:rPr>
        <w:t>Out of scope:</w:t>
      </w:r>
      <w:r w:rsidRPr="00827B1C">
        <w:rPr>
          <w:rFonts w:ascii="Arial" w:hAnsi="Arial" w:cs="Arial"/>
        </w:rPr>
        <w:t xml:space="preserve"> </w:t>
      </w:r>
      <w:r w:rsidRPr="00827B1C">
        <w:rPr>
          <w:rFonts w:ascii="Arial" w:hAnsi="Arial" w:cs="Arial"/>
        </w:rPr>
        <w:t>One-off</w:t>
      </w:r>
      <w:r w:rsidRPr="00827B1C">
        <w:rPr>
          <w:rFonts w:ascii="Arial" w:hAnsi="Arial" w:cs="Arial"/>
        </w:rPr>
        <w:t xml:space="preserve"> incidents resolved without underlying cause; service requests; planned changes; HR/disciplinary matters (refer to HR). </w:t>
      </w:r>
      <w:r w:rsidRPr="00827B1C">
        <w:rPr>
          <w:rFonts w:ascii="Arial" w:hAnsi="Arial" w:cs="Arial"/>
        </w:rPr>
        <w:t>When personal data or suspected criminal acts are identified</w:t>
      </w:r>
      <w:r w:rsidRPr="00827B1C">
        <w:rPr>
          <w:rFonts w:ascii="Arial" w:hAnsi="Arial" w:cs="Arial"/>
        </w:rPr>
        <w:t>, follow legal/HR guidance in parallel.</w:t>
      </w:r>
    </w:p>
    <w:p w14:paraId="7B4DAD9A" w14:textId="47EC69EC" w:rsidR="00827B1C" w:rsidRPr="00827B1C" w:rsidRDefault="00827B1C" w:rsidP="00827B1C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827B1C">
        <w:rPr>
          <w:rFonts w:ascii="Arial" w:hAnsi="Arial" w:cs="Arial"/>
          <w:b/>
          <w:bCs/>
        </w:rPr>
        <w:t>Interfaces:</w:t>
      </w:r>
      <w:r w:rsidRPr="00827B1C">
        <w:rPr>
          <w:rFonts w:ascii="Arial" w:hAnsi="Arial" w:cs="Arial"/>
        </w:rPr>
        <w:t xml:space="preserve"> Incident </w:t>
      </w:r>
      <w:proofErr w:type="spellStart"/>
      <w:r w:rsidRPr="00827B1C">
        <w:rPr>
          <w:rFonts w:ascii="Arial" w:hAnsi="Arial" w:cs="Arial"/>
        </w:rPr>
        <w:t>Mgmt</w:t>
      </w:r>
      <w:proofErr w:type="spellEnd"/>
      <w:r w:rsidRPr="00827B1C">
        <w:rPr>
          <w:rFonts w:ascii="Arial" w:hAnsi="Arial" w:cs="Arial"/>
        </w:rPr>
        <w:t xml:space="preserve"> (inputs); Change </w:t>
      </w:r>
      <w:proofErr w:type="spellStart"/>
      <w:r w:rsidRPr="00827B1C">
        <w:rPr>
          <w:rFonts w:ascii="Arial" w:hAnsi="Arial" w:cs="Arial"/>
        </w:rPr>
        <w:t>Mgmt</w:t>
      </w:r>
      <w:proofErr w:type="spellEnd"/>
      <w:r w:rsidRPr="00827B1C">
        <w:rPr>
          <w:rFonts w:ascii="Arial" w:hAnsi="Arial" w:cs="Arial"/>
        </w:rPr>
        <w:t xml:space="preserve"> (permanent fixes); Risk </w:t>
      </w:r>
      <w:proofErr w:type="spellStart"/>
      <w:r w:rsidRPr="00827B1C">
        <w:rPr>
          <w:rFonts w:ascii="Arial" w:hAnsi="Arial" w:cs="Arial"/>
        </w:rPr>
        <w:t>Mgmt</w:t>
      </w:r>
      <w:proofErr w:type="spellEnd"/>
      <w:r w:rsidRPr="00827B1C">
        <w:rPr>
          <w:rFonts w:ascii="Arial" w:hAnsi="Arial" w:cs="Arial"/>
        </w:rPr>
        <w:t xml:space="preserve"> (residual risk); Vulnerability </w:t>
      </w:r>
      <w:proofErr w:type="spellStart"/>
      <w:r w:rsidRPr="00827B1C">
        <w:rPr>
          <w:rFonts w:ascii="Arial" w:hAnsi="Arial" w:cs="Arial"/>
        </w:rPr>
        <w:t>Mgmt</w:t>
      </w:r>
      <w:proofErr w:type="spellEnd"/>
      <w:r w:rsidRPr="00827B1C">
        <w:rPr>
          <w:rFonts w:ascii="Arial" w:hAnsi="Arial" w:cs="Arial"/>
        </w:rPr>
        <w:t xml:space="preserve"> (CVE/campaign linkage); Knowledge </w:t>
      </w:r>
      <w:proofErr w:type="spellStart"/>
      <w:r w:rsidRPr="00827B1C">
        <w:rPr>
          <w:rFonts w:ascii="Arial" w:hAnsi="Arial" w:cs="Arial"/>
        </w:rPr>
        <w:t>Mgmt</w:t>
      </w:r>
      <w:proofErr w:type="spellEnd"/>
      <w:r w:rsidRPr="00827B1C">
        <w:rPr>
          <w:rFonts w:ascii="Arial" w:hAnsi="Arial" w:cs="Arial"/>
        </w:rPr>
        <w:t xml:space="preserve"> (Known Errors/Workarounds)</w:t>
      </w:r>
      <w:r w:rsidRPr="00827B1C">
        <w:rPr>
          <w:rFonts w:ascii="Arial" w:hAnsi="Arial" w:cs="Arial"/>
        </w:rPr>
        <w:t>.</w:t>
      </w:r>
    </w:p>
    <w:p w14:paraId="6E09EABF" w14:textId="77777777" w:rsidR="00827B1C" w:rsidRPr="00827B1C" w:rsidRDefault="00827B1C" w:rsidP="00827B1C">
      <w:pPr>
        <w:pStyle w:val="Heading1"/>
      </w:pPr>
      <w:bookmarkStart w:id="2" w:name="_Toc207218001"/>
      <w:r w:rsidRPr="00827B1C">
        <w:t>2. Definitions &amp; Abbreviations</w:t>
      </w:r>
      <w:bookmarkEnd w:id="2"/>
    </w:p>
    <w:p w14:paraId="0D7FA0B1" w14:textId="77777777" w:rsidR="00827B1C" w:rsidRPr="00827B1C" w:rsidRDefault="00827B1C" w:rsidP="00827B1C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27B1C">
        <w:rPr>
          <w:rFonts w:ascii="Arial" w:hAnsi="Arial" w:cs="Arial"/>
          <w:b/>
          <w:bCs/>
        </w:rPr>
        <w:t>Problem:</w:t>
      </w:r>
      <w:r w:rsidRPr="00827B1C">
        <w:rPr>
          <w:rFonts w:ascii="Arial" w:hAnsi="Arial" w:cs="Arial"/>
        </w:rPr>
        <w:t xml:space="preserve"> A significant or repeating service/security defect with an identifiable or suspected underlying cause.</w:t>
      </w:r>
    </w:p>
    <w:p w14:paraId="74447127" w14:textId="0ACCC649" w:rsidR="00827B1C" w:rsidRPr="00827B1C" w:rsidRDefault="00827B1C" w:rsidP="00827B1C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27B1C">
        <w:rPr>
          <w:rFonts w:ascii="Arial" w:hAnsi="Arial" w:cs="Arial"/>
          <w:b/>
          <w:bCs/>
        </w:rPr>
        <w:t>Known Error (KE):</w:t>
      </w:r>
      <w:r w:rsidRPr="00827B1C">
        <w:rPr>
          <w:rFonts w:ascii="Arial" w:hAnsi="Arial" w:cs="Arial"/>
        </w:rPr>
        <w:t xml:space="preserve"> A problem with a confirmed root cause and a documented workaround; may await </w:t>
      </w:r>
      <w:r w:rsidRPr="00827B1C">
        <w:rPr>
          <w:rFonts w:ascii="Arial" w:hAnsi="Arial" w:cs="Arial"/>
        </w:rPr>
        <w:t xml:space="preserve">a </w:t>
      </w:r>
      <w:r w:rsidRPr="00827B1C">
        <w:rPr>
          <w:rFonts w:ascii="Arial" w:hAnsi="Arial" w:cs="Arial"/>
        </w:rPr>
        <w:t>permanent fix.</w:t>
      </w:r>
    </w:p>
    <w:p w14:paraId="00B5D09F" w14:textId="17312D4C" w:rsidR="00827B1C" w:rsidRPr="00827B1C" w:rsidRDefault="00827B1C" w:rsidP="00827B1C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27B1C">
        <w:rPr>
          <w:rFonts w:ascii="Arial" w:hAnsi="Arial" w:cs="Arial"/>
          <w:b/>
          <w:bCs/>
        </w:rPr>
        <w:t>Workaround (WA):</w:t>
      </w:r>
      <w:r w:rsidRPr="00827B1C">
        <w:rPr>
          <w:rFonts w:ascii="Arial" w:hAnsi="Arial" w:cs="Arial"/>
        </w:rPr>
        <w:t xml:space="preserve"> A temporary, </w:t>
      </w:r>
      <w:r w:rsidRPr="00827B1C">
        <w:rPr>
          <w:rFonts w:ascii="Arial" w:hAnsi="Arial" w:cs="Arial"/>
        </w:rPr>
        <w:t>risk-assessed</w:t>
      </w:r>
      <w:r w:rsidRPr="00827B1C">
        <w:rPr>
          <w:rFonts w:ascii="Arial" w:hAnsi="Arial" w:cs="Arial"/>
        </w:rPr>
        <w:t xml:space="preserve"> measure that reduces impact until a fix is implemented.</w:t>
      </w:r>
    </w:p>
    <w:p w14:paraId="5A110328" w14:textId="77777777" w:rsidR="00827B1C" w:rsidRPr="00827B1C" w:rsidRDefault="00827B1C" w:rsidP="00827B1C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27B1C">
        <w:rPr>
          <w:rFonts w:ascii="Arial" w:hAnsi="Arial" w:cs="Arial"/>
          <w:b/>
          <w:bCs/>
        </w:rPr>
        <w:t>RCA:</w:t>
      </w:r>
      <w:r w:rsidRPr="00827B1C">
        <w:rPr>
          <w:rFonts w:ascii="Arial" w:hAnsi="Arial" w:cs="Arial"/>
        </w:rPr>
        <w:t xml:space="preserve"> Root Cause Analysis (5</w:t>
      </w:r>
      <w:r w:rsidRPr="00827B1C">
        <w:rPr>
          <w:rFonts w:ascii="Arial" w:hAnsi="Arial" w:cs="Arial"/>
        </w:rPr>
        <w:noBreakHyphen/>
        <w:t>Whys, Fishbone, Fault Tree, timeline analysis, log/trace correlation).</w:t>
      </w:r>
    </w:p>
    <w:p w14:paraId="59B2F37E" w14:textId="77777777" w:rsidR="00827B1C" w:rsidRPr="00827B1C" w:rsidRDefault="00827B1C" w:rsidP="00827B1C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27B1C">
        <w:rPr>
          <w:rFonts w:ascii="Arial" w:hAnsi="Arial" w:cs="Arial"/>
          <w:b/>
          <w:bCs/>
        </w:rPr>
        <w:t>CI:</w:t>
      </w:r>
      <w:r w:rsidRPr="00827B1C">
        <w:rPr>
          <w:rFonts w:ascii="Arial" w:hAnsi="Arial" w:cs="Arial"/>
        </w:rPr>
        <w:t xml:space="preserve"> Configuration Item in CMDB/asset inventory.</w:t>
      </w:r>
    </w:p>
    <w:p w14:paraId="41340589" w14:textId="77777777" w:rsidR="00827B1C" w:rsidRPr="00827B1C" w:rsidRDefault="00827B1C" w:rsidP="00827B1C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27B1C">
        <w:rPr>
          <w:rFonts w:ascii="Arial" w:hAnsi="Arial" w:cs="Arial"/>
          <w:b/>
          <w:bCs/>
        </w:rPr>
        <w:t>ATT&amp;CK:</w:t>
      </w:r>
      <w:r w:rsidRPr="00827B1C">
        <w:rPr>
          <w:rFonts w:ascii="Arial" w:hAnsi="Arial" w:cs="Arial"/>
        </w:rPr>
        <w:t xml:space="preserve"> MITRE ATT&amp;CK technique mapping for adversary </w:t>
      </w:r>
      <w:proofErr w:type="spellStart"/>
      <w:r w:rsidRPr="00827B1C">
        <w:rPr>
          <w:rFonts w:ascii="Arial" w:hAnsi="Arial" w:cs="Arial"/>
        </w:rPr>
        <w:t>behaviours</w:t>
      </w:r>
      <w:proofErr w:type="spellEnd"/>
      <w:r w:rsidRPr="00827B1C">
        <w:rPr>
          <w:rFonts w:ascii="Arial" w:hAnsi="Arial" w:cs="Arial"/>
        </w:rPr>
        <w:t xml:space="preserve"> (if applicable).</w:t>
      </w:r>
    </w:p>
    <w:p w14:paraId="3E75A4E1" w14:textId="26B73B43" w:rsidR="00827B1C" w:rsidRPr="00827B1C" w:rsidRDefault="00827B1C" w:rsidP="00827B1C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27B1C">
        <w:rPr>
          <w:rFonts w:ascii="Arial" w:hAnsi="Arial" w:cs="Arial"/>
          <w:b/>
          <w:bCs/>
        </w:rPr>
        <w:t>MTTPF/MTTR:</w:t>
      </w:r>
      <w:r w:rsidRPr="00827B1C">
        <w:rPr>
          <w:rFonts w:ascii="Arial" w:hAnsi="Arial" w:cs="Arial"/>
        </w:rPr>
        <w:t xml:space="preserve"> Mean Time to Permanent Fix / Mean Time to Resolve.</w:t>
      </w:r>
    </w:p>
    <w:p w14:paraId="42432893" w14:textId="4022530D" w:rsidR="00827B1C" w:rsidRDefault="00827B1C" w:rsidP="00827B1C">
      <w:pPr>
        <w:pStyle w:val="Heading1"/>
      </w:pPr>
      <w:bookmarkStart w:id="3" w:name="_Toc207218002"/>
      <w:r w:rsidRPr="00827B1C">
        <w:t>3. Roles &amp; Responsibilities (RASCI)</w:t>
      </w:r>
      <w:bookmarkEnd w:id="3"/>
    </w:p>
    <w:p w14:paraId="40EACE26" w14:textId="77777777" w:rsidR="00BB446D" w:rsidRPr="00BB446D" w:rsidRDefault="00BB446D" w:rsidP="00BB44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2776"/>
        <w:gridCol w:w="545"/>
        <w:gridCol w:w="545"/>
        <w:gridCol w:w="584"/>
        <w:gridCol w:w="1185"/>
        <w:gridCol w:w="1617"/>
      </w:tblGrid>
      <w:tr w:rsidR="00B03A85" w14:paraId="60D5A36A" w14:textId="77777777" w:rsidTr="00BB446D">
        <w:tc>
          <w:tcPr>
            <w:tcW w:w="1525" w:type="dxa"/>
            <w:vAlign w:val="center"/>
          </w:tcPr>
          <w:p w14:paraId="5E2DF9D8" w14:textId="543489CF" w:rsidR="00B03A85" w:rsidRDefault="00B03A85" w:rsidP="00B03A85">
            <w:r w:rsidRPr="00827B1C">
              <w:rPr>
                <w:rFonts w:ascii="Arial" w:hAnsi="Arial" w:cs="Arial"/>
                <w:b/>
                <w:bCs/>
              </w:rPr>
              <w:lastRenderedPageBreak/>
              <w:t>Role</w:t>
            </w:r>
          </w:p>
        </w:tc>
        <w:tc>
          <w:tcPr>
            <w:tcW w:w="3060" w:type="dxa"/>
            <w:vAlign w:val="center"/>
          </w:tcPr>
          <w:p w14:paraId="24D6AC8F" w14:textId="7E979FFD" w:rsidR="00B03A85" w:rsidRDefault="00B03A85" w:rsidP="00B03A85">
            <w:r w:rsidRPr="00827B1C">
              <w:rPr>
                <w:rFonts w:ascii="Arial" w:hAnsi="Arial" w:cs="Arial"/>
                <w:b/>
                <w:bCs/>
              </w:rPr>
              <w:t>Responsibilities (excerpt)</w:t>
            </w:r>
          </w:p>
        </w:tc>
        <w:tc>
          <w:tcPr>
            <w:tcW w:w="630" w:type="dxa"/>
            <w:vAlign w:val="center"/>
          </w:tcPr>
          <w:p w14:paraId="5AA6C2AA" w14:textId="19E1AC4A" w:rsidR="00B03A85" w:rsidRDefault="00B03A85" w:rsidP="00B03A85">
            <w:r w:rsidRPr="00827B1C"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630" w:type="dxa"/>
            <w:vAlign w:val="center"/>
          </w:tcPr>
          <w:p w14:paraId="4A86CFFF" w14:textId="019B64A2" w:rsidR="00B03A85" w:rsidRDefault="00B03A85" w:rsidP="00B03A85">
            <w:r w:rsidRPr="00827B1C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698" w:type="dxa"/>
            <w:vAlign w:val="center"/>
          </w:tcPr>
          <w:p w14:paraId="30E6341E" w14:textId="417054D9" w:rsidR="00B03A85" w:rsidRDefault="00B03A85" w:rsidP="00B03A85">
            <w:r w:rsidRPr="00827B1C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190" w:type="dxa"/>
            <w:vAlign w:val="center"/>
          </w:tcPr>
          <w:p w14:paraId="0A6A2B82" w14:textId="0D73D2F1" w:rsidR="00B03A85" w:rsidRDefault="00B03A85" w:rsidP="00B03A85">
            <w:r w:rsidRPr="00827B1C"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1617" w:type="dxa"/>
            <w:vAlign w:val="center"/>
          </w:tcPr>
          <w:p w14:paraId="2613CE14" w14:textId="2F7018C8" w:rsidR="00B03A85" w:rsidRDefault="00B03A85" w:rsidP="00B03A85">
            <w:r w:rsidRPr="00827B1C">
              <w:rPr>
                <w:rFonts w:ascii="Arial" w:hAnsi="Arial" w:cs="Arial"/>
                <w:b/>
                <w:bCs/>
              </w:rPr>
              <w:t>I</w:t>
            </w:r>
          </w:p>
        </w:tc>
      </w:tr>
      <w:tr w:rsidR="00B03A85" w14:paraId="3559E6DA" w14:textId="77777777" w:rsidTr="00BB446D">
        <w:tc>
          <w:tcPr>
            <w:tcW w:w="1525" w:type="dxa"/>
            <w:vAlign w:val="center"/>
          </w:tcPr>
          <w:p w14:paraId="7EEB04A7" w14:textId="7A737117" w:rsidR="00B03A85" w:rsidRDefault="00B03A85" w:rsidP="00B03A85">
            <w:r w:rsidRPr="00827B1C">
              <w:rPr>
                <w:rFonts w:ascii="Arial" w:hAnsi="Arial" w:cs="Arial"/>
                <w:b/>
                <w:bCs/>
              </w:rPr>
              <w:t>Problem Manager</w:t>
            </w:r>
          </w:p>
        </w:tc>
        <w:tc>
          <w:tcPr>
            <w:tcW w:w="3060" w:type="dxa"/>
            <w:vAlign w:val="center"/>
          </w:tcPr>
          <w:p w14:paraId="191E7122" w14:textId="3533C9C1" w:rsidR="00B03A85" w:rsidRDefault="00B03A85" w:rsidP="00B03A85">
            <w:r w:rsidRPr="00827B1C">
              <w:rPr>
                <w:rFonts w:ascii="Arial" w:hAnsi="Arial" w:cs="Arial"/>
              </w:rPr>
              <w:t xml:space="preserve">Owns </w:t>
            </w:r>
            <w:r w:rsidR="00BB446D">
              <w:rPr>
                <w:rFonts w:ascii="Arial" w:hAnsi="Arial" w:cs="Arial"/>
              </w:rPr>
              <w:t>end-to-end</w:t>
            </w:r>
            <w:r w:rsidRPr="00827B1C">
              <w:rPr>
                <w:rFonts w:ascii="Arial" w:hAnsi="Arial" w:cs="Arial"/>
              </w:rPr>
              <w:t xml:space="preserve"> process, triage, </w:t>
            </w:r>
            <w:proofErr w:type="spellStart"/>
            <w:r w:rsidRPr="00827B1C">
              <w:rPr>
                <w:rFonts w:ascii="Arial" w:hAnsi="Arial" w:cs="Arial"/>
              </w:rPr>
              <w:t>prioritisation</w:t>
            </w:r>
            <w:proofErr w:type="spellEnd"/>
            <w:r w:rsidRPr="00827B1C">
              <w:rPr>
                <w:rFonts w:ascii="Arial" w:hAnsi="Arial" w:cs="Arial"/>
              </w:rPr>
              <w:t xml:space="preserve">, quality gates, </w:t>
            </w:r>
            <w:r w:rsidR="00BB446D">
              <w:rPr>
                <w:rFonts w:ascii="Arial" w:hAnsi="Arial" w:cs="Arial"/>
              </w:rPr>
              <w:t xml:space="preserve">and </w:t>
            </w:r>
            <w:r w:rsidRPr="00827B1C">
              <w:rPr>
                <w:rFonts w:ascii="Arial" w:hAnsi="Arial" w:cs="Arial"/>
              </w:rPr>
              <w:t>KPI reporting</w:t>
            </w:r>
          </w:p>
        </w:tc>
        <w:tc>
          <w:tcPr>
            <w:tcW w:w="630" w:type="dxa"/>
            <w:vAlign w:val="center"/>
          </w:tcPr>
          <w:p w14:paraId="3FE6DF92" w14:textId="104ED4BB" w:rsidR="00B03A85" w:rsidRDefault="00B03A85" w:rsidP="00B03A85">
            <w:r w:rsidRPr="00827B1C"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630" w:type="dxa"/>
            <w:vAlign w:val="center"/>
          </w:tcPr>
          <w:p w14:paraId="171BC30D" w14:textId="3B43D337" w:rsidR="00B03A85" w:rsidRDefault="00B03A85" w:rsidP="00B03A85">
            <w:r w:rsidRPr="00827B1C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698" w:type="dxa"/>
            <w:vAlign w:val="center"/>
          </w:tcPr>
          <w:p w14:paraId="1F16897D" w14:textId="77777777" w:rsidR="00B03A85" w:rsidRDefault="00B03A85" w:rsidP="00B03A85"/>
        </w:tc>
        <w:tc>
          <w:tcPr>
            <w:tcW w:w="1190" w:type="dxa"/>
            <w:vAlign w:val="center"/>
          </w:tcPr>
          <w:p w14:paraId="3EA549FD" w14:textId="340AB12F" w:rsidR="00B03A85" w:rsidRDefault="00B03A85" w:rsidP="00B03A85">
            <w:r w:rsidRPr="00827B1C">
              <w:rPr>
                <w:rFonts w:ascii="Arial" w:hAnsi="Arial" w:cs="Arial"/>
              </w:rPr>
              <w:t>Change, Risk, Legal</w:t>
            </w:r>
          </w:p>
        </w:tc>
        <w:tc>
          <w:tcPr>
            <w:tcW w:w="1617" w:type="dxa"/>
            <w:vAlign w:val="center"/>
          </w:tcPr>
          <w:p w14:paraId="661456FC" w14:textId="193C2780" w:rsidR="00B03A85" w:rsidRDefault="00B03A85" w:rsidP="00B03A85">
            <w:r w:rsidRPr="00827B1C">
              <w:rPr>
                <w:rFonts w:ascii="Arial" w:hAnsi="Arial" w:cs="Arial"/>
              </w:rPr>
              <w:t>Execs</w:t>
            </w:r>
          </w:p>
        </w:tc>
      </w:tr>
      <w:tr w:rsidR="00B03A85" w14:paraId="1E999CC2" w14:textId="77777777" w:rsidTr="00BB446D">
        <w:tc>
          <w:tcPr>
            <w:tcW w:w="1525" w:type="dxa"/>
            <w:vAlign w:val="center"/>
          </w:tcPr>
          <w:p w14:paraId="54FA02D9" w14:textId="33C421A8" w:rsidR="00B03A85" w:rsidRDefault="00B03A85" w:rsidP="00B03A85">
            <w:r w:rsidRPr="00827B1C">
              <w:rPr>
                <w:rFonts w:ascii="Arial" w:hAnsi="Arial" w:cs="Arial"/>
                <w:b/>
                <w:bCs/>
              </w:rPr>
              <w:t>Service Owner</w:t>
            </w:r>
          </w:p>
        </w:tc>
        <w:tc>
          <w:tcPr>
            <w:tcW w:w="3060" w:type="dxa"/>
            <w:vAlign w:val="center"/>
          </w:tcPr>
          <w:p w14:paraId="164C2DE1" w14:textId="064C00CD" w:rsidR="00B03A85" w:rsidRDefault="00B03A85" w:rsidP="00B03A85">
            <w:r w:rsidRPr="00827B1C">
              <w:rPr>
                <w:rFonts w:ascii="Arial" w:hAnsi="Arial" w:cs="Arial"/>
              </w:rPr>
              <w:t>Accepts impact/priority; funds/approves workaround &amp; fix; owns service outcomes</w:t>
            </w:r>
          </w:p>
        </w:tc>
        <w:tc>
          <w:tcPr>
            <w:tcW w:w="630" w:type="dxa"/>
            <w:vAlign w:val="center"/>
          </w:tcPr>
          <w:p w14:paraId="0388CB90" w14:textId="2CC778FD" w:rsidR="00B03A85" w:rsidRDefault="00B03A85" w:rsidP="00B03A85">
            <w:r w:rsidRPr="00827B1C"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630" w:type="dxa"/>
            <w:vAlign w:val="center"/>
          </w:tcPr>
          <w:p w14:paraId="31F5F6FB" w14:textId="77777777" w:rsidR="00B03A85" w:rsidRDefault="00B03A85" w:rsidP="00B03A85"/>
        </w:tc>
        <w:tc>
          <w:tcPr>
            <w:tcW w:w="698" w:type="dxa"/>
            <w:vAlign w:val="center"/>
          </w:tcPr>
          <w:p w14:paraId="4410C058" w14:textId="77777777" w:rsidR="00B03A85" w:rsidRDefault="00B03A85" w:rsidP="00B03A85"/>
        </w:tc>
        <w:tc>
          <w:tcPr>
            <w:tcW w:w="1190" w:type="dxa"/>
            <w:vAlign w:val="center"/>
          </w:tcPr>
          <w:p w14:paraId="51AFBC8B" w14:textId="7B794471" w:rsidR="00B03A85" w:rsidRDefault="00B03A85" w:rsidP="00B03A85">
            <w:r w:rsidRPr="00827B1C">
              <w:rPr>
                <w:rFonts w:ascii="Arial" w:hAnsi="Arial" w:cs="Arial"/>
              </w:rPr>
              <w:t>Problem, Change</w:t>
            </w:r>
          </w:p>
        </w:tc>
        <w:tc>
          <w:tcPr>
            <w:tcW w:w="1617" w:type="dxa"/>
            <w:vAlign w:val="center"/>
          </w:tcPr>
          <w:p w14:paraId="5DE112C3" w14:textId="7643AEA4" w:rsidR="00B03A85" w:rsidRDefault="00B03A85" w:rsidP="00B03A85">
            <w:r w:rsidRPr="00827B1C">
              <w:rPr>
                <w:rFonts w:ascii="Arial" w:hAnsi="Arial" w:cs="Arial"/>
              </w:rPr>
              <w:t>Stakeholders</w:t>
            </w:r>
          </w:p>
        </w:tc>
      </w:tr>
      <w:tr w:rsidR="00B03A85" w14:paraId="7257BAF7" w14:textId="77777777" w:rsidTr="00BB446D">
        <w:tc>
          <w:tcPr>
            <w:tcW w:w="1525" w:type="dxa"/>
            <w:vAlign w:val="center"/>
          </w:tcPr>
          <w:p w14:paraId="061F70C2" w14:textId="1D8FB2B4" w:rsidR="00B03A85" w:rsidRDefault="00B03A85" w:rsidP="00B03A85">
            <w:r w:rsidRPr="00827B1C">
              <w:rPr>
                <w:rFonts w:ascii="Arial" w:hAnsi="Arial" w:cs="Arial"/>
                <w:b/>
                <w:bCs/>
              </w:rPr>
              <w:t>CIRT Lead</w:t>
            </w:r>
          </w:p>
        </w:tc>
        <w:tc>
          <w:tcPr>
            <w:tcW w:w="3060" w:type="dxa"/>
            <w:vAlign w:val="center"/>
          </w:tcPr>
          <w:p w14:paraId="7F357161" w14:textId="2CC7773D" w:rsidR="00B03A85" w:rsidRDefault="00B03A85" w:rsidP="00B03A85">
            <w:r w:rsidRPr="00827B1C">
              <w:rPr>
                <w:rFonts w:ascii="Arial" w:hAnsi="Arial" w:cs="Arial"/>
              </w:rPr>
              <w:t>Links incidents/evidence; provides threat context and ATT&amp;CK mapping</w:t>
            </w:r>
          </w:p>
        </w:tc>
        <w:tc>
          <w:tcPr>
            <w:tcW w:w="630" w:type="dxa"/>
            <w:vAlign w:val="center"/>
          </w:tcPr>
          <w:p w14:paraId="404B8B34" w14:textId="7B361C73" w:rsidR="00B03A85" w:rsidRDefault="00B03A85" w:rsidP="00B03A85">
            <w:r w:rsidRPr="00827B1C"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630" w:type="dxa"/>
            <w:vAlign w:val="center"/>
          </w:tcPr>
          <w:p w14:paraId="2D281233" w14:textId="77777777" w:rsidR="00B03A85" w:rsidRDefault="00B03A85" w:rsidP="00B03A85"/>
        </w:tc>
        <w:tc>
          <w:tcPr>
            <w:tcW w:w="698" w:type="dxa"/>
            <w:vAlign w:val="center"/>
          </w:tcPr>
          <w:p w14:paraId="754EECDD" w14:textId="77777777" w:rsidR="00B03A85" w:rsidRDefault="00B03A85" w:rsidP="00B03A85"/>
        </w:tc>
        <w:tc>
          <w:tcPr>
            <w:tcW w:w="1190" w:type="dxa"/>
            <w:vAlign w:val="center"/>
          </w:tcPr>
          <w:p w14:paraId="6FE1DF48" w14:textId="65EE57F1" w:rsidR="00B03A85" w:rsidRDefault="00B03A85" w:rsidP="00B03A85">
            <w:r w:rsidRPr="00827B1C">
              <w:rPr>
                <w:rFonts w:ascii="Arial" w:hAnsi="Arial" w:cs="Arial"/>
              </w:rPr>
              <w:t>Problem</w:t>
            </w:r>
          </w:p>
        </w:tc>
        <w:tc>
          <w:tcPr>
            <w:tcW w:w="1617" w:type="dxa"/>
            <w:vAlign w:val="center"/>
          </w:tcPr>
          <w:p w14:paraId="473FB6E1" w14:textId="77777777" w:rsidR="00B03A85" w:rsidRDefault="00B03A85" w:rsidP="00B03A85"/>
        </w:tc>
      </w:tr>
      <w:tr w:rsidR="00B03A85" w14:paraId="68D4A955" w14:textId="77777777" w:rsidTr="00BB446D">
        <w:tc>
          <w:tcPr>
            <w:tcW w:w="1525" w:type="dxa"/>
            <w:vAlign w:val="center"/>
          </w:tcPr>
          <w:p w14:paraId="29608578" w14:textId="417116FE" w:rsidR="00B03A85" w:rsidRPr="00827B1C" w:rsidRDefault="00B03A85" w:rsidP="00B03A85">
            <w:pPr>
              <w:rPr>
                <w:rFonts w:ascii="Arial" w:hAnsi="Arial" w:cs="Arial"/>
                <w:b/>
                <w:bCs/>
              </w:rPr>
            </w:pPr>
            <w:r w:rsidRPr="00827B1C">
              <w:rPr>
                <w:rFonts w:ascii="Arial" w:hAnsi="Arial" w:cs="Arial"/>
                <w:b/>
                <w:bCs/>
              </w:rPr>
              <w:t>Engineers/SMEs</w:t>
            </w:r>
          </w:p>
        </w:tc>
        <w:tc>
          <w:tcPr>
            <w:tcW w:w="3060" w:type="dxa"/>
            <w:vAlign w:val="center"/>
          </w:tcPr>
          <w:p w14:paraId="76ED1A4B" w14:textId="2A8BE471" w:rsidR="00B03A85" w:rsidRPr="00827B1C" w:rsidRDefault="00B03A85" w:rsidP="00B03A85">
            <w:pPr>
              <w:rPr>
                <w:rFonts w:ascii="Arial" w:hAnsi="Arial" w:cs="Arial"/>
              </w:rPr>
            </w:pPr>
            <w:r w:rsidRPr="00827B1C">
              <w:rPr>
                <w:rFonts w:ascii="Arial" w:hAnsi="Arial" w:cs="Arial"/>
              </w:rPr>
              <w:t>RCA, implement workaround/fix, testing, validation</w:t>
            </w:r>
          </w:p>
        </w:tc>
        <w:tc>
          <w:tcPr>
            <w:tcW w:w="630" w:type="dxa"/>
            <w:vAlign w:val="center"/>
          </w:tcPr>
          <w:p w14:paraId="011696F3" w14:textId="53C7988B" w:rsidR="00B03A85" w:rsidRPr="00827B1C" w:rsidRDefault="00B03A85" w:rsidP="00B03A85">
            <w:pPr>
              <w:rPr>
                <w:rFonts w:ascii="Arial" w:hAnsi="Arial" w:cs="Arial"/>
                <w:b/>
                <w:bCs/>
              </w:rPr>
            </w:pPr>
            <w:r w:rsidRPr="00827B1C"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630" w:type="dxa"/>
            <w:vAlign w:val="center"/>
          </w:tcPr>
          <w:p w14:paraId="5AA9AABD" w14:textId="77777777" w:rsidR="00B03A85" w:rsidRDefault="00B03A85" w:rsidP="00B03A85"/>
        </w:tc>
        <w:tc>
          <w:tcPr>
            <w:tcW w:w="698" w:type="dxa"/>
            <w:vAlign w:val="center"/>
          </w:tcPr>
          <w:p w14:paraId="3A07F2EC" w14:textId="77777777" w:rsidR="00B03A85" w:rsidRDefault="00B03A85" w:rsidP="00B03A85"/>
        </w:tc>
        <w:tc>
          <w:tcPr>
            <w:tcW w:w="1190" w:type="dxa"/>
            <w:vAlign w:val="center"/>
          </w:tcPr>
          <w:p w14:paraId="5DFF1A01" w14:textId="2B33F001" w:rsidR="00B03A85" w:rsidRPr="00827B1C" w:rsidRDefault="00B03A85" w:rsidP="00B03A85">
            <w:pPr>
              <w:rPr>
                <w:rFonts w:ascii="Arial" w:hAnsi="Arial" w:cs="Arial"/>
              </w:rPr>
            </w:pPr>
            <w:r w:rsidRPr="00827B1C">
              <w:rPr>
                <w:rFonts w:ascii="Arial" w:hAnsi="Arial" w:cs="Arial"/>
              </w:rPr>
              <w:t>Problem</w:t>
            </w:r>
          </w:p>
        </w:tc>
        <w:tc>
          <w:tcPr>
            <w:tcW w:w="1617" w:type="dxa"/>
            <w:vAlign w:val="center"/>
          </w:tcPr>
          <w:p w14:paraId="1E958323" w14:textId="77777777" w:rsidR="00B03A85" w:rsidRDefault="00B03A85" w:rsidP="00B03A85"/>
        </w:tc>
      </w:tr>
      <w:tr w:rsidR="00B03A85" w14:paraId="0A6BF252" w14:textId="77777777" w:rsidTr="00BB446D">
        <w:tc>
          <w:tcPr>
            <w:tcW w:w="1525" w:type="dxa"/>
            <w:vAlign w:val="center"/>
          </w:tcPr>
          <w:p w14:paraId="1B9F42B7" w14:textId="6A3BE3F7" w:rsidR="00B03A85" w:rsidRPr="00827B1C" w:rsidRDefault="00B03A85" w:rsidP="00B03A85">
            <w:pPr>
              <w:rPr>
                <w:rFonts w:ascii="Arial" w:hAnsi="Arial" w:cs="Arial"/>
                <w:b/>
                <w:bCs/>
              </w:rPr>
            </w:pPr>
            <w:r w:rsidRPr="00827B1C">
              <w:rPr>
                <w:rFonts w:ascii="Arial" w:hAnsi="Arial" w:cs="Arial"/>
                <w:b/>
                <w:bCs/>
              </w:rPr>
              <w:t>Change Manager/CAB</w:t>
            </w:r>
          </w:p>
        </w:tc>
        <w:tc>
          <w:tcPr>
            <w:tcW w:w="3060" w:type="dxa"/>
            <w:vAlign w:val="center"/>
          </w:tcPr>
          <w:p w14:paraId="47CF2246" w14:textId="16A57311" w:rsidR="00B03A85" w:rsidRPr="00827B1C" w:rsidRDefault="00B03A85" w:rsidP="00B03A85">
            <w:pPr>
              <w:rPr>
                <w:rFonts w:ascii="Arial" w:hAnsi="Arial" w:cs="Arial"/>
              </w:rPr>
            </w:pPr>
            <w:r w:rsidRPr="00827B1C">
              <w:rPr>
                <w:rFonts w:ascii="Arial" w:hAnsi="Arial" w:cs="Arial"/>
              </w:rPr>
              <w:t xml:space="preserve">Approves permanent </w:t>
            </w:r>
            <w:proofErr w:type="gramStart"/>
            <w:r w:rsidRPr="00827B1C">
              <w:rPr>
                <w:rFonts w:ascii="Arial" w:hAnsi="Arial" w:cs="Arial"/>
              </w:rPr>
              <w:t>fix</w:t>
            </w:r>
            <w:proofErr w:type="gramEnd"/>
            <w:r w:rsidRPr="00827B1C">
              <w:rPr>
                <w:rFonts w:ascii="Arial" w:hAnsi="Arial" w:cs="Arial"/>
              </w:rPr>
              <w:t xml:space="preserve"> deployments; ensures safe rollout/rollback</w:t>
            </w:r>
          </w:p>
        </w:tc>
        <w:tc>
          <w:tcPr>
            <w:tcW w:w="630" w:type="dxa"/>
            <w:vAlign w:val="center"/>
          </w:tcPr>
          <w:p w14:paraId="7062AF51" w14:textId="77777777" w:rsidR="00B03A85" w:rsidRPr="00827B1C" w:rsidRDefault="00B03A85" w:rsidP="00B03A8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30" w:type="dxa"/>
            <w:vAlign w:val="center"/>
          </w:tcPr>
          <w:p w14:paraId="14ECB91B" w14:textId="77777777" w:rsidR="00B03A85" w:rsidRDefault="00B03A85" w:rsidP="00B03A85"/>
        </w:tc>
        <w:tc>
          <w:tcPr>
            <w:tcW w:w="698" w:type="dxa"/>
            <w:vAlign w:val="center"/>
          </w:tcPr>
          <w:p w14:paraId="5885EBE4" w14:textId="643C2213" w:rsidR="00B03A85" w:rsidRDefault="00B03A85" w:rsidP="00B03A85">
            <w:r w:rsidRPr="00827B1C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190" w:type="dxa"/>
            <w:vAlign w:val="center"/>
          </w:tcPr>
          <w:p w14:paraId="24B774AE" w14:textId="71F41701" w:rsidR="00B03A85" w:rsidRPr="00827B1C" w:rsidRDefault="00B03A85" w:rsidP="00B03A85">
            <w:pPr>
              <w:rPr>
                <w:rFonts w:ascii="Arial" w:hAnsi="Arial" w:cs="Arial"/>
              </w:rPr>
            </w:pPr>
            <w:r w:rsidRPr="00827B1C">
              <w:rPr>
                <w:rFonts w:ascii="Arial" w:hAnsi="Arial" w:cs="Arial"/>
              </w:rPr>
              <w:t>Problem</w:t>
            </w:r>
          </w:p>
        </w:tc>
        <w:tc>
          <w:tcPr>
            <w:tcW w:w="1617" w:type="dxa"/>
            <w:vAlign w:val="center"/>
          </w:tcPr>
          <w:p w14:paraId="2D03EB70" w14:textId="77777777" w:rsidR="00B03A85" w:rsidRDefault="00B03A85" w:rsidP="00B03A85"/>
        </w:tc>
      </w:tr>
      <w:tr w:rsidR="00B03A85" w14:paraId="52633953" w14:textId="77777777" w:rsidTr="00BB446D">
        <w:tc>
          <w:tcPr>
            <w:tcW w:w="1525" w:type="dxa"/>
            <w:vAlign w:val="center"/>
          </w:tcPr>
          <w:p w14:paraId="7A5C6679" w14:textId="2013B2F1" w:rsidR="00B03A85" w:rsidRPr="00827B1C" w:rsidRDefault="00B03A85" w:rsidP="00B03A85">
            <w:pPr>
              <w:rPr>
                <w:rFonts w:ascii="Arial" w:hAnsi="Arial" w:cs="Arial"/>
                <w:b/>
                <w:bCs/>
              </w:rPr>
            </w:pPr>
            <w:r w:rsidRPr="00827B1C">
              <w:rPr>
                <w:rFonts w:ascii="Arial" w:hAnsi="Arial" w:cs="Arial"/>
                <w:b/>
                <w:bCs/>
              </w:rPr>
              <w:t>Knowledge Manager</w:t>
            </w:r>
          </w:p>
        </w:tc>
        <w:tc>
          <w:tcPr>
            <w:tcW w:w="3060" w:type="dxa"/>
            <w:vAlign w:val="center"/>
          </w:tcPr>
          <w:p w14:paraId="45D42093" w14:textId="2EC4849E" w:rsidR="00B03A85" w:rsidRPr="00827B1C" w:rsidRDefault="00B03A85" w:rsidP="00B03A85">
            <w:pPr>
              <w:rPr>
                <w:rFonts w:ascii="Arial" w:hAnsi="Arial" w:cs="Arial"/>
              </w:rPr>
            </w:pPr>
            <w:r w:rsidRPr="00827B1C">
              <w:rPr>
                <w:rFonts w:ascii="Arial" w:hAnsi="Arial" w:cs="Arial"/>
              </w:rPr>
              <w:t>Publishes KE/WA; maintains findability/KB quality</w:t>
            </w:r>
          </w:p>
        </w:tc>
        <w:tc>
          <w:tcPr>
            <w:tcW w:w="630" w:type="dxa"/>
            <w:vAlign w:val="center"/>
          </w:tcPr>
          <w:p w14:paraId="75F2818A" w14:textId="44207CA9" w:rsidR="00B03A85" w:rsidRPr="00827B1C" w:rsidRDefault="00B03A85" w:rsidP="00B03A85">
            <w:pPr>
              <w:rPr>
                <w:rFonts w:ascii="Arial" w:hAnsi="Arial" w:cs="Arial"/>
                <w:b/>
                <w:bCs/>
              </w:rPr>
            </w:pPr>
            <w:r w:rsidRPr="00827B1C"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630" w:type="dxa"/>
            <w:vAlign w:val="center"/>
          </w:tcPr>
          <w:p w14:paraId="736078AD" w14:textId="77777777" w:rsidR="00B03A85" w:rsidRDefault="00B03A85" w:rsidP="00B03A85"/>
        </w:tc>
        <w:tc>
          <w:tcPr>
            <w:tcW w:w="698" w:type="dxa"/>
            <w:vAlign w:val="center"/>
          </w:tcPr>
          <w:p w14:paraId="57027444" w14:textId="77777777" w:rsidR="00B03A85" w:rsidRPr="00827B1C" w:rsidRDefault="00B03A85" w:rsidP="00B03A8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0" w:type="dxa"/>
            <w:vAlign w:val="center"/>
          </w:tcPr>
          <w:p w14:paraId="14333271" w14:textId="2D5B4260" w:rsidR="00B03A85" w:rsidRPr="00827B1C" w:rsidRDefault="00B03A85" w:rsidP="00B03A85">
            <w:pPr>
              <w:rPr>
                <w:rFonts w:ascii="Arial" w:hAnsi="Arial" w:cs="Arial"/>
              </w:rPr>
            </w:pPr>
            <w:r w:rsidRPr="00827B1C">
              <w:rPr>
                <w:rFonts w:ascii="Arial" w:hAnsi="Arial" w:cs="Arial"/>
              </w:rPr>
              <w:t>Problem</w:t>
            </w:r>
          </w:p>
        </w:tc>
        <w:tc>
          <w:tcPr>
            <w:tcW w:w="1617" w:type="dxa"/>
            <w:vAlign w:val="center"/>
          </w:tcPr>
          <w:p w14:paraId="0B22D572" w14:textId="77777777" w:rsidR="00B03A85" w:rsidRDefault="00B03A85" w:rsidP="00B03A85"/>
        </w:tc>
      </w:tr>
      <w:tr w:rsidR="00B03A85" w14:paraId="35728306" w14:textId="77777777" w:rsidTr="00BB446D">
        <w:tc>
          <w:tcPr>
            <w:tcW w:w="1525" w:type="dxa"/>
            <w:vAlign w:val="center"/>
          </w:tcPr>
          <w:p w14:paraId="62A10707" w14:textId="210E34B1" w:rsidR="00B03A85" w:rsidRPr="00827B1C" w:rsidRDefault="00B03A85" w:rsidP="00B03A85">
            <w:pPr>
              <w:rPr>
                <w:rFonts w:ascii="Arial" w:hAnsi="Arial" w:cs="Arial"/>
                <w:b/>
                <w:bCs/>
              </w:rPr>
            </w:pPr>
            <w:r w:rsidRPr="00827B1C">
              <w:rPr>
                <w:rFonts w:ascii="Arial" w:hAnsi="Arial" w:cs="Arial"/>
                <w:b/>
                <w:bCs/>
              </w:rPr>
              <w:t>Records/Legal</w:t>
            </w:r>
          </w:p>
        </w:tc>
        <w:tc>
          <w:tcPr>
            <w:tcW w:w="3060" w:type="dxa"/>
            <w:vAlign w:val="center"/>
          </w:tcPr>
          <w:p w14:paraId="56977919" w14:textId="39083FA5" w:rsidR="00B03A85" w:rsidRPr="00827B1C" w:rsidRDefault="00B03A85" w:rsidP="00B03A85">
            <w:pPr>
              <w:rPr>
                <w:rFonts w:ascii="Arial" w:hAnsi="Arial" w:cs="Arial"/>
              </w:rPr>
            </w:pPr>
            <w:r w:rsidRPr="00827B1C">
              <w:rPr>
                <w:rFonts w:ascii="Arial" w:hAnsi="Arial" w:cs="Arial"/>
              </w:rPr>
              <w:t>Retention, classification, legal holds, privacy checks</w:t>
            </w:r>
          </w:p>
        </w:tc>
        <w:tc>
          <w:tcPr>
            <w:tcW w:w="630" w:type="dxa"/>
            <w:vAlign w:val="center"/>
          </w:tcPr>
          <w:p w14:paraId="0C0DA0F5" w14:textId="77777777" w:rsidR="00B03A85" w:rsidRPr="00827B1C" w:rsidRDefault="00B03A85" w:rsidP="00B03A8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30" w:type="dxa"/>
            <w:vAlign w:val="center"/>
          </w:tcPr>
          <w:p w14:paraId="01E48790" w14:textId="77777777" w:rsidR="00B03A85" w:rsidRDefault="00B03A85" w:rsidP="00B03A85"/>
        </w:tc>
        <w:tc>
          <w:tcPr>
            <w:tcW w:w="698" w:type="dxa"/>
            <w:vAlign w:val="center"/>
          </w:tcPr>
          <w:p w14:paraId="37314766" w14:textId="77777777" w:rsidR="00B03A85" w:rsidRPr="00827B1C" w:rsidRDefault="00B03A85" w:rsidP="00B03A8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0" w:type="dxa"/>
            <w:vAlign w:val="center"/>
          </w:tcPr>
          <w:p w14:paraId="788CF4B6" w14:textId="0C7E7283" w:rsidR="00B03A85" w:rsidRPr="00827B1C" w:rsidRDefault="00B03A85" w:rsidP="00B03A85">
            <w:pPr>
              <w:rPr>
                <w:rFonts w:ascii="Arial" w:hAnsi="Arial" w:cs="Arial"/>
              </w:rPr>
            </w:pPr>
            <w:r w:rsidRPr="00827B1C">
              <w:rPr>
                <w:rFonts w:ascii="Arial" w:hAnsi="Arial" w:cs="Arial"/>
              </w:rPr>
              <w:t>Problem</w:t>
            </w:r>
          </w:p>
        </w:tc>
        <w:tc>
          <w:tcPr>
            <w:tcW w:w="1617" w:type="dxa"/>
            <w:vAlign w:val="center"/>
          </w:tcPr>
          <w:p w14:paraId="5294E719" w14:textId="77777777" w:rsidR="00B03A85" w:rsidRDefault="00B03A85" w:rsidP="00B03A85"/>
        </w:tc>
      </w:tr>
    </w:tbl>
    <w:p w14:paraId="7A9E0A9B" w14:textId="77777777" w:rsidR="00B03A85" w:rsidRDefault="00B03A85" w:rsidP="00827B1C">
      <w:pPr>
        <w:rPr>
          <w:rFonts w:ascii="Arial" w:hAnsi="Arial" w:cs="Arial"/>
          <w:i/>
          <w:iCs/>
        </w:rPr>
      </w:pPr>
    </w:p>
    <w:p w14:paraId="41DD7192" w14:textId="7327FE8B" w:rsidR="00827B1C" w:rsidRPr="00827B1C" w:rsidRDefault="00827B1C" w:rsidP="00827B1C">
      <w:pPr>
        <w:rPr>
          <w:rFonts w:ascii="Arial" w:hAnsi="Arial" w:cs="Arial"/>
        </w:rPr>
      </w:pPr>
      <w:r w:rsidRPr="00827B1C">
        <w:rPr>
          <w:rFonts w:ascii="Arial" w:hAnsi="Arial" w:cs="Arial"/>
        </w:rPr>
        <w:t>RASCI: Responsible, Accountable, Support, Consulted, Informed.</w:t>
      </w:r>
    </w:p>
    <w:p w14:paraId="675ABC43" w14:textId="77777777" w:rsidR="00827B1C" w:rsidRPr="00827B1C" w:rsidRDefault="00827B1C" w:rsidP="00B03A85">
      <w:pPr>
        <w:pStyle w:val="Heading1"/>
      </w:pPr>
      <w:bookmarkStart w:id="4" w:name="_Toc207218003"/>
      <w:r w:rsidRPr="00827B1C">
        <w:t>4. Triggers &amp; Inputs</w:t>
      </w:r>
      <w:bookmarkEnd w:id="4"/>
    </w:p>
    <w:p w14:paraId="1EF54875" w14:textId="77777777" w:rsidR="00827B1C" w:rsidRPr="00827B1C" w:rsidRDefault="00827B1C" w:rsidP="00827B1C">
      <w:pPr>
        <w:rPr>
          <w:rFonts w:ascii="Arial" w:hAnsi="Arial" w:cs="Arial"/>
        </w:rPr>
      </w:pPr>
      <w:r w:rsidRPr="00827B1C">
        <w:rPr>
          <w:rFonts w:ascii="Arial" w:hAnsi="Arial" w:cs="Arial"/>
        </w:rPr>
        <w:t xml:space="preserve">Open or update a </w:t>
      </w:r>
      <w:r w:rsidRPr="00827B1C">
        <w:rPr>
          <w:rFonts w:ascii="Arial" w:hAnsi="Arial" w:cs="Arial"/>
          <w:b/>
          <w:bCs/>
        </w:rPr>
        <w:t>Problem</w:t>
      </w:r>
      <w:r w:rsidRPr="00827B1C">
        <w:rPr>
          <w:rFonts w:ascii="Arial" w:hAnsi="Arial" w:cs="Arial"/>
        </w:rPr>
        <w:t xml:space="preserve"> when any of the following occur:</w:t>
      </w:r>
    </w:p>
    <w:p w14:paraId="42E97C7B" w14:textId="77777777" w:rsidR="00827B1C" w:rsidRPr="00B03A85" w:rsidRDefault="00827B1C" w:rsidP="00B03A85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B03A85">
        <w:rPr>
          <w:rFonts w:ascii="Arial" w:hAnsi="Arial" w:cs="Arial"/>
        </w:rPr>
        <w:t>Incident repeat pattern (≥2 occurrences in [30] days) or high business/security impact.</w:t>
      </w:r>
    </w:p>
    <w:p w14:paraId="12595B92" w14:textId="77777777" w:rsidR="00827B1C" w:rsidRPr="00B03A85" w:rsidRDefault="00827B1C" w:rsidP="00B03A85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B03A85">
        <w:rPr>
          <w:rFonts w:ascii="Arial" w:hAnsi="Arial" w:cs="Arial"/>
        </w:rPr>
        <w:t>Confirmed control gap (e.g., missing detection, misconfigured policy) with recurrence risk.</w:t>
      </w:r>
    </w:p>
    <w:p w14:paraId="091A9E33" w14:textId="77777777" w:rsidR="00827B1C" w:rsidRPr="00B03A85" w:rsidRDefault="00827B1C" w:rsidP="00B03A85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B03A85">
        <w:rPr>
          <w:rFonts w:ascii="Arial" w:hAnsi="Arial" w:cs="Arial"/>
        </w:rPr>
        <w:t xml:space="preserve">Vendor </w:t>
      </w:r>
      <w:proofErr w:type="gramStart"/>
      <w:r w:rsidRPr="00B03A85">
        <w:rPr>
          <w:rFonts w:ascii="Arial" w:hAnsi="Arial" w:cs="Arial"/>
        </w:rPr>
        <w:t>defect</w:t>
      </w:r>
      <w:proofErr w:type="gramEnd"/>
      <w:r w:rsidRPr="00B03A85">
        <w:rPr>
          <w:rFonts w:ascii="Arial" w:hAnsi="Arial" w:cs="Arial"/>
        </w:rPr>
        <w:t xml:space="preserve"> causing repeated service/security degradation.</w:t>
      </w:r>
    </w:p>
    <w:p w14:paraId="5D33B9CE" w14:textId="58E61BB1" w:rsidR="00827B1C" w:rsidRPr="00B03A85" w:rsidRDefault="00827B1C" w:rsidP="00B03A85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proofErr w:type="gramStart"/>
      <w:r w:rsidRPr="00B03A85">
        <w:rPr>
          <w:rFonts w:ascii="Arial" w:hAnsi="Arial" w:cs="Arial"/>
        </w:rPr>
        <w:t>Major incident</w:t>
      </w:r>
      <w:proofErr w:type="gramEnd"/>
      <w:r w:rsidRPr="00B03A85">
        <w:rPr>
          <w:rFonts w:ascii="Arial" w:hAnsi="Arial" w:cs="Arial"/>
        </w:rPr>
        <w:t xml:space="preserve"> </w:t>
      </w:r>
      <w:r w:rsidR="00B03A85">
        <w:rPr>
          <w:rFonts w:ascii="Arial" w:hAnsi="Arial" w:cs="Arial"/>
        </w:rPr>
        <w:t>follow-up</w:t>
      </w:r>
      <w:r w:rsidRPr="00B03A85">
        <w:rPr>
          <w:rFonts w:ascii="Arial" w:hAnsi="Arial" w:cs="Arial"/>
        </w:rPr>
        <w:t xml:space="preserve"> reveals unresolved root cause.</w:t>
      </w:r>
    </w:p>
    <w:p w14:paraId="246C0548" w14:textId="77777777" w:rsidR="00827B1C" w:rsidRPr="00B03A85" w:rsidRDefault="00827B1C" w:rsidP="00B03A85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B03A85">
        <w:rPr>
          <w:rFonts w:ascii="Arial" w:hAnsi="Arial" w:cs="Arial"/>
        </w:rPr>
        <w:t>Audit/compliance finding that indicates systemic weakness.</w:t>
      </w:r>
    </w:p>
    <w:p w14:paraId="02C22E45" w14:textId="50511045" w:rsidR="00827B1C" w:rsidRPr="00827B1C" w:rsidRDefault="00827B1C" w:rsidP="00827B1C">
      <w:pPr>
        <w:rPr>
          <w:rFonts w:ascii="Arial" w:hAnsi="Arial" w:cs="Arial"/>
        </w:rPr>
      </w:pPr>
      <w:proofErr w:type="gramStart"/>
      <w:r w:rsidRPr="00827B1C">
        <w:rPr>
          <w:rFonts w:ascii="Arial" w:hAnsi="Arial" w:cs="Arial"/>
          <w:b/>
          <w:bCs/>
        </w:rPr>
        <w:t>Inputs</w:t>
      </w:r>
      <w:proofErr w:type="gramEnd"/>
      <w:r w:rsidRPr="00827B1C">
        <w:rPr>
          <w:rFonts w:ascii="Arial" w:hAnsi="Arial" w:cs="Arial"/>
          <w:b/>
          <w:bCs/>
        </w:rPr>
        <w:t>:</w:t>
      </w:r>
      <w:r w:rsidRPr="00827B1C">
        <w:rPr>
          <w:rFonts w:ascii="Arial" w:hAnsi="Arial" w:cs="Arial"/>
        </w:rPr>
        <w:t xml:space="preserve"> Incident records, SIEM/SOAR cases, vulnerability findings, audit reports, availability/performance dashboards, </w:t>
      </w:r>
      <w:r w:rsidR="00B03A85">
        <w:rPr>
          <w:rFonts w:ascii="Arial" w:hAnsi="Arial" w:cs="Arial"/>
        </w:rPr>
        <w:t xml:space="preserve">and </w:t>
      </w:r>
      <w:r w:rsidRPr="00827B1C">
        <w:rPr>
          <w:rFonts w:ascii="Arial" w:hAnsi="Arial" w:cs="Arial"/>
        </w:rPr>
        <w:t>user/customer complaints.</w:t>
      </w:r>
    </w:p>
    <w:p w14:paraId="6E75B7D9" w14:textId="77777777" w:rsidR="00827B1C" w:rsidRPr="00827B1C" w:rsidRDefault="00827B1C" w:rsidP="00B03A85">
      <w:pPr>
        <w:pStyle w:val="Heading1"/>
      </w:pPr>
      <w:bookmarkStart w:id="5" w:name="_Toc207218004"/>
      <w:r w:rsidRPr="00827B1C">
        <w:lastRenderedPageBreak/>
        <w:t>5. Process Overview</w:t>
      </w:r>
      <w:bookmarkEnd w:id="5"/>
    </w:p>
    <w:p w14:paraId="351AF52C" w14:textId="77777777" w:rsidR="00827B1C" w:rsidRPr="00827B1C" w:rsidRDefault="00827B1C" w:rsidP="00827B1C">
      <w:pPr>
        <w:rPr>
          <w:rFonts w:ascii="Arial" w:hAnsi="Arial" w:cs="Arial"/>
        </w:rPr>
      </w:pPr>
      <w:r w:rsidRPr="00827B1C">
        <w:rPr>
          <w:rFonts w:ascii="Arial" w:hAnsi="Arial" w:cs="Arial"/>
          <w:b/>
          <w:bCs/>
        </w:rPr>
        <w:t>Goal:</w:t>
      </w:r>
      <w:r w:rsidRPr="00827B1C">
        <w:rPr>
          <w:rFonts w:ascii="Arial" w:hAnsi="Arial" w:cs="Arial"/>
        </w:rPr>
        <w:t xml:space="preserve"> Contain impact quickly, confirm problem definition, find and fix the root cause safely, and embed learning.</w:t>
      </w:r>
    </w:p>
    <w:p w14:paraId="663C74C5" w14:textId="77777777" w:rsidR="00827B1C" w:rsidRPr="00827B1C" w:rsidRDefault="00827B1C" w:rsidP="00827B1C">
      <w:pPr>
        <w:rPr>
          <w:rFonts w:ascii="Arial" w:hAnsi="Arial" w:cs="Arial"/>
        </w:rPr>
      </w:pPr>
      <w:r w:rsidRPr="00827B1C">
        <w:rPr>
          <w:rFonts w:ascii="Arial" w:hAnsi="Arial" w:cs="Arial"/>
          <w:b/>
          <w:bCs/>
        </w:rPr>
        <w:t>States:</w:t>
      </w:r>
      <w:r w:rsidRPr="00827B1C">
        <w:rPr>
          <w:rFonts w:ascii="Arial" w:hAnsi="Arial" w:cs="Arial"/>
        </w:rPr>
        <w:t xml:space="preserve"> New → Triage → Analysis → Known Error (optional) → Fix in Progress → Validation → Closed → Archived</w:t>
      </w:r>
    </w:p>
    <w:p w14:paraId="39A43CB3" w14:textId="75932F41" w:rsidR="00827B1C" w:rsidRPr="00827B1C" w:rsidRDefault="00827B1C" w:rsidP="00827B1C">
      <w:pPr>
        <w:rPr>
          <w:rFonts w:ascii="Arial" w:hAnsi="Arial" w:cs="Arial"/>
        </w:rPr>
      </w:pPr>
      <w:r w:rsidRPr="00827B1C">
        <w:rPr>
          <w:rFonts w:ascii="Arial" w:hAnsi="Arial" w:cs="Arial"/>
          <w:b/>
          <w:bCs/>
        </w:rPr>
        <w:t>Controls:</w:t>
      </w:r>
      <w:r w:rsidRPr="00827B1C">
        <w:rPr>
          <w:rFonts w:ascii="Arial" w:hAnsi="Arial" w:cs="Arial"/>
        </w:rPr>
        <w:t xml:space="preserve"> Classification at creation; access by role; artifact hashing; mandatory linkages (</w:t>
      </w:r>
      <w:r w:rsidR="00B03A85">
        <w:rPr>
          <w:rFonts w:ascii="Arial" w:hAnsi="Arial" w:cs="Arial"/>
        </w:rPr>
        <w:t xml:space="preserve">incidents, changes, </w:t>
      </w:r>
      <w:r w:rsidRPr="00827B1C">
        <w:rPr>
          <w:rFonts w:ascii="Arial" w:hAnsi="Arial" w:cs="Arial"/>
        </w:rPr>
        <w:t xml:space="preserve">CIs/Risks); </w:t>
      </w:r>
      <w:r w:rsidR="00B03A85">
        <w:rPr>
          <w:rFonts w:ascii="Arial" w:hAnsi="Arial" w:cs="Arial"/>
        </w:rPr>
        <w:t>time-boxed</w:t>
      </w:r>
      <w:r w:rsidRPr="00827B1C">
        <w:rPr>
          <w:rFonts w:ascii="Arial" w:hAnsi="Arial" w:cs="Arial"/>
        </w:rPr>
        <w:t xml:space="preserve"> workarounds with removal criteria.</w:t>
      </w:r>
    </w:p>
    <w:p w14:paraId="6CB976FE" w14:textId="77777777" w:rsidR="00827B1C" w:rsidRPr="00827B1C" w:rsidRDefault="00827B1C" w:rsidP="00B03A85">
      <w:pPr>
        <w:pStyle w:val="Heading1"/>
      </w:pPr>
      <w:bookmarkStart w:id="6" w:name="_Toc207218005"/>
      <w:r w:rsidRPr="00827B1C">
        <w:t>6. Procedure (Step</w:t>
      </w:r>
      <w:r w:rsidRPr="00827B1C">
        <w:noBreakHyphen/>
        <w:t>by</w:t>
      </w:r>
      <w:r w:rsidRPr="00827B1C">
        <w:noBreakHyphen/>
        <w:t>Step)</w:t>
      </w:r>
      <w:bookmarkEnd w:id="6"/>
    </w:p>
    <w:p w14:paraId="2216D18E" w14:textId="47D1C1ED" w:rsidR="00827B1C" w:rsidRPr="00827B1C" w:rsidRDefault="00827B1C" w:rsidP="00B03A85">
      <w:pPr>
        <w:pStyle w:val="Heading2"/>
      </w:pPr>
      <w:bookmarkStart w:id="7" w:name="_Toc207218006"/>
      <w:r w:rsidRPr="00827B1C">
        <w:t xml:space="preserve">6.1 Intake &amp; Triage (within </w:t>
      </w:r>
      <w:r w:rsidR="00B03A85">
        <w:t>one</w:t>
      </w:r>
      <w:r w:rsidRPr="00827B1C">
        <w:t xml:space="preserve"> business day)</w:t>
      </w:r>
      <w:bookmarkEnd w:id="7"/>
    </w:p>
    <w:p w14:paraId="607201FC" w14:textId="77777777" w:rsidR="00827B1C" w:rsidRPr="00B03A85" w:rsidRDefault="00827B1C" w:rsidP="00B03A85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B03A85">
        <w:rPr>
          <w:rFonts w:ascii="Arial" w:hAnsi="Arial" w:cs="Arial"/>
          <w:b/>
          <w:bCs/>
        </w:rPr>
        <w:t>Create/Update Problem Record</w:t>
      </w:r>
      <w:r w:rsidRPr="00B03A85">
        <w:rPr>
          <w:rFonts w:ascii="Arial" w:hAnsi="Arial" w:cs="Arial"/>
        </w:rPr>
        <w:t xml:space="preserve"> </w:t>
      </w:r>
      <w:proofErr w:type="gramStart"/>
      <w:r w:rsidRPr="00B03A85">
        <w:rPr>
          <w:rFonts w:ascii="Arial" w:hAnsi="Arial" w:cs="Arial"/>
        </w:rPr>
        <w:t>with:</w:t>
      </w:r>
      <w:proofErr w:type="gramEnd"/>
      <w:r w:rsidRPr="00B03A85">
        <w:rPr>
          <w:rFonts w:ascii="Arial" w:hAnsi="Arial" w:cs="Arial"/>
        </w:rPr>
        <w:t xml:space="preserve"> title, summary (≤5 lines), owner, service/CI, environment, classification, related incidents/changes/risks, initial severity.</w:t>
      </w:r>
    </w:p>
    <w:p w14:paraId="10C312BE" w14:textId="77777777" w:rsidR="00827B1C" w:rsidRPr="00B03A85" w:rsidRDefault="00827B1C" w:rsidP="00B03A85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B03A85">
        <w:rPr>
          <w:rFonts w:ascii="Arial" w:hAnsi="Arial" w:cs="Arial"/>
          <w:b/>
          <w:bCs/>
        </w:rPr>
        <w:t>Deduplicate</w:t>
      </w:r>
      <w:r w:rsidRPr="00B03A85">
        <w:rPr>
          <w:rFonts w:ascii="Arial" w:hAnsi="Arial" w:cs="Arial"/>
        </w:rPr>
        <w:t>: search directory/KB; merge if existing problem/KE covers the issue.</w:t>
      </w:r>
    </w:p>
    <w:p w14:paraId="26B2AF9C" w14:textId="77777777" w:rsidR="00827B1C" w:rsidRPr="00B03A85" w:rsidRDefault="00827B1C" w:rsidP="00B03A85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B03A85">
        <w:rPr>
          <w:rFonts w:ascii="Arial" w:hAnsi="Arial" w:cs="Arial"/>
          <w:b/>
          <w:bCs/>
        </w:rPr>
        <w:t>Initial Assessment</w:t>
      </w:r>
      <w:r w:rsidRPr="00B03A85">
        <w:rPr>
          <w:rFonts w:ascii="Arial" w:hAnsi="Arial" w:cs="Arial"/>
        </w:rPr>
        <w:t xml:space="preserve">: rate </w:t>
      </w:r>
      <w:r w:rsidRPr="00B03A85">
        <w:rPr>
          <w:rFonts w:ascii="Arial" w:hAnsi="Arial" w:cs="Arial"/>
          <w:b/>
          <w:bCs/>
        </w:rPr>
        <w:t>Impact/Urgency/Size</w:t>
      </w:r>
      <w:r w:rsidRPr="00B03A85">
        <w:rPr>
          <w:rFonts w:ascii="Arial" w:hAnsi="Arial" w:cs="Arial"/>
        </w:rPr>
        <w:t xml:space="preserve"> (Very High → Very Low); estimate scope (users, regions, versions).</w:t>
      </w:r>
    </w:p>
    <w:p w14:paraId="3007AA12" w14:textId="237883F7" w:rsidR="00827B1C" w:rsidRPr="00B03A85" w:rsidRDefault="00827B1C" w:rsidP="00B03A85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B03A85">
        <w:rPr>
          <w:rFonts w:ascii="Arial" w:hAnsi="Arial" w:cs="Arial"/>
          <w:b/>
          <w:bCs/>
        </w:rPr>
        <w:t>Decide Containment Need</w:t>
      </w:r>
      <w:r w:rsidRPr="00B03A85">
        <w:rPr>
          <w:rFonts w:ascii="Arial" w:hAnsi="Arial" w:cs="Arial"/>
        </w:rPr>
        <w:t>: if immediate risk exists, proceed to 6.2; otherwise</w:t>
      </w:r>
      <w:r w:rsidR="00B03A85">
        <w:rPr>
          <w:rFonts w:ascii="Arial" w:hAnsi="Arial" w:cs="Arial"/>
        </w:rPr>
        <w:t>,</w:t>
      </w:r>
      <w:r w:rsidRPr="00B03A85">
        <w:rPr>
          <w:rFonts w:ascii="Arial" w:hAnsi="Arial" w:cs="Arial"/>
        </w:rPr>
        <w:t xml:space="preserve"> move to Analysis (6.3).</w:t>
      </w:r>
    </w:p>
    <w:p w14:paraId="3114496F" w14:textId="77777777" w:rsidR="00827B1C" w:rsidRPr="00827B1C" w:rsidRDefault="00827B1C" w:rsidP="00827B1C">
      <w:pPr>
        <w:rPr>
          <w:rFonts w:ascii="Arial" w:hAnsi="Arial" w:cs="Arial"/>
        </w:rPr>
      </w:pPr>
      <w:r w:rsidRPr="00827B1C">
        <w:rPr>
          <w:rFonts w:ascii="Arial" w:hAnsi="Arial" w:cs="Arial"/>
          <w:b/>
          <w:bCs/>
        </w:rPr>
        <w:t>Outputs:</w:t>
      </w:r>
      <w:r w:rsidRPr="00827B1C">
        <w:rPr>
          <w:rFonts w:ascii="Arial" w:hAnsi="Arial" w:cs="Arial"/>
        </w:rPr>
        <w:t xml:space="preserve"> Problem ID; triage notes; decision on containment; stakeholder notification if High/Critical.</w:t>
      </w:r>
    </w:p>
    <w:p w14:paraId="7251F971" w14:textId="77777777" w:rsidR="00827B1C" w:rsidRPr="00827B1C" w:rsidRDefault="00827B1C" w:rsidP="00B03A85">
      <w:pPr>
        <w:pStyle w:val="Heading2"/>
      </w:pPr>
      <w:bookmarkStart w:id="8" w:name="_Toc207218007"/>
      <w:r w:rsidRPr="00827B1C">
        <w:t>6.2 Immediate Containment (as needed)</w:t>
      </w:r>
      <w:bookmarkEnd w:id="8"/>
    </w:p>
    <w:p w14:paraId="4DDB6740" w14:textId="77777777" w:rsidR="00827B1C" w:rsidRPr="00B03A85" w:rsidRDefault="00827B1C" w:rsidP="00B03A85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B03A85">
        <w:rPr>
          <w:rFonts w:ascii="Arial" w:hAnsi="Arial" w:cs="Arial"/>
        </w:rPr>
        <w:t>Apply safe interim controls (e.g., feature flag, throttle, access revocation, network block, isolation).</w:t>
      </w:r>
    </w:p>
    <w:p w14:paraId="7514DE2F" w14:textId="77777777" w:rsidR="00827B1C" w:rsidRPr="00B03A85" w:rsidRDefault="00827B1C" w:rsidP="00B03A85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B03A85">
        <w:rPr>
          <w:rFonts w:ascii="Arial" w:hAnsi="Arial" w:cs="Arial"/>
        </w:rPr>
        <w:t>Preserve evidence (don’t destroy logs/artifacts); start chain</w:t>
      </w:r>
      <w:r w:rsidRPr="00B03A85">
        <w:rPr>
          <w:rFonts w:ascii="Arial" w:hAnsi="Arial" w:cs="Arial"/>
        </w:rPr>
        <w:noBreakHyphen/>
        <w:t>of</w:t>
      </w:r>
      <w:r w:rsidRPr="00B03A85">
        <w:rPr>
          <w:rFonts w:ascii="Arial" w:hAnsi="Arial" w:cs="Arial"/>
        </w:rPr>
        <w:noBreakHyphen/>
        <w:t>custody if potential forensic value.</w:t>
      </w:r>
    </w:p>
    <w:p w14:paraId="3C9CAC68" w14:textId="77777777" w:rsidR="00827B1C" w:rsidRPr="00B03A85" w:rsidRDefault="00827B1C" w:rsidP="00B03A85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B03A85">
        <w:rPr>
          <w:rFonts w:ascii="Arial" w:hAnsi="Arial" w:cs="Arial"/>
        </w:rPr>
        <w:t xml:space="preserve">Document </w:t>
      </w:r>
      <w:r w:rsidRPr="00B03A85">
        <w:rPr>
          <w:rFonts w:ascii="Arial" w:hAnsi="Arial" w:cs="Arial"/>
          <w:b/>
          <w:bCs/>
        </w:rPr>
        <w:t>Workaround Draft</w:t>
      </w:r>
      <w:r w:rsidRPr="00B03A85">
        <w:rPr>
          <w:rFonts w:ascii="Arial" w:hAnsi="Arial" w:cs="Arial"/>
        </w:rPr>
        <w:t xml:space="preserve"> (purpose, steps, risk notes, rollback, monitoring additions).</w:t>
      </w:r>
    </w:p>
    <w:p w14:paraId="618EEB05" w14:textId="0563BD2B" w:rsidR="00827B1C" w:rsidRPr="00B03A85" w:rsidRDefault="00827B1C" w:rsidP="00B03A85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B03A85">
        <w:rPr>
          <w:rFonts w:ascii="Arial" w:hAnsi="Arial" w:cs="Arial"/>
        </w:rPr>
        <w:t xml:space="preserve">Obtain </w:t>
      </w:r>
      <w:r w:rsidRPr="00B03A85">
        <w:rPr>
          <w:rFonts w:ascii="Arial" w:hAnsi="Arial" w:cs="Arial"/>
          <w:b/>
          <w:bCs/>
        </w:rPr>
        <w:t xml:space="preserve">Problem Manager </w:t>
      </w:r>
      <w:r w:rsidR="00B03A85">
        <w:rPr>
          <w:rFonts w:ascii="Arial" w:hAnsi="Arial" w:cs="Arial"/>
          <w:b/>
          <w:bCs/>
        </w:rPr>
        <w:t xml:space="preserve">and Service Owner approval for the interim control; record the </w:t>
      </w:r>
      <w:r w:rsidRPr="00B03A85">
        <w:rPr>
          <w:rFonts w:ascii="Arial" w:hAnsi="Arial" w:cs="Arial"/>
        </w:rPr>
        <w:t>expiry/removal criteria.</w:t>
      </w:r>
    </w:p>
    <w:p w14:paraId="42DB0578" w14:textId="77777777" w:rsidR="00827B1C" w:rsidRPr="00827B1C" w:rsidRDefault="00827B1C" w:rsidP="00827B1C">
      <w:pPr>
        <w:rPr>
          <w:rFonts w:ascii="Arial" w:hAnsi="Arial" w:cs="Arial"/>
        </w:rPr>
      </w:pPr>
      <w:r w:rsidRPr="00827B1C">
        <w:rPr>
          <w:rFonts w:ascii="Arial" w:hAnsi="Arial" w:cs="Arial"/>
          <w:b/>
          <w:bCs/>
        </w:rPr>
        <w:t>Outputs:</w:t>
      </w:r>
      <w:r w:rsidRPr="00827B1C">
        <w:rPr>
          <w:rFonts w:ascii="Arial" w:hAnsi="Arial" w:cs="Arial"/>
        </w:rPr>
        <w:t xml:space="preserve"> Workaround entry; monitoring/tuning updates; comms to affected teams/customers where applicable.</w:t>
      </w:r>
    </w:p>
    <w:p w14:paraId="676DA096" w14:textId="77777777" w:rsidR="00827B1C" w:rsidRPr="00827B1C" w:rsidRDefault="00827B1C" w:rsidP="00B03A85">
      <w:pPr>
        <w:pStyle w:val="Heading2"/>
      </w:pPr>
      <w:bookmarkStart w:id="9" w:name="_Toc207218008"/>
      <w:r w:rsidRPr="00827B1C">
        <w:t>6.3 Analysis &amp; Root Cause</w:t>
      </w:r>
      <w:bookmarkEnd w:id="9"/>
    </w:p>
    <w:p w14:paraId="73B68C15" w14:textId="77777777" w:rsidR="00827B1C" w:rsidRPr="00B03A85" w:rsidRDefault="00827B1C" w:rsidP="00B03A85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B03A85">
        <w:rPr>
          <w:rFonts w:ascii="Arial" w:hAnsi="Arial" w:cs="Arial"/>
          <w:b/>
          <w:bCs/>
        </w:rPr>
        <w:t>Evidence collection</w:t>
      </w:r>
      <w:r w:rsidRPr="00B03A85">
        <w:rPr>
          <w:rFonts w:ascii="Arial" w:hAnsi="Arial" w:cs="Arial"/>
        </w:rPr>
        <w:t>: logs, metrics snapshots, traces, PCAPs, configs, build numbers, dependency versions.</w:t>
      </w:r>
    </w:p>
    <w:p w14:paraId="3D28E98E" w14:textId="31919B80" w:rsidR="00827B1C" w:rsidRPr="00B03A85" w:rsidRDefault="00827B1C" w:rsidP="00B03A85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B03A85">
        <w:rPr>
          <w:rFonts w:ascii="Arial" w:hAnsi="Arial" w:cs="Arial"/>
          <w:b/>
          <w:bCs/>
        </w:rPr>
        <w:t>Reproduce</w:t>
      </w:r>
      <w:r w:rsidRPr="00B03A85">
        <w:rPr>
          <w:rFonts w:ascii="Arial" w:hAnsi="Arial" w:cs="Arial"/>
        </w:rPr>
        <w:t xml:space="preserve"> or </w:t>
      </w:r>
      <w:proofErr w:type="spellStart"/>
      <w:r w:rsidRPr="00B03A85">
        <w:rPr>
          <w:rFonts w:ascii="Arial" w:hAnsi="Arial" w:cs="Arial"/>
        </w:rPr>
        <w:t>characterise</w:t>
      </w:r>
      <w:proofErr w:type="spellEnd"/>
      <w:r w:rsidRPr="00B03A85">
        <w:rPr>
          <w:rFonts w:ascii="Arial" w:hAnsi="Arial" w:cs="Arial"/>
        </w:rPr>
        <w:t xml:space="preserve"> symptoms; attach </w:t>
      </w:r>
      <w:r w:rsidR="00B03A85" w:rsidRPr="00B03A85">
        <w:rPr>
          <w:rFonts w:ascii="Arial" w:hAnsi="Arial" w:cs="Arial"/>
        </w:rPr>
        <w:t xml:space="preserve">a </w:t>
      </w:r>
      <w:r w:rsidRPr="00B03A85">
        <w:rPr>
          <w:rFonts w:ascii="Arial" w:hAnsi="Arial" w:cs="Arial"/>
        </w:rPr>
        <w:t>timeline with UTC timestamps.</w:t>
      </w:r>
    </w:p>
    <w:p w14:paraId="6594C406" w14:textId="77777777" w:rsidR="00827B1C" w:rsidRPr="00B03A85" w:rsidRDefault="00827B1C" w:rsidP="00B03A85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B03A85">
        <w:rPr>
          <w:rFonts w:ascii="Arial" w:hAnsi="Arial" w:cs="Arial"/>
          <w:b/>
          <w:bCs/>
        </w:rPr>
        <w:lastRenderedPageBreak/>
        <w:t>RCA method</w:t>
      </w:r>
      <w:r w:rsidRPr="00B03A85">
        <w:rPr>
          <w:rFonts w:ascii="Arial" w:hAnsi="Arial" w:cs="Arial"/>
        </w:rPr>
        <w:t>: 5</w:t>
      </w:r>
      <w:r w:rsidRPr="00B03A85">
        <w:rPr>
          <w:rFonts w:ascii="Arial" w:hAnsi="Arial" w:cs="Arial"/>
        </w:rPr>
        <w:noBreakHyphen/>
        <w:t>Whys/Fishbone/Fault Tree; corroborate with data. Map to ATT&amp;CK techniques if adversarial.</w:t>
      </w:r>
    </w:p>
    <w:p w14:paraId="17311969" w14:textId="77777777" w:rsidR="00827B1C" w:rsidRPr="00B03A85" w:rsidRDefault="00827B1C" w:rsidP="00B03A85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B03A85">
        <w:rPr>
          <w:rFonts w:ascii="Arial" w:hAnsi="Arial" w:cs="Arial"/>
          <w:b/>
          <w:bCs/>
        </w:rPr>
        <w:t>Scope confirmation</w:t>
      </w:r>
      <w:r w:rsidRPr="00B03A85">
        <w:rPr>
          <w:rFonts w:ascii="Arial" w:hAnsi="Arial" w:cs="Arial"/>
        </w:rPr>
        <w:t>: list affected CIs/services; note data sensitivity and regulatory exposure.</w:t>
      </w:r>
    </w:p>
    <w:p w14:paraId="51A894F4" w14:textId="77777777" w:rsidR="00827B1C" w:rsidRPr="00B03A85" w:rsidRDefault="00827B1C" w:rsidP="00B03A85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B03A85">
        <w:rPr>
          <w:rFonts w:ascii="Arial" w:hAnsi="Arial" w:cs="Arial"/>
          <w:b/>
          <w:bCs/>
        </w:rPr>
        <w:t>Detection gap</w:t>
      </w:r>
      <w:r w:rsidRPr="00B03A85">
        <w:rPr>
          <w:rFonts w:ascii="Arial" w:hAnsi="Arial" w:cs="Arial"/>
        </w:rPr>
        <w:t xml:space="preserve"> (if any): document why existing controls missed it and propose detection improvements.</w:t>
      </w:r>
    </w:p>
    <w:p w14:paraId="4B673D3D" w14:textId="77777777" w:rsidR="00827B1C" w:rsidRPr="00827B1C" w:rsidRDefault="00827B1C" w:rsidP="00827B1C">
      <w:pPr>
        <w:rPr>
          <w:rFonts w:ascii="Arial" w:hAnsi="Arial" w:cs="Arial"/>
        </w:rPr>
      </w:pPr>
      <w:r w:rsidRPr="00827B1C">
        <w:rPr>
          <w:rFonts w:ascii="Arial" w:hAnsi="Arial" w:cs="Arial"/>
          <w:b/>
          <w:bCs/>
        </w:rPr>
        <w:t>Outputs:</w:t>
      </w:r>
      <w:r w:rsidRPr="00827B1C">
        <w:rPr>
          <w:rFonts w:ascii="Arial" w:hAnsi="Arial" w:cs="Arial"/>
        </w:rPr>
        <w:t xml:space="preserve"> Confirmed/likely root cause(s); contributing factors; ATT&amp;CK mapping; updated risk assessment.</w:t>
      </w:r>
    </w:p>
    <w:p w14:paraId="52A53CE1" w14:textId="77777777" w:rsidR="00827B1C" w:rsidRPr="00827B1C" w:rsidRDefault="00827B1C" w:rsidP="00B03A85">
      <w:pPr>
        <w:pStyle w:val="Heading2"/>
      </w:pPr>
      <w:bookmarkStart w:id="10" w:name="_Toc207218009"/>
      <w:r w:rsidRPr="00827B1C">
        <w:t>6.4 Known Error (optional but recommended)</w:t>
      </w:r>
      <w:bookmarkEnd w:id="10"/>
    </w:p>
    <w:p w14:paraId="281D56E9" w14:textId="35CB2410" w:rsidR="00827B1C" w:rsidRPr="00B03A85" w:rsidRDefault="00827B1C" w:rsidP="00B03A85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B03A85">
        <w:rPr>
          <w:rFonts w:ascii="Arial" w:hAnsi="Arial" w:cs="Arial"/>
        </w:rPr>
        <w:t xml:space="preserve">When </w:t>
      </w:r>
      <w:r w:rsidR="00B03A85" w:rsidRPr="00B03A85">
        <w:rPr>
          <w:rFonts w:ascii="Arial" w:hAnsi="Arial" w:cs="Arial"/>
        </w:rPr>
        <w:t xml:space="preserve">the </w:t>
      </w:r>
      <w:r w:rsidRPr="00B03A85">
        <w:rPr>
          <w:rFonts w:ascii="Arial" w:hAnsi="Arial" w:cs="Arial"/>
        </w:rPr>
        <w:t xml:space="preserve">cause is confirmed and a safe workaround exists, publish </w:t>
      </w:r>
      <w:r w:rsidRPr="00B03A85">
        <w:rPr>
          <w:rFonts w:ascii="Arial" w:hAnsi="Arial" w:cs="Arial"/>
          <w:b/>
          <w:bCs/>
        </w:rPr>
        <w:t>Known Error (KE)</w:t>
      </w:r>
      <w:r w:rsidRPr="00B03A85">
        <w:rPr>
          <w:rFonts w:ascii="Arial" w:hAnsi="Arial" w:cs="Arial"/>
        </w:rPr>
        <w:t xml:space="preserve"> referencing the Problem ID.</w:t>
      </w:r>
    </w:p>
    <w:p w14:paraId="089BF3F4" w14:textId="4EADCA6E" w:rsidR="00827B1C" w:rsidRPr="00B03A85" w:rsidRDefault="00827B1C" w:rsidP="00B03A85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B03A85">
        <w:rPr>
          <w:rFonts w:ascii="Arial" w:hAnsi="Arial" w:cs="Arial"/>
        </w:rPr>
        <w:t xml:space="preserve">Ensure KE is discoverable (search terms, tags), </w:t>
      </w:r>
      <w:r w:rsidR="00B03A85" w:rsidRPr="00B03A85">
        <w:rPr>
          <w:rFonts w:ascii="Arial" w:hAnsi="Arial" w:cs="Arial"/>
        </w:rPr>
        <w:t>access-controlled</w:t>
      </w:r>
      <w:r w:rsidRPr="00B03A85">
        <w:rPr>
          <w:rFonts w:ascii="Arial" w:hAnsi="Arial" w:cs="Arial"/>
        </w:rPr>
        <w:t xml:space="preserve">, and contains </w:t>
      </w:r>
      <w:r w:rsidRPr="00B03A85">
        <w:rPr>
          <w:rFonts w:ascii="Arial" w:hAnsi="Arial" w:cs="Arial"/>
          <w:b/>
          <w:bCs/>
        </w:rPr>
        <w:t>removal criteria</w:t>
      </w:r>
      <w:r w:rsidRPr="00B03A85">
        <w:rPr>
          <w:rFonts w:ascii="Arial" w:hAnsi="Arial" w:cs="Arial"/>
        </w:rPr>
        <w:t xml:space="preserve"> and </w:t>
      </w:r>
      <w:r w:rsidRPr="00B03A85">
        <w:rPr>
          <w:rFonts w:ascii="Arial" w:hAnsi="Arial" w:cs="Arial"/>
          <w:b/>
          <w:bCs/>
        </w:rPr>
        <w:t>monitoring</w:t>
      </w:r>
      <w:r w:rsidRPr="00B03A85">
        <w:rPr>
          <w:rFonts w:ascii="Arial" w:hAnsi="Arial" w:cs="Arial"/>
        </w:rPr>
        <w:t>.</w:t>
      </w:r>
    </w:p>
    <w:p w14:paraId="61EA79CE" w14:textId="77777777" w:rsidR="00827B1C" w:rsidRPr="00B03A85" w:rsidRDefault="00827B1C" w:rsidP="00B03A85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B03A85">
        <w:rPr>
          <w:rFonts w:ascii="Arial" w:hAnsi="Arial" w:cs="Arial"/>
        </w:rPr>
        <w:t>Communicate KE to support/</w:t>
      </w:r>
      <w:proofErr w:type="gramStart"/>
      <w:r w:rsidRPr="00B03A85">
        <w:rPr>
          <w:rFonts w:ascii="Arial" w:hAnsi="Arial" w:cs="Arial"/>
        </w:rPr>
        <w:t>operations</w:t>
      </w:r>
      <w:proofErr w:type="gramEnd"/>
      <w:r w:rsidRPr="00B03A85">
        <w:rPr>
          <w:rFonts w:ascii="Arial" w:hAnsi="Arial" w:cs="Arial"/>
        </w:rPr>
        <w:t xml:space="preserve"> and affected engineering teams.</w:t>
      </w:r>
    </w:p>
    <w:p w14:paraId="7B4FCD71" w14:textId="77777777" w:rsidR="00827B1C" w:rsidRPr="00827B1C" w:rsidRDefault="00827B1C" w:rsidP="00827B1C">
      <w:pPr>
        <w:rPr>
          <w:rFonts w:ascii="Arial" w:hAnsi="Arial" w:cs="Arial"/>
        </w:rPr>
      </w:pPr>
      <w:r w:rsidRPr="00827B1C">
        <w:rPr>
          <w:rFonts w:ascii="Arial" w:hAnsi="Arial" w:cs="Arial"/>
          <w:b/>
          <w:bCs/>
        </w:rPr>
        <w:t>Outputs:</w:t>
      </w:r>
      <w:r w:rsidRPr="00827B1C">
        <w:rPr>
          <w:rFonts w:ascii="Arial" w:hAnsi="Arial" w:cs="Arial"/>
        </w:rPr>
        <w:t xml:space="preserve"> KE ID; Workaround(s) linked; publication and review dates.</w:t>
      </w:r>
    </w:p>
    <w:p w14:paraId="3F8960B0" w14:textId="77777777" w:rsidR="00827B1C" w:rsidRPr="00827B1C" w:rsidRDefault="00827B1C" w:rsidP="00B03A85">
      <w:pPr>
        <w:pStyle w:val="Heading2"/>
      </w:pPr>
      <w:bookmarkStart w:id="11" w:name="_Toc207218010"/>
      <w:r w:rsidRPr="00827B1C">
        <w:t>6.5 Permanent Fix (via Change)</w:t>
      </w:r>
      <w:bookmarkEnd w:id="11"/>
    </w:p>
    <w:p w14:paraId="144F0480" w14:textId="37CE0A8D" w:rsidR="00827B1C" w:rsidRPr="00B03A85" w:rsidRDefault="00827B1C" w:rsidP="00B03A85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B03A85">
        <w:rPr>
          <w:rFonts w:ascii="Arial" w:hAnsi="Arial" w:cs="Arial"/>
        </w:rPr>
        <w:t xml:space="preserve">Draft </w:t>
      </w:r>
      <w:r w:rsidRPr="00B03A85">
        <w:rPr>
          <w:rFonts w:ascii="Arial" w:hAnsi="Arial" w:cs="Arial"/>
          <w:b/>
          <w:bCs/>
        </w:rPr>
        <w:t>Fix Strategy</w:t>
      </w:r>
      <w:r w:rsidRPr="00B03A85">
        <w:rPr>
          <w:rFonts w:ascii="Arial" w:hAnsi="Arial" w:cs="Arial"/>
        </w:rPr>
        <w:t xml:space="preserve"> (options, risk analysis, test plan); raise </w:t>
      </w:r>
      <w:r w:rsidRPr="00B03A85">
        <w:rPr>
          <w:rFonts w:ascii="Arial" w:hAnsi="Arial" w:cs="Arial"/>
          <w:b/>
          <w:bCs/>
        </w:rPr>
        <w:t>RFC</w:t>
      </w:r>
      <w:r w:rsidRPr="00B03A85">
        <w:rPr>
          <w:rFonts w:ascii="Arial" w:hAnsi="Arial" w:cs="Arial"/>
        </w:rPr>
        <w:t xml:space="preserve"> with </w:t>
      </w:r>
      <w:r w:rsidR="00B03A85" w:rsidRPr="00B03A85">
        <w:rPr>
          <w:rFonts w:ascii="Arial" w:hAnsi="Arial" w:cs="Arial"/>
        </w:rPr>
        <w:t>back-out</w:t>
      </w:r>
      <w:r w:rsidRPr="00B03A85">
        <w:rPr>
          <w:rFonts w:ascii="Arial" w:hAnsi="Arial" w:cs="Arial"/>
        </w:rPr>
        <w:t xml:space="preserve"> plan and stakeholder impact.</w:t>
      </w:r>
    </w:p>
    <w:p w14:paraId="366C5DB2" w14:textId="2B4C4BD5" w:rsidR="00827B1C" w:rsidRPr="00B03A85" w:rsidRDefault="00827B1C" w:rsidP="00B03A85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B03A85">
        <w:rPr>
          <w:rFonts w:ascii="Arial" w:hAnsi="Arial" w:cs="Arial"/>
        </w:rPr>
        <w:t xml:space="preserve">Validate in </w:t>
      </w:r>
      <w:r w:rsidR="00B03A85" w:rsidRPr="00B03A85">
        <w:rPr>
          <w:rFonts w:ascii="Arial" w:hAnsi="Arial" w:cs="Arial"/>
        </w:rPr>
        <w:t>non-prod</w:t>
      </w:r>
      <w:r w:rsidRPr="00B03A85">
        <w:rPr>
          <w:rFonts w:ascii="Arial" w:hAnsi="Arial" w:cs="Arial"/>
        </w:rPr>
        <w:t>; gather performance and security test evidence; update runbooks.</w:t>
      </w:r>
    </w:p>
    <w:p w14:paraId="76533C2B" w14:textId="77777777" w:rsidR="00827B1C" w:rsidRPr="00B03A85" w:rsidRDefault="00827B1C" w:rsidP="00B03A85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B03A85">
        <w:rPr>
          <w:rFonts w:ascii="Arial" w:hAnsi="Arial" w:cs="Arial"/>
        </w:rPr>
        <w:t>Execute controlled rollout (waves/canary/blue</w:t>
      </w:r>
      <w:r w:rsidRPr="00B03A85">
        <w:rPr>
          <w:rFonts w:ascii="Arial" w:hAnsi="Arial" w:cs="Arial"/>
        </w:rPr>
        <w:noBreakHyphen/>
        <w:t>green) within maintenance window if needed.</w:t>
      </w:r>
    </w:p>
    <w:p w14:paraId="72383AE6" w14:textId="77777777" w:rsidR="00827B1C" w:rsidRPr="00B03A85" w:rsidRDefault="00827B1C" w:rsidP="00B03A85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B03A85">
        <w:rPr>
          <w:rFonts w:ascii="Arial" w:hAnsi="Arial" w:cs="Arial"/>
        </w:rPr>
        <w:t>Update documentation, training materials, and monitoring rules.</w:t>
      </w:r>
    </w:p>
    <w:p w14:paraId="72387E5D" w14:textId="77777777" w:rsidR="00827B1C" w:rsidRPr="00827B1C" w:rsidRDefault="00827B1C" w:rsidP="00827B1C">
      <w:pPr>
        <w:rPr>
          <w:rFonts w:ascii="Arial" w:hAnsi="Arial" w:cs="Arial"/>
        </w:rPr>
      </w:pPr>
      <w:r w:rsidRPr="00827B1C">
        <w:rPr>
          <w:rFonts w:ascii="Arial" w:hAnsi="Arial" w:cs="Arial"/>
          <w:b/>
          <w:bCs/>
        </w:rPr>
        <w:t>Outputs:</w:t>
      </w:r>
      <w:r w:rsidRPr="00827B1C">
        <w:rPr>
          <w:rFonts w:ascii="Arial" w:hAnsi="Arial" w:cs="Arial"/>
        </w:rPr>
        <w:t xml:space="preserve"> Implemented change; updated docs/runbooks; rollback logs (if invoked).</w:t>
      </w:r>
    </w:p>
    <w:p w14:paraId="7C54BCE1" w14:textId="77777777" w:rsidR="00827B1C" w:rsidRPr="00827B1C" w:rsidRDefault="00827B1C" w:rsidP="00B03A85">
      <w:pPr>
        <w:pStyle w:val="Heading2"/>
      </w:pPr>
      <w:bookmarkStart w:id="12" w:name="_Toc207218011"/>
      <w:r w:rsidRPr="00827B1C">
        <w:t>6.6 Verification &amp; Closure</w:t>
      </w:r>
      <w:bookmarkEnd w:id="12"/>
    </w:p>
    <w:p w14:paraId="59DEF0C2" w14:textId="77777777" w:rsidR="00827B1C" w:rsidRPr="00B03A85" w:rsidRDefault="00827B1C" w:rsidP="00B03A85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B03A85">
        <w:rPr>
          <w:rFonts w:ascii="Arial" w:hAnsi="Arial" w:cs="Arial"/>
          <w:b/>
          <w:bCs/>
        </w:rPr>
        <w:t>Verification tests</w:t>
      </w:r>
      <w:r w:rsidRPr="00B03A85">
        <w:rPr>
          <w:rFonts w:ascii="Arial" w:hAnsi="Arial" w:cs="Arial"/>
        </w:rPr>
        <w:t>: repeat reproduction cases; confirm symptom no longer present.</w:t>
      </w:r>
    </w:p>
    <w:p w14:paraId="58C72767" w14:textId="77777777" w:rsidR="00827B1C" w:rsidRPr="00B03A85" w:rsidRDefault="00827B1C" w:rsidP="00B03A85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B03A85">
        <w:rPr>
          <w:rFonts w:ascii="Arial" w:hAnsi="Arial" w:cs="Arial"/>
          <w:b/>
          <w:bCs/>
        </w:rPr>
        <w:t>Telemetry review</w:t>
      </w:r>
      <w:r w:rsidRPr="00B03A85">
        <w:rPr>
          <w:rFonts w:ascii="Arial" w:hAnsi="Arial" w:cs="Arial"/>
        </w:rPr>
        <w:t xml:space="preserve">: baselines stable for </w:t>
      </w:r>
      <w:r w:rsidRPr="00B03A85">
        <w:rPr>
          <w:rFonts w:ascii="Arial" w:hAnsi="Arial" w:cs="Arial"/>
          <w:b/>
          <w:bCs/>
        </w:rPr>
        <w:t>[X] days/releases</w:t>
      </w:r>
      <w:r w:rsidRPr="00B03A85">
        <w:rPr>
          <w:rFonts w:ascii="Arial" w:hAnsi="Arial" w:cs="Arial"/>
        </w:rPr>
        <w:t>; no related incidents.</w:t>
      </w:r>
    </w:p>
    <w:p w14:paraId="6B3F8DF5" w14:textId="77777777" w:rsidR="00827B1C" w:rsidRPr="00B03A85" w:rsidRDefault="00827B1C" w:rsidP="00B03A85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B03A85">
        <w:rPr>
          <w:rFonts w:ascii="Arial" w:hAnsi="Arial" w:cs="Arial"/>
          <w:b/>
          <w:bCs/>
        </w:rPr>
        <w:t>Residual risk</w:t>
      </w:r>
      <w:r w:rsidRPr="00B03A85">
        <w:rPr>
          <w:rFonts w:ascii="Arial" w:hAnsi="Arial" w:cs="Arial"/>
        </w:rPr>
        <w:t>: record remaining risk (if any) and acceptance/expiry.</w:t>
      </w:r>
    </w:p>
    <w:p w14:paraId="0035CD4B" w14:textId="77777777" w:rsidR="00827B1C" w:rsidRPr="00B03A85" w:rsidRDefault="00827B1C" w:rsidP="00B03A85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B03A85">
        <w:rPr>
          <w:rFonts w:ascii="Arial" w:hAnsi="Arial" w:cs="Arial"/>
          <w:b/>
          <w:bCs/>
        </w:rPr>
        <w:t>Closure</w:t>
      </w:r>
      <w:r w:rsidRPr="00B03A85">
        <w:rPr>
          <w:rFonts w:ascii="Arial" w:hAnsi="Arial" w:cs="Arial"/>
        </w:rPr>
        <w:t xml:space="preserve">: mark Problem/KE/WA closed; archive evidence per retention; capture </w:t>
      </w:r>
      <w:r w:rsidRPr="00B03A85">
        <w:rPr>
          <w:rFonts w:ascii="Arial" w:hAnsi="Arial" w:cs="Arial"/>
          <w:b/>
          <w:bCs/>
        </w:rPr>
        <w:t>Lessons Learned</w:t>
      </w:r>
      <w:r w:rsidRPr="00B03A85">
        <w:rPr>
          <w:rFonts w:ascii="Arial" w:hAnsi="Arial" w:cs="Arial"/>
        </w:rPr>
        <w:t>.</w:t>
      </w:r>
    </w:p>
    <w:p w14:paraId="56E6664F" w14:textId="6042C4E4" w:rsidR="00827B1C" w:rsidRPr="00827B1C" w:rsidRDefault="00827B1C" w:rsidP="00827B1C">
      <w:pPr>
        <w:rPr>
          <w:rFonts w:ascii="Arial" w:hAnsi="Arial" w:cs="Arial"/>
        </w:rPr>
      </w:pPr>
      <w:r w:rsidRPr="00827B1C">
        <w:rPr>
          <w:rFonts w:ascii="Arial" w:hAnsi="Arial" w:cs="Arial"/>
          <w:b/>
          <w:bCs/>
        </w:rPr>
        <w:t>Outputs:</w:t>
      </w:r>
      <w:r w:rsidRPr="00827B1C">
        <w:rPr>
          <w:rFonts w:ascii="Arial" w:hAnsi="Arial" w:cs="Arial"/>
        </w:rPr>
        <w:t xml:space="preserve"> Closure record; lessons learned; detection/rule updates.</w:t>
      </w:r>
    </w:p>
    <w:p w14:paraId="5FEFCE6C" w14:textId="77777777" w:rsidR="00827B1C" w:rsidRPr="00827B1C" w:rsidRDefault="00827B1C" w:rsidP="00BB446D">
      <w:pPr>
        <w:pStyle w:val="Heading1"/>
      </w:pPr>
      <w:bookmarkStart w:id="13" w:name="_Toc207218012"/>
      <w:r w:rsidRPr="00827B1C">
        <w:t>7. Communication &amp; Escalation</w:t>
      </w:r>
      <w:bookmarkEnd w:id="13"/>
    </w:p>
    <w:p w14:paraId="0DCEEA64" w14:textId="77777777" w:rsidR="00827B1C" w:rsidRPr="00827B1C" w:rsidRDefault="00827B1C" w:rsidP="00827B1C">
      <w:pPr>
        <w:numPr>
          <w:ilvl w:val="0"/>
          <w:numId w:val="9"/>
        </w:numPr>
        <w:rPr>
          <w:rFonts w:ascii="Arial" w:hAnsi="Arial" w:cs="Arial"/>
        </w:rPr>
      </w:pPr>
      <w:r w:rsidRPr="00827B1C">
        <w:rPr>
          <w:rFonts w:ascii="Arial" w:hAnsi="Arial" w:cs="Arial"/>
          <w:b/>
          <w:bCs/>
        </w:rPr>
        <w:t>Severity gate:</w:t>
      </w:r>
      <w:r w:rsidRPr="00827B1C">
        <w:rPr>
          <w:rFonts w:ascii="Arial" w:hAnsi="Arial" w:cs="Arial"/>
        </w:rPr>
        <w:t xml:space="preserve"> High/Critical problems trigger immediate notification to Service Owner, CIRT Lead, and Operations Leadership.</w:t>
      </w:r>
    </w:p>
    <w:p w14:paraId="5602BA0C" w14:textId="77777777" w:rsidR="00827B1C" w:rsidRPr="00827B1C" w:rsidRDefault="00827B1C" w:rsidP="00827B1C">
      <w:pPr>
        <w:numPr>
          <w:ilvl w:val="0"/>
          <w:numId w:val="9"/>
        </w:numPr>
        <w:rPr>
          <w:rFonts w:ascii="Arial" w:hAnsi="Arial" w:cs="Arial"/>
        </w:rPr>
      </w:pPr>
      <w:r w:rsidRPr="00827B1C">
        <w:rPr>
          <w:rFonts w:ascii="Arial" w:hAnsi="Arial" w:cs="Arial"/>
          <w:b/>
          <w:bCs/>
        </w:rPr>
        <w:lastRenderedPageBreak/>
        <w:t>Cadence:</w:t>
      </w:r>
      <w:r w:rsidRPr="00827B1C">
        <w:rPr>
          <w:rFonts w:ascii="Arial" w:hAnsi="Arial" w:cs="Arial"/>
        </w:rPr>
        <w:t xml:space="preserve"> Weekly Problem Review Board (PRB) for open items, risk/ageing, and approvals; monthly trend </w:t>
      </w:r>
      <w:proofErr w:type="gramStart"/>
      <w:r w:rsidRPr="00827B1C">
        <w:rPr>
          <w:rFonts w:ascii="Arial" w:hAnsi="Arial" w:cs="Arial"/>
        </w:rPr>
        <w:t>read</w:t>
      </w:r>
      <w:r w:rsidRPr="00827B1C">
        <w:rPr>
          <w:rFonts w:ascii="Arial" w:hAnsi="Arial" w:cs="Arial"/>
        </w:rPr>
        <w:noBreakHyphen/>
        <w:t>out</w:t>
      </w:r>
      <w:proofErr w:type="gramEnd"/>
      <w:r w:rsidRPr="00827B1C">
        <w:rPr>
          <w:rFonts w:ascii="Arial" w:hAnsi="Arial" w:cs="Arial"/>
        </w:rPr>
        <w:t xml:space="preserve"> to leadership.</w:t>
      </w:r>
    </w:p>
    <w:p w14:paraId="41A82F48" w14:textId="1F45168D" w:rsidR="00827B1C" w:rsidRPr="00827B1C" w:rsidRDefault="00827B1C" w:rsidP="00827B1C">
      <w:pPr>
        <w:numPr>
          <w:ilvl w:val="0"/>
          <w:numId w:val="9"/>
        </w:numPr>
        <w:rPr>
          <w:rFonts w:ascii="Arial" w:hAnsi="Arial" w:cs="Arial"/>
        </w:rPr>
      </w:pPr>
      <w:r w:rsidRPr="00827B1C">
        <w:rPr>
          <w:rFonts w:ascii="Arial" w:hAnsi="Arial" w:cs="Arial"/>
          <w:b/>
          <w:bCs/>
        </w:rPr>
        <w:t>Stakeholders:</w:t>
      </w:r>
      <w:r w:rsidRPr="00827B1C">
        <w:rPr>
          <w:rFonts w:ascii="Arial" w:hAnsi="Arial" w:cs="Arial"/>
        </w:rPr>
        <w:t xml:space="preserve"> Support, Ops, Product, Legal/Privacy, Communications. External messaging to customers/partners </w:t>
      </w:r>
      <w:r w:rsidR="00B03A85">
        <w:rPr>
          <w:rFonts w:ascii="Arial" w:hAnsi="Arial" w:cs="Arial"/>
        </w:rPr>
        <w:t xml:space="preserve">is </w:t>
      </w:r>
      <w:r w:rsidRPr="00827B1C">
        <w:rPr>
          <w:rFonts w:ascii="Arial" w:hAnsi="Arial" w:cs="Arial"/>
        </w:rPr>
        <w:t>handled via Communications and Legal/Privacy.</w:t>
      </w:r>
    </w:p>
    <w:p w14:paraId="3EB81AEE" w14:textId="1F81B999" w:rsidR="00827B1C" w:rsidRPr="00827B1C" w:rsidRDefault="00827B1C" w:rsidP="00827B1C">
      <w:pPr>
        <w:rPr>
          <w:rFonts w:ascii="Arial" w:hAnsi="Arial" w:cs="Arial"/>
        </w:rPr>
      </w:pPr>
      <w:r w:rsidRPr="00827B1C">
        <w:rPr>
          <w:rFonts w:ascii="Arial" w:hAnsi="Arial" w:cs="Arial"/>
          <w:b/>
          <w:bCs/>
        </w:rPr>
        <w:t>Templates:</w:t>
      </w:r>
      <w:r w:rsidRPr="00827B1C">
        <w:rPr>
          <w:rFonts w:ascii="Arial" w:hAnsi="Arial" w:cs="Arial"/>
        </w:rPr>
        <w:t xml:space="preserve"> Status update email; KE publication notice; closure note (Appendix B).</w:t>
      </w:r>
    </w:p>
    <w:p w14:paraId="37EDE49E" w14:textId="77777777" w:rsidR="00827B1C" w:rsidRPr="00827B1C" w:rsidRDefault="00827B1C" w:rsidP="00BB446D">
      <w:pPr>
        <w:pStyle w:val="Heading1"/>
      </w:pPr>
      <w:bookmarkStart w:id="14" w:name="_Toc207218013"/>
      <w:r w:rsidRPr="00827B1C">
        <w:t>8. Records, Evidence &amp; Retention</w:t>
      </w:r>
      <w:bookmarkEnd w:id="14"/>
    </w:p>
    <w:p w14:paraId="3C68582A" w14:textId="77777777" w:rsidR="00827B1C" w:rsidRPr="00B03A85" w:rsidRDefault="00827B1C" w:rsidP="00B03A85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B03A85">
        <w:rPr>
          <w:rFonts w:ascii="Arial" w:hAnsi="Arial" w:cs="Arial"/>
          <w:b/>
          <w:bCs/>
        </w:rPr>
        <w:t>Mandatory metadata:</w:t>
      </w:r>
      <w:r w:rsidRPr="00B03A85">
        <w:rPr>
          <w:rFonts w:ascii="Arial" w:hAnsi="Arial" w:cs="Arial"/>
        </w:rPr>
        <w:t xml:space="preserve"> Problem/KE/WA ID, title, owner, service/CI, environment, classification, summary, related records (Incidents/Changes/Risks/KB), created/updated (UTC), status/state dates.</w:t>
      </w:r>
    </w:p>
    <w:p w14:paraId="0A0B2A23" w14:textId="77777777" w:rsidR="00827B1C" w:rsidRPr="00B03A85" w:rsidRDefault="00827B1C" w:rsidP="00B03A85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B03A85">
        <w:rPr>
          <w:rFonts w:ascii="Arial" w:hAnsi="Arial" w:cs="Arial"/>
          <w:b/>
          <w:bCs/>
        </w:rPr>
        <w:t>Assessment fields:</w:t>
      </w:r>
      <w:r w:rsidRPr="00B03A85">
        <w:rPr>
          <w:rFonts w:ascii="Arial" w:hAnsi="Arial" w:cs="Arial"/>
        </w:rPr>
        <w:t xml:space="preserve"> Impact, Urgency, Size/Effort, Frequency, Data Sensitivity, affected users/customers.</w:t>
      </w:r>
    </w:p>
    <w:p w14:paraId="695C4340" w14:textId="77777777" w:rsidR="00827B1C" w:rsidRPr="00B03A85" w:rsidRDefault="00827B1C" w:rsidP="00B03A85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B03A85">
        <w:rPr>
          <w:rFonts w:ascii="Arial" w:hAnsi="Arial" w:cs="Arial"/>
          <w:b/>
          <w:bCs/>
        </w:rPr>
        <w:t>Evidence index:</w:t>
      </w:r>
      <w:r w:rsidRPr="00B03A85">
        <w:rPr>
          <w:rFonts w:ascii="Arial" w:hAnsi="Arial" w:cs="Arial"/>
        </w:rPr>
        <w:t xml:space="preserve"> Each artifact with SHA</w:t>
      </w:r>
      <w:r w:rsidRPr="00B03A85">
        <w:rPr>
          <w:rFonts w:ascii="Arial" w:hAnsi="Arial" w:cs="Arial"/>
        </w:rPr>
        <w:noBreakHyphen/>
        <w:t>256 hash and storage location; chain</w:t>
      </w:r>
      <w:r w:rsidRPr="00B03A85">
        <w:rPr>
          <w:rFonts w:ascii="Arial" w:hAnsi="Arial" w:cs="Arial"/>
        </w:rPr>
        <w:noBreakHyphen/>
        <w:t>of</w:t>
      </w:r>
      <w:r w:rsidRPr="00B03A85">
        <w:rPr>
          <w:rFonts w:ascii="Arial" w:hAnsi="Arial" w:cs="Arial"/>
        </w:rPr>
        <w:noBreakHyphen/>
        <w:t>custody where relevant.</w:t>
      </w:r>
    </w:p>
    <w:p w14:paraId="1C99D85F" w14:textId="0EE59C5E" w:rsidR="00827B1C" w:rsidRPr="00B03A85" w:rsidRDefault="00827B1C" w:rsidP="00827B1C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B03A85">
        <w:rPr>
          <w:rFonts w:ascii="Arial" w:hAnsi="Arial" w:cs="Arial"/>
          <w:b/>
          <w:bCs/>
        </w:rPr>
        <w:t>Retention:</w:t>
      </w:r>
      <w:r w:rsidRPr="00B03A85">
        <w:rPr>
          <w:rFonts w:ascii="Arial" w:hAnsi="Arial" w:cs="Arial"/>
        </w:rPr>
        <w:t xml:space="preserve"> Problem/KE/WA: Active + 3 years; evidence packs aligned; legal hold on request.</w:t>
      </w:r>
    </w:p>
    <w:p w14:paraId="550E8150" w14:textId="77777777" w:rsidR="00827B1C" w:rsidRPr="00827B1C" w:rsidRDefault="00827B1C" w:rsidP="00BB446D">
      <w:pPr>
        <w:pStyle w:val="Heading1"/>
      </w:pPr>
      <w:bookmarkStart w:id="15" w:name="_Toc207218014"/>
      <w:r w:rsidRPr="00827B1C">
        <w:t>9. Tools &amp; Techniques</w:t>
      </w:r>
      <w:bookmarkEnd w:id="15"/>
    </w:p>
    <w:p w14:paraId="2883BADF" w14:textId="77777777" w:rsidR="00827B1C" w:rsidRPr="00B03A85" w:rsidRDefault="00827B1C" w:rsidP="00B03A85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B03A85">
        <w:rPr>
          <w:rFonts w:ascii="Arial" w:hAnsi="Arial" w:cs="Arial"/>
          <w:b/>
          <w:bCs/>
        </w:rPr>
        <w:t>Techniques:</w:t>
      </w:r>
      <w:r w:rsidRPr="00B03A85">
        <w:rPr>
          <w:rFonts w:ascii="Arial" w:hAnsi="Arial" w:cs="Arial"/>
        </w:rPr>
        <w:t xml:space="preserve"> 5</w:t>
      </w:r>
      <w:r w:rsidRPr="00B03A85">
        <w:rPr>
          <w:rFonts w:ascii="Arial" w:hAnsi="Arial" w:cs="Arial"/>
        </w:rPr>
        <w:noBreakHyphen/>
        <w:t>Whys, Fishbone, Fault Tree, Pareto charts, timeline analysis, chaos/experimentation, canary toggles.</w:t>
      </w:r>
    </w:p>
    <w:p w14:paraId="2CFBD014" w14:textId="6F017F8C" w:rsidR="00827B1C" w:rsidRPr="00B03A85" w:rsidRDefault="00827B1C" w:rsidP="00827B1C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B03A85">
        <w:rPr>
          <w:rFonts w:ascii="Arial" w:hAnsi="Arial" w:cs="Arial"/>
          <w:b/>
          <w:bCs/>
        </w:rPr>
        <w:t>Tooling:</w:t>
      </w:r>
      <w:r w:rsidRPr="00B03A85">
        <w:rPr>
          <w:rFonts w:ascii="Arial" w:hAnsi="Arial" w:cs="Arial"/>
        </w:rPr>
        <w:t xml:space="preserve"> ITSM (Problem/Change/KB), CMDB/asset inventory, SIEM/SOAR/EDR, APM/metrics, ticketing/ALM, document repository.</w:t>
      </w:r>
    </w:p>
    <w:p w14:paraId="536A59F8" w14:textId="77777777" w:rsidR="00827B1C" w:rsidRPr="00827B1C" w:rsidRDefault="00827B1C" w:rsidP="00BB446D">
      <w:pPr>
        <w:pStyle w:val="Heading1"/>
      </w:pPr>
      <w:bookmarkStart w:id="16" w:name="_Toc207218015"/>
      <w:r w:rsidRPr="00827B1C">
        <w:t>10. Compliance, Privacy &amp; Security</w:t>
      </w:r>
      <w:bookmarkEnd w:id="16"/>
    </w:p>
    <w:p w14:paraId="320A5C9B" w14:textId="77777777" w:rsidR="00827B1C" w:rsidRPr="00B03A85" w:rsidRDefault="00827B1C" w:rsidP="00B03A85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B03A85">
        <w:rPr>
          <w:rFonts w:ascii="Arial" w:hAnsi="Arial" w:cs="Arial"/>
        </w:rPr>
        <w:t>Classify records at creation; restrict access to need</w:t>
      </w:r>
      <w:r w:rsidRPr="00B03A85">
        <w:rPr>
          <w:rFonts w:ascii="Arial" w:hAnsi="Arial" w:cs="Arial"/>
        </w:rPr>
        <w:noBreakHyphen/>
        <w:t>to</w:t>
      </w:r>
      <w:r w:rsidRPr="00B03A85">
        <w:rPr>
          <w:rFonts w:ascii="Arial" w:hAnsi="Arial" w:cs="Arial"/>
        </w:rPr>
        <w:noBreakHyphen/>
        <w:t>know.</w:t>
      </w:r>
    </w:p>
    <w:p w14:paraId="528F7429" w14:textId="77777777" w:rsidR="00827B1C" w:rsidRPr="00B03A85" w:rsidRDefault="00827B1C" w:rsidP="00B03A85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B03A85">
        <w:rPr>
          <w:rFonts w:ascii="Arial" w:hAnsi="Arial" w:cs="Arial"/>
        </w:rPr>
        <w:t>For data incidents or suspected criminal activity, coordinate with Legal/Privacy and follow incident &amp; notification requirements.</w:t>
      </w:r>
    </w:p>
    <w:p w14:paraId="08740A35" w14:textId="24B7CDC0" w:rsidR="00827B1C" w:rsidRPr="00B03A85" w:rsidRDefault="00827B1C" w:rsidP="00827B1C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B03A85">
        <w:rPr>
          <w:rFonts w:ascii="Arial" w:hAnsi="Arial" w:cs="Arial"/>
        </w:rPr>
        <w:t>Ensure fixes do not degrade security posture; perform security tests (static/dynamic) where applicable.</w:t>
      </w:r>
    </w:p>
    <w:p w14:paraId="66B84BE6" w14:textId="77777777" w:rsidR="00827B1C" w:rsidRDefault="00827B1C" w:rsidP="00BB446D">
      <w:pPr>
        <w:pStyle w:val="Heading1"/>
      </w:pPr>
      <w:bookmarkStart w:id="17" w:name="_Toc207218016"/>
      <w:r w:rsidRPr="00827B1C">
        <w:t>11. KPIs &amp; Monitoring</w:t>
      </w:r>
      <w:bookmarkEnd w:id="17"/>
    </w:p>
    <w:p w14:paraId="6DFF0993" w14:textId="77777777" w:rsidR="00B03A85" w:rsidRDefault="00B03A85" w:rsidP="00B03A85"/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B03A85" w14:paraId="3B3E8F84" w14:textId="77777777" w:rsidTr="00BB446D">
        <w:trPr>
          <w:tblHeader/>
        </w:trPr>
        <w:tc>
          <w:tcPr>
            <w:tcW w:w="3116" w:type="dxa"/>
            <w:vAlign w:val="center"/>
          </w:tcPr>
          <w:p w14:paraId="7EDDC9E6" w14:textId="7BD80393" w:rsidR="00B03A85" w:rsidRDefault="00B03A85" w:rsidP="00B03A85">
            <w:r w:rsidRPr="00827B1C">
              <w:rPr>
                <w:rFonts w:ascii="Arial" w:hAnsi="Arial" w:cs="Arial"/>
                <w:b/>
                <w:bCs/>
              </w:rPr>
              <w:t>KPI</w:t>
            </w:r>
          </w:p>
        </w:tc>
        <w:tc>
          <w:tcPr>
            <w:tcW w:w="3116" w:type="dxa"/>
            <w:vAlign w:val="center"/>
          </w:tcPr>
          <w:p w14:paraId="1D977CC2" w14:textId="290E1A69" w:rsidR="00B03A85" w:rsidRDefault="00B03A85" w:rsidP="00B03A85">
            <w:r w:rsidRPr="00827B1C">
              <w:rPr>
                <w:rFonts w:ascii="Arial" w:hAnsi="Arial" w:cs="Arial"/>
                <w:b/>
                <w:bCs/>
              </w:rPr>
              <w:t>Definition</w:t>
            </w:r>
          </w:p>
        </w:tc>
        <w:tc>
          <w:tcPr>
            <w:tcW w:w="3116" w:type="dxa"/>
            <w:vAlign w:val="center"/>
          </w:tcPr>
          <w:p w14:paraId="5799F039" w14:textId="1D17F94D" w:rsidR="00B03A85" w:rsidRDefault="00B03A85" w:rsidP="00B03A85">
            <w:r w:rsidRPr="00827B1C">
              <w:rPr>
                <w:rFonts w:ascii="Arial" w:hAnsi="Arial" w:cs="Arial"/>
                <w:b/>
                <w:bCs/>
              </w:rPr>
              <w:t>Target</w:t>
            </w:r>
          </w:p>
        </w:tc>
      </w:tr>
      <w:tr w:rsidR="00B03A85" w14:paraId="7C1AF9E2" w14:textId="77777777" w:rsidTr="00B03A85">
        <w:tc>
          <w:tcPr>
            <w:tcW w:w="3116" w:type="dxa"/>
            <w:vAlign w:val="center"/>
          </w:tcPr>
          <w:p w14:paraId="1DC6A548" w14:textId="3BC3B991" w:rsidR="00B03A85" w:rsidRDefault="00B03A85" w:rsidP="00B03A85">
            <w:r w:rsidRPr="00827B1C">
              <w:rPr>
                <w:rFonts w:ascii="Arial" w:hAnsi="Arial" w:cs="Arial"/>
                <w:b/>
                <w:bCs/>
              </w:rPr>
              <w:t>Time to Publish KE</w:t>
            </w:r>
          </w:p>
        </w:tc>
        <w:tc>
          <w:tcPr>
            <w:tcW w:w="3116" w:type="dxa"/>
            <w:vAlign w:val="center"/>
          </w:tcPr>
          <w:p w14:paraId="68BF8748" w14:textId="5EB2CB29" w:rsidR="00B03A85" w:rsidRDefault="00B03A85" w:rsidP="00B03A85">
            <w:r w:rsidRPr="00827B1C">
              <w:rPr>
                <w:rFonts w:ascii="Arial" w:hAnsi="Arial" w:cs="Arial"/>
              </w:rPr>
              <w:t>Problem created → KE published (median)</w:t>
            </w:r>
          </w:p>
        </w:tc>
        <w:tc>
          <w:tcPr>
            <w:tcW w:w="3116" w:type="dxa"/>
            <w:vAlign w:val="center"/>
          </w:tcPr>
          <w:p w14:paraId="16B5C3FA" w14:textId="0C28DBC9" w:rsidR="00B03A85" w:rsidRDefault="00B03A85" w:rsidP="00B03A85">
            <w:r w:rsidRPr="00827B1C">
              <w:rPr>
                <w:rFonts w:ascii="Arial" w:hAnsi="Arial" w:cs="Arial"/>
              </w:rPr>
              <w:t>≤ 2 business days</w:t>
            </w:r>
          </w:p>
        </w:tc>
      </w:tr>
      <w:tr w:rsidR="00B03A85" w14:paraId="56975CAE" w14:textId="77777777" w:rsidTr="00B03A85">
        <w:tc>
          <w:tcPr>
            <w:tcW w:w="3116" w:type="dxa"/>
            <w:vAlign w:val="center"/>
          </w:tcPr>
          <w:p w14:paraId="74F20779" w14:textId="1684531D" w:rsidR="00B03A85" w:rsidRDefault="00B03A85" w:rsidP="00B03A85">
            <w:r w:rsidRPr="00827B1C">
              <w:rPr>
                <w:rFonts w:ascii="Arial" w:hAnsi="Arial" w:cs="Arial"/>
                <w:b/>
                <w:bCs/>
              </w:rPr>
              <w:lastRenderedPageBreak/>
              <w:t>MTTPF</w:t>
            </w:r>
          </w:p>
        </w:tc>
        <w:tc>
          <w:tcPr>
            <w:tcW w:w="3116" w:type="dxa"/>
            <w:vAlign w:val="center"/>
          </w:tcPr>
          <w:p w14:paraId="0415975C" w14:textId="6D752FA3" w:rsidR="00B03A85" w:rsidRDefault="00B03A85" w:rsidP="00B03A85">
            <w:r w:rsidRPr="00827B1C">
              <w:rPr>
                <w:rFonts w:ascii="Arial" w:hAnsi="Arial" w:cs="Arial"/>
              </w:rPr>
              <w:t>KE published → fix validated (median)</w:t>
            </w:r>
          </w:p>
        </w:tc>
        <w:tc>
          <w:tcPr>
            <w:tcW w:w="3116" w:type="dxa"/>
            <w:vAlign w:val="center"/>
          </w:tcPr>
          <w:p w14:paraId="4B5C5533" w14:textId="43B17195" w:rsidR="00B03A85" w:rsidRDefault="00B03A85" w:rsidP="00B03A85">
            <w:r w:rsidRPr="00827B1C">
              <w:rPr>
                <w:rFonts w:ascii="Arial" w:hAnsi="Arial" w:cs="Arial"/>
              </w:rPr>
              <w:t>≤ 30 days</w:t>
            </w:r>
          </w:p>
        </w:tc>
      </w:tr>
      <w:tr w:rsidR="00B03A85" w14:paraId="7F762344" w14:textId="77777777" w:rsidTr="00B03A85">
        <w:tc>
          <w:tcPr>
            <w:tcW w:w="3116" w:type="dxa"/>
            <w:vAlign w:val="center"/>
          </w:tcPr>
          <w:p w14:paraId="3EED7A65" w14:textId="095F343A" w:rsidR="00B03A85" w:rsidRDefault="00B03A85" w:rsidP="00B03A85">
            <w:r w:rsidRPr="00827B1C">
              <w:rPr>
                <w:rFonts w:ascii="Arial" w:hAnsi="Arial" w:cs="Arial"/>
                <w:b/>
                <w:bCs/>
              </w:rPr>
              <w:t>Workaround Age</w:t>
            </w:r>
          </w:p>
        </w:tc>
        <w:tc>
          <w:tcPr>
            <w:tcW w:w="3116" w:type="dxa"/>
            <w:vAlign w:val="center"/>
          </w:tcPr>
          <w:p w14:paraId="377D5BCB" w14:textId="24635968" w:rsidR="00B03A85" w:rsidRDefault="00B03A85" w:rsidP="00B03A85">
            <w:r w:rsidRPr="00827B1C">
              <w:rPr>
                <w:rFonts w:ascii="Arial" w:hAnsi="Arial" w:cs="Arial"/>
              </w:rPr>
              <w:t>Active WAs older than threshold</w:t>
            </w:r>
          </w:p>
        </w:tc>
        <w:tc>
          <w:tcPr>
            <w:tcW w:w="3116" w:type="dxa"/>
            <w:vAlign w:val="center"/>
          </w:tcPr>
          <w:p w14:paraId="5F375230" w14:textId="1269B770" w:rsidR="00B03A85" w:rsidRDefault="00B03A85" w:rsidP="00B03A85">
            <w:r w:rsidRPr="00827B1C">
              <w:rPr>
                <w:rFonts w:ascii="Arial" w:hAnsi="Arial" w:cs="Arial"/>
              </w:rPr>
              <w:t>&lt; 10% &gt; 45 days</w:t>
            </w:r>
          </w:p>
        </w:tc>
      </w:tr>
      <w:tr w:rsidR="00B03A85" w14:paraId="34821C7F" w14:textId="77777777" w:rsidTr="00B03A85">
        <w:tc>
          <w:tcPr>
            <w:tcW w:w="3116" w:type="dxa"/>
            <w:vAlign w:val="center"/>
          </w:tcPr>
          <w:p w14:paraId="32D57826" w14:textId="7CAEF031" w:rsidR="00B03A85" w:rsidRDefault="00B03A85" w:rsidP="00B03A85">
            <w:r w:rsidRPr="00827B1C">
              <w:rPr>
                <w:rFonts w:ascii="Arial" w:hAnsi="Arial" w:cs="Arial"/>
                <w:b/>
                <w:bCs/>
              </w:rPr>
              <w:t>Recurrence Rate</w:t>
            </w:r>
          </w:p>
        </w:tc>
        <w:tc>
          <w:tcPr>
            <w:tcW w:w="3116" w:type="dxa"/>
            <w:vAlign w:val="center"/>
          </w:tcPr>
          <w:p w14:paraId="426F0C0B" w14:textId="5E4183F5" w:rsidR="00B03A85" w:rsidRDefault="00B03A85" w:rsidP="00B03A85">
            <w:r w:rsidRPr="00827B1C">
              <w:rPr>
                <w:rFonts w:ascii="Arial" w:hAnsi="Arial" w:cs="Arial"/>
              </w:rPr>
              <w:t>Incidents referencing existing KE</w:t>
            </w:r>
          </w:p>
        </w:tc>
        <w:tc>
          <w:tcPr>
            <w:tcW w:w="3116" w:type="dxa"/>
            <w:vAlign w:val="center"/>
          </w:tcPr>
          <w:p w14:paraId="392DCB5A" w14:textId="12702719" w:rsidR="00B03A85" w:rsidRDefault="00B03A85" w:rsidP="00B03A85">
            <w:r w:rsidRPr="00827B1C">
              <w:rPr>
                <w:rFonts w:ascii="Arial" w:hAnsi="Arial" w:cs="Arial"/>
              </w:rPr>
              <w:t>≤ 5% per month</w:t>
            </w:r>
          </w:p>
        </w:tc>
      </w:tr>
      <w:tr w:rsidR="00B03A85" w14:paraId="6BACF2C8" w14:textId="77777777" w:rsidTr="00B03A85">
        <w:tc>
          <w:tcPr>
            <w:tcW w:w="3116" w:type="dxa"/>
            <w:vAlign w:val="center"/>
          </w:tcPr>
          <w:p w14:paraId="15733044" w14:textId="64EAC8A2" w:rsidR="00B03A85" w:rsidRPr="00827B1C" w:rsidRDefault="00B03A85" w:rsidP="00B03A85">
            <w:pPr>
              <w:rPr>
                <w:rFonts w:ascii="Arial" w:hAnsi="Arial" w:cs="Arial"/>
                <w:b/>
                <w:bCs/>
              </w:rPr>
            </w:pPr>
            <w:r w:rsidRPr="00827B1C">
              <w:rPr>
                <w:rFonts w:ascii="Arial" w:hAnsi="Arial" w:cs="Arial"/>
                <w:b/>
                <w:bCs/>
              </w:rPr>
              <w:t>Completeness</w:t>
            </w:r>
          </w:p>
        </w:tc>
        <w:tc>
          <w:tcPr>
            <w:tcW w:w="3116" w:type="dxa"/>
            <w:vAlign w:val="center"/>
          </w:tcPr>
          <w:p w14:paraId="7F0F5C31" w14:textId="1E1FD0EF" w:rsidR="00B03A85" w:rsidRPr="00827B1C" w:rsidRDefault="00B03A85" w:rsidP="00B03A85">
            <w:pPr>
              <w:rPr>
                <w:rFonts w:ascii="Arial" w:hAnsi="Arial" w:cs="Arial"/>
              </w:rPr>
            </w:pPr>
            <w:r w:rsidRPr="00827B1C">
              <w:rPr>
                <w:rFonts w:ascii="Arial" w:hAnsi="Arial" w:cs="Arial"/>
              </w:rPr>
              <w:t>Problem records with mandatory fields</w:t>
            </w:r>
          </w:p>
        </w:tc>
        <w:tc>
          <w:tcPr>
            <w:tcW w:w="3116" w:type="dxa"/>
            <w:vAlign w:val="center"/>
          </w:tcPr>
          <w:p w14:paraId="0B50CC8C" w14:textId="459F31BF" w:rsidR="00B03A85" w:rsidRPr="00827B1C" w:rsidRDefault="00B03A85" w:rsidP="00B03A85">
            <w:pPr>
              <w:rPr>
                <w:rFonts w:ascii="Arial" w:hAnsi="Arial" w:cs="Arial"/>
              </w:rPr>
            </w:pPr>
            <w:r w:rsidRPr="00827B1C">
              <w:rPr>
                <w:rFonts w:ascii="Arial" w:hAnsi="Arial" w:cs="Arial"/>
              </w:rPr>
              <w:t>≥ 98%</w:t>
            </w:r>
          </w:p>
        </w:tc>
      </w:tr>
    </w:tbl>
    <w:p w14:paraId="06D0933C" w14:textId="77777777" w:rsidR="00B03A85" w:rsidRPr="00B03A85" w:rsidRDefault="00B03A85" w:rsidP="00B03A85"/>
    <w:p w14:paraId="39580374" w14:textId="76E99829" w:rsidR="00827B1C" w:rsidRPr="00827B1C" w:rsidRDefault="00827B1C" w:rsidP="00827B1C">
      <w:pPr>
        <w:rPr>
          <w:rFonts w:ascii="Arial" w:hAnsi="Arial" w:cs="Arial"/>
        </w:rPr>
      </w:pPr>
      <w:r w:rsidRPr="00827B1C">
        <w:rPr>
          <w:rFonts w:ascii="Arial" w:hAnsi="Arial" w:cs="Arial"/>
        </w:rPr>
        <w:t>Dashboards will display heat maps by domain, ageing buckets, and top repeaters.</w:t>
      </w:r>
    </w:p>
    <w:p w14:paraId="00895AED" w14:textId="77777777" w:rsidR="00827B1C" w:rsidRPr="00827B1C" w:rsidRDefault="00827B1C" w:rsidP="00B03A85">
      <w:pPr>
        <w:pStyle w:val="Heading1"/>
      </w:pPr>
      <w:bookmarkStart w:id="18" w:name="_Toc207218017"/>
      <w:r w:rsidRPr="00827B1C">
        <w:t>12. Training &amp; Adoption</w:t>
      </w:r>
      <w:bookmarkEnd w:id="18"/>
    </w:p>
    <w:p w14:paraId="3071EB26" w14:textId="77777777" w:rsidR="00827B1C" w:rsidRPr="00B03A85" w:rsidRDefault="00827B1C" w:rsidP="00B03A85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B03A85">
        <w:rPr>
          <w:rFonts w:ascii="Arial" w:hAnsi="Arial" w:cs="Arial"/>
        </w:rPr>
        <w:t>Onboard engineers/analysts on creating Problems/KEs/WAs and using evidence/indexing standards.</w:t>
      </w:r>
    </w:p>
    <w:p w14:paraId="1D56DB5D" w14:textId="77777777" w:rsidR="00827B1C" w:rsidRPr="00B03A85" w:rsidRDefault="00827B1C" w:rsidP="00B03A85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B03A85">
        <w:rPr>
          <w:rFonts w:ascii="Arial" w:hAnsi="Arial" w:cs="Arial"/>
        </w:rPr>
        <w:t>Publish authoring style guides and classification cheat</w:t>
      </w:r>
      <w:r w:rsidRPr="00B03A85">
        <w:rPr>
          <w:rFonts w:ascii="Arial" w:hAnsi="Arial" w:cs="Arial"/>
        </w:rPr>
        <w:noBreakHyphen/>
        <w:t>sheets.</w:t>
      </w:r>
    </w:p>
    <w:p w14:paraId="760673E0" w14:textId="15FC458A" w:rsidR="00827B1C" w:rsidRPr="00B03A85" w:rsidRDefault="00827B1C" w:rsidP="00B03A85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B03A85">
        <w:rPr>
          <w:rFonts w:ascii="Arial" w:hAnsi="Arial" w:cs="Arial"/>
        </w:rPr>
        <w:t>Quarterly RCA clinics featuring best/worst examples; refresh KE library at least quarterly.</w:t>
      </w:r>
    </w:p>
    <w:p w14:paraId="70984DAC" w14:textId="77777777" w:rsidR="00827B1C" w:rsidRPr="00827B1C" w:rsidRDefault="00827B1C" w:rsidP="00B03A85">
      <w:pPr>
        <w:pStyle w:val="Heading1"/>
      </w:pPr>
      <w:bookmarkStart w:id="19" w:name="_Toc207218018"/>
      <w:r w:rsidRPr="00827B1C">
        <w:t>13. Version Control &amp; Change History</w:t>
      </w:r>
      <w:bookmarkEnd w:id="19"/>
    </w:p>
    <w:p w14:paraId="1DE8BA4B" w14:textId="77777777" w:rsidR="00827B1C" w:rsidRDefault="00827B1C" w:rsidP="00827B1C">
      <w:pPr>
        <w:rPr>
          <w:rFonts w:ascii="Arial" w:hAnsi="Arial" w:cs="Arial"/>
        </w:rPr>
      </w:pPr>
      <w:r w:rsidRPr="00827B1C">
        <w:rPr>
          <w:rFonts w:ascii="Arial" w:hAnsi="Arial" w:cs="Arial"/>
          <w:b/>
          <w:bCs/>
        </w:rPr>
        <w:t>Version:</w:t>
      </w:r>
      <w:r w:rsidRPr="00827B1C">
        <w:rPr>
          <w:rFonts w:ascii="Arial" w:hAnsi="Arial" w:cs="Arial"/>
        </w:rPr>
        <w:t xml:space="preserve"> 1.0</w:t>
      </w:r>
      <w:r w:rsidRPr="00827B1C">
        <w:rPr>
          <w:rFonts w:ascii="Arial" w:hAnsi="Arial" w:cs="Arial"/>
        </w:rPr>
        <w:br/>
      </w:r>
      <w:r w:rsidRPr="00827B1C">
        <w:rPr>
          <w:rFonts w:ascii="Arial" w:hAnsi="Arial" w:cs="Arial"/>
          <w:b/>
          <w:bCs/>
        </w:rPr>
        <w:t>Prepared by:</w:t>
      </w:r>
      <w:r w:rsidRPr="00827B1C">
        <w:rPr>
          <w:rFonts w:ascii="Arial" w:hAnsi="Arial" w:cs="Arial"/>
        </w:rPr>
        <w:t xml:space="preserve"> [Name, Title]</w:t>
      </w:r>
      <w:r w:rsidRPr="00827B1C">
        <w:rPr>
          <w:rFonts w:ascii="Arial" w:hAnsi="Arial" w:cs="Arial"/>
        </w:rPr>
        <w:br/>
      </w:r>
      <w:r w:rsidRPr="00827B1C">
        <w:rPr>
          <w:rFonts w:ascii="Arial" w:hAnsi="Arial" w:cs="Arial"/>
          <w:b/>
          <w:bCs/>
        </w:rPr>
        <w:t>Approved by:</w:t>
      </w:r>
      <w:r w:rsidRPr="00827B1C">
        <w:rPr>
          <w:rFonts w:ascii="Arial" w:hAnsi="Arial" w:cs="Arial"/>
        </w:rPr>
        <w:t xml:space="preserve"> [Approver, Title]</w:t>
      </w:r>
      <w:r w:rsidRPr="00827B1C">
        <w:rPr>
          <w:rFonts w:ascii="Arial" w:hAnsi="Arial" w:cs="Arial"/>
        </w:rPr>
        <w:br/>
      </w:r>
      <w:r w:rsidRPr="00827B1C">
        <w:rPr>
          <w:rFonts w:ascii="Arial" w:hAnsi="Arial" w:cs="Arial"/>
          <w:b/>
          <w:bCs/>
        </w:rPr>
        <w:t>Effective Date:</w:t>
      </w:r>
      <w:r w:rsidRPr="00827B1C">
        <w:rPr>
          <w:rFonts w:ascii="Arial" w:hAnsi="Arial" w:cs="Arial"/>
        </w:rPr>
        <w:t xml:space="preserve"> [YYYY</w:t>
      </w:r>
      <w:r w:rsidRPr="00827B1C">
        <w:rPr>
          <w:rFonts w:ascii="Arial" w:hAnsi="Arial" w:cs="Arial"/>
        </w:rPr>
        <w:noBreakHyphen/>
        <w:t>MM</w:t>
      </w:r>
      <w:r w:rsidRPr="00827B1C">
        <w:rPr>
          <w:rFonts w:ascii="Arial" w:hAnsi="Arial" w:cs="Arial"/>
        </w:rPr>
        <w:noBreakHyphen/>
        <w:t>DD]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2337"/>
        <w:gridCol w:w="2337"/>
        <w:gridCol w:w="1531"/>
        <w:gridCol w:w="3143"/>
      </w:tblGrid>
      <w:tr w:rsidR="00313813" w14:paraId="35F7F52B" w14:textId="77777777" w:rsidTr="00BB446D">
        <w:tc>
          <w:tcPr>
            <w:tcW w:w="2337" w:type="dxa"/>
            <w:vAlign w:val="center"/>
          </w:tcPr>
          <w:p w14:paraId="3EF1121B" w14:textId="56514234" w:rsidR="00313813" w:rsidRDefault="00313813" w:rsidP="00313813">
            <w:pPr>
              <w:rPr>
                <w:rFonts w:ascii="Arial" w:hAnsi="Arial" w:cs="Arial"/>
              </w:rPr>
            </w:pPr>
            <w:r w:rsidRPr="00827B1C">
              <w:rPr>
                <w:rFonts w:ascii="Arial" w:hAnsi="Arial" w:cs="Arial"/>
                <w:b/>
                <w:bCs/>
              </w:rPr>
              <w:t>Revision</w:t>
            </w:r>
          </w:p>
        </w:tc>
        <w:tc>
          <w:tcPr>
            <w:tcW w:w="2337" w:type="dxa"/>
            <w:vAlign w:val="center"/>
          </w:tcPr>
          <w:p w14:paraId="41505F50" w14:textId="06659B23" w:rsidR="00313813" w:rsidRDefault="00313813" w:rsidP="00313813">
            <w:pPr>
              <w:rPr>
                <w:rFonts w:ascii="Arial" w:hAnsi="Arial" w:cs="Arial"/>
              </w:rPr>
            </w:pPr>
            <w:r w:rsidRPr="00827B1C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531" w:type="dxa"/>
            <w:vAlign w:val="center"/>
          </w:tcPr>
          <w:p w14:paraId="4365612B" w14:textId="02FD43D1" w:rsidR="00313813" w:rsidRDefault="00313813" w:rsidP="00313813">
            <w:pPr>
              <w:rPr>
                <w:rFonts w:ascii="Arial" w:hAnsi="Arial" w:cs="Arial"/>
              </w:rPr>
            </w:pPr>
            <w:r w:rsidRPr="00827B1C">
              <w:rPr>
                <w:rFonts w:ascii="Arial" w:hAnsi="Arial" w:cs="Arial"/>
                <w:b/>
                <w:bCs/>
              </w:rPr>
              <w:t>Author</w:t>
            </w:r>
          </w:p>
        </w:tc>
        <w:tc>
          <w:tcPr>
            <w:tcW w:w="3143" w:type="dxa"/>
            <w:vAlign w:val="center"/>
          </w:tcPr>
          <w:p w14:paraId="234D980C" w14:textId="491F61F2" w:rsidR="00313813" w:rsidRDefault="00313813" w:rsidP="00313813">
            <w:pPr>
              <w:rPr>
                <w:rFonts w:ascii="Arial" w:hAnsi="Arial" w:cs="Arial"/>
              </w:rPr>
            </w:pPr>
            <w:r w:rsidRPr="00827B1C">
              <w:rPr>
                <w:rFonts w:ascii="Arial" w:hAnsi="Arial" w:cs="Arial"/>
                <w:b/>
                <w:bCs/>
              </w:rPr>
              <w:t>Summary of Changes</w:t>
            </w:r>
          </w:p>
        </w:tc>
      </w:tr>
      <w:tr w:rsidR="00313813" w14:paraId="0FD535AE" w14:textId="77777777" w:rsidTr="00BB446D">
        <w:tc>
          <w:tcPr>
            <w:tcW w:w="2337" w:type="dxa"/>
            <w:vAlign w:val="center"/>
          </w:tcPr>
          <w:p w14:paraId="02B3D8C9" w14:textId="53FD6385" w:rsidR="00313813" w:rsidRDefault="00313813" w:rsidP="00313813">
            <w:pPr>
              <w:rPr>
                <w:rFonts w:ascii="Arial" w:hAnsi="Arial" w:cs="Arial"/>
              </w:rPr>
            </w:pPr>
            <w:r w:rsidRPr="00827B1C">
              <w:rPr>
                <w:rFonts w:ascii="Arial" w:hAnsi="Arial" w:cs="Arial"/>
              </w:rPr>
              <w:t>1.0</w:t>
            </w:r>
          </w:p>
        </w:tc>
        <w:tc>
          <w:tcPr>
            <w:tcW w:w="2337" w:type="dxa"/>
            <w:vAlign w:val="center"/>
          </w:tcPr>
          <w:p w14:paraId="48904028" w14:textId="3ADFD7A8" w:rsidR="00313813" w:rsidRDefault="00313813" w:rsidP="00313813">
            <w:pPr>
              <w:rPr>
                <w:rFonts w:ascii="Arial" w:hAnsi="Arial" w:cs="Arial"/>
              </w:rPr>
            </w:pPr>
            <w:r w:rsidRPr="00827B1C">
              <w:rPr>
                <w:rFonts w:ascii="Arial" w:hAnsi="Arial" w:cs="Arial"/>
              </w:rPr>
              <w:t>[YYYY</w:t>
            </w:r>
            <w:r w:rsidRPr="00827B1C">
              <w:rPr>
                <w:rFonts w:ascii="Arial" w:hAnsi="Arial" w:cs="Arial"/>
              </w:rPr>
              <w:noBreakHyphen/>
              <w:t>MM</w:t>
            </w:r>
            <w:r w:rsidRPr="00827B1C">
              <w:rPr>
                <w:rFonts w:ascii="Arial" w:hAnsi="Arial" w:cs="Arial"/>
              </w:rPr>
              <w:noBreakHyphen/>
              <w:t>DD]</w:t>
            </w:r>
          </w:p>
        </w:tc>
        <w:tc>
          <w:tcPr>
            <w:tcW w:w="1531" w:type="dxa"/>
            <w:vAlign w:val="center"/>
          </w:tcPr>
          <w:p w14:paraId="60FA0DA8" w14:textId="386128EA" w:rsidR="00313813" w:rsidRDefault="00313813" w:rsidP="00313813">
            <w:pPr>
              <w:rPr>
                <w:rFonts w:ascii="Arial" w:hAnsi="Arial" w:cs="Arial"/>
              </w:rPr>
            </w:pPr>
            <w:r w:rsidRPr="00827B1C">
              <w:rPr>
                <w:rFonts w:ascii="Arial" w:hAnsi="Arial" w:cs="Arial"/>
              </w:rPr>
              <w:t>[Name]</w:t>
            </w:r>
          </w:p>
        </w:tc>
        <w:tc>
          <w:tcPr>
            <w:tcW w:w="3143" w:type="dxa"/>
            <w:vAlign w:val="center"/>
          </w:tcPr>
          <w:p w14:paraId="73EACFAD" w14:textId="026B6D88" w:rsidR="00313813" w:rsidRDefault="00313813" w:rsidP="00313813">
            <w:pPr>
              <w:rPr>
                <w:rFonts w:ascii="Arial" w:hAnsi="Arial" w:cs="Arial"/>
              </w:rPr>
            </w:pPr>
            <w:r w:rsidRPr="00827B1C">
              <w:rPr>
                <w:rFonts w:ascii="Arial" w:hAnsi="Arial" w:cs="Arial"/>
              </w:rPr>
              <w:t>Initial release</w:t>
            </w:r>
          </w:p>
        </w:tc>
      </w:tr>
    </w:tbl>
    <w:p w14:paraId="4A523FFD" w14:textId="6FBAE729" w:rsidR="00827B1C" w:rsidRPr="00827B1C" w:rsidRDefault="00827B1C" w:rsidP="00827B1C">
      <w:pPr>
        <w:rPr>
          <w:rFonts w:ascii="Arial" w:hAnsi="Arial" w:cs="Arial"/>
        </w:rPr>
      </w:pPr>
    </w:p>
    <w:p w14:paraId="506DA03B" w14:textId="77777777" w:rsidR="00827B1C" w:rsidRPr="00827B1C" w:rsidRDefault="00827B1C" w:rsidP="00BB446D">
      <w:pPr>
        <w:pStyle w:val="Heading1"/>
      </w:pPr>
      <w:bookmarkStart w:id="20" w:name="_Toc207218019"/>
      <w:r w:rsidRPr="00827B1C">
        <w:t>Appendices — Working Aids</w:t>
      </w:r>
      <w:bookmarkEnd w:id="20"/>
    </w:p>
    <w:p w14:paraId="18A8D0AD" w14:textId="77777777" w:rsidR="00827B1C" w:rsidRPr="00827B1C" w:rsidRDefault="00827B1C" w:rsidP="00863360">
      <w:pPr>
        <w:pStyle w:val="Heading2"/>
      </w:pPr>
      <w:bookmarkStart w:id="21" w:name="_Toc207218020"/>
      <w:r w:rsidRPr="00827B1C">
        <w:t>Appendix A — Problem / KE / WA Forms (copy into ITSM or use as intake sheets)</w:t>
      </w:r>
      <w:bookmarkEnd w:id="21"/>
    </w:p>
    <w:p w14:paraId="1F5A3D23" w14:textId="77777777" w:rsidR="00827B1C" w:rsidRPr="00827B1C" w:rsidRDefault="00827B1C" w:rsidP="00827B1C">
      <w:pPr>
        <w:rPr>
          <w:rFonts w:ascii="Arial" w:hAnsi="Arial" w:cs="Arial"/>
        </w:rPr>
      </w:pPr>
      <w:r w:rsidRPr="00827B1C">
        <w:rPr>
          <w:rFonts w:ascii="Arial" w:hAnsi="Arial" w:cs="Arial"/>
          <w:b/>
          <w:bCs/>
        </w:rPr>
        <w:t>A1. Problem Record (</w:t>
      </w:r>
      <w:proofErr w:type="gramStart"/>
      <w:r w:rsidRPr="00827B1C">
        <w:rPr>
          <w:rFonts w:ascii="Arial" w:hAnsi="Arial" w:cs="Arial"/>
          <w:b/>
          <w:bCs/>
        </w:rPr>
        <w:t>PR) —</w:t>
      </w:r>
      <w:proofErr w:type="gramEnd"/>
      <w:r w:rsidRPr="00827B1C">
        <w:rPr>
          <w:rFonts w:ascii="Arial" w:hAnsi="Arial" w:cs="Arial"/>
          <w:b/>
          <w:bCs/>
        </w:rPr>
        <w:t xml:space="preserve"> Intake Form</w:t>
      </w:r>
    </w:p>
    <w:p w14:paraId="63E83BB5" w14:textId="77777777" w:rsidR="00827B1C" w:rsidRPr="00863360" w:rsidRDefault="00827B1C" w:rsidP="00863360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PR</w:t>
      </w:r>
      <w:r w:rsidRPr="00863360">
        <w:rPr>
          <w:rFonts w:ascii="Arial" w:hAnsi="Arial" w:cs="Arial"/>
          <w:b/>
          <w:bCs/>
        </w:rPr>
        <w:noBreakHyphen/>
        <w:t>ID:</w:t>
      </w:r>
    </w:p>
    <w:p w14:paraId="5F478058" w14:textId="77777777" w:rsidR="00827B1C" w:rsidRPr="00863360" w:rsidRDefault="00827B1C" w:rsidP="00863360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Title:</w:t>
      </w:r>
    </w:p>
    <w:p w14:paraId="551397E5" w14:textId="77777777" w:rsidR="00827B1C" w:rsidRPr="00863360" w:rsidRDefault="00827B1C" w:rsidP="00863360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Service/CI:</w:t>
      </w:r>
    </w:p>
    <w:p w14:paraId="6BB7038E" w14:textId="77777777" w:rsidR="00827B1C" w:rsidRPr="00863360" w:rsidRDefault="00827B1C" w:rsidP="00863360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Environment:</w:t>
      </w:r>
      <w:r w:rsidRPr="00863360">
        <w:rPr>
          <w:rFonts w:ascii="Arial" w:hAnsi="Arial" w:cs="Arial"/>
        </w:rPr>
        <w:t xml:space="preserve"> Prod / Pre</w:t>
      </w:r>
      <w:r w:rsidRPr="00863360">
        <w:rPr>
          <w:rFonts w:ascii="Arial" w:hAnsi="Arial" w:cs="Arial"/>
        </w:rPr>
        <w:noBreakHyphen/>
        <w:t>Prod / DR</w:t>
      </w:r>
    </w:p>
    <w:p w14:paraId="671056D8" w14:textId="77777777" w:rsidR="00827B1C" w:rsidRPr="00863360" w:rsidRDefault="00827B1C" w:rsidP="00863360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Owner:</w:t>
      </w:r>
    </w:p>
    <w:p w14:paraId="78E08AD6" w14:textId="77777777" w:rsidR="00827B1C" w:rsidRPr="00863360" w:rsidRDefault="00827B1C" w:rsidP="00863360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Classification:</w:t>
      </w:r>
      <w:r w:rsidRPr="00863360">
        <w:rPr>
          <w:rFonts w:ascii="Arial" w:hAnsi="Arial" w:cs="Arial"/>
        </w:rPr>
        <w:t xml:space="preserve"> Public / Internal / Confidential / Restricted</w:t>
      </w:r>
    </w:p>
    <w:p w14:paraId="593B22EF" w14:textId="77777777" w:rsidR="00827B1C" w:rsidRPr="00863360" w:rsidRDefault="00827B1C" w:rsidP="00863360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lastRenderedPageBreak/>
        <w:t>Summary (≤ 5 lines):</w:t>
      </w:r>
    </w:p>
    <w:p w14:paraId="4CB819F1" w14:textId="77777777" w:rsidR="00827B1C" w:rsidRPr="00863360" w:rsidRDefault="00827B1C" w:rsidP="00863360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Related:</w:t>
      </w:r>
      <w:r w:rsidRPr="00863360">
        <w:rPr>
          <w:rFonts w:ascii="Arial" w:hAnsi="Arial" w:cs="Arial"/>
        </w:rPr>
        <w:t xml:space="preserve"> Incidents [IDs] / Changes [IDs] / Risks [IDs] / KB [IDs]</w:t>
      </w:r>
    </w:p>
    <w:p w14:paraId="4DC81AB3" w14:textId="77777777" w:rsidR="00827B1C" w:rsidRPr="00863360" w:rsidRDefault="00827B1C" w:rsidP="00863360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Impact:</w:t>
      </w:r>
      <w:r w:rsidRPr="00863360">
        <w:rPr>
          <w:rFonts w:ascii="Arial" w:hAnsi="Arial" w:cs="Arial"/>
        </w:rPr>
        <w:t xml:space="preserve"> Very High / High / Medium / Low / Very Low</w:t>
      </w:r>
    </w:p>
    <w:p w14:paraId="10B5314D" w14:textId="77777777" w:rsidR="00827B1C" w:rsidRPr="00863360" w:rsidRDefault="00827B1C" w:rsidP="00863360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Urgency:</w:t>
      </w:r>
      <w:r w:rsidRPr="00863360">
        <w:rPr>
          <w:rFonts w:ascii="Arial" w:hAnsi="Arial" w:cs="Arial"/>
        </w:rPr>
        <w:t xml:space="preserve"> Immediate / High / Normal / Low</w:t>
      </w:r>
    </w:p>
    <w:p w14:paraId="12311C82" w14:textId="77777777" w:rsidR="00827B1C" w:rsidRPr="00863360" w:rsidRDefault="00827B1C" w:rsidP="00863360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Size/Effort:</w:t>
      </w:r>
      <w:r w:rsidRPr="00863360">
        <w:rPr>
          <w:rFonts w:ascii="Arial" w:hAnsi="Arial" w:cs="Arial"/>
        </w:rPr>
        <w:t xml:space="preserve"> Very High / High / Medium / Low / Very Low</w:t>
      </w:r>
    </w:p>
    <w:p w14:paraId="011F7049" w14:textId="77777777" w:rsidR="00827B1C" w:rsidRPr="00863360" w:rsidRDefault="00827B1C" w:rsidP="00863360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Frequency:</w:t>
      </w:r>
      <w:r w:rsidRPr="00863360">
        <w:rPr>
          <w:rFonts w:ascii="Arial" w:hAnsi="Arial" w:cs="Arial"/>
        </w:rPr>
        <w:t xml:space="preserve"> Frequent / Occasional / Rare</w:t>
      </w:r>
    </w:p>
    <w:p w14:paraId="2E2357D1" w14:textId="77777777" w:rsidR="00827B1C" w:rsidRPr="00863360" w:rsidRDefault="00827B1C" w:rsidP="00863360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Data Sensitivity:</w:t>
      </w:r>
      <w:r w:rsidRPr="00863360">
        <w:rPr>
          <w:rFonts w:ascii="Arial" w:hAnsi="Arial" w:cs="Arial"/>
        </w:rPr>
        <w:t xml:space="preserve"> None / PII / PHI / PCI / Secrets</w:t>
      </w:r>
    </w:p>
    <w:p w14:paraId="1CECC8B7" w14:textId="77777777" w:rsidR="00827B1C" w:rsidRPr="00863360" w:rsidRDefault="00827B1C" w:rsidP="00863360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Symptoms &amp; Indicators:</w:t>
      </w:r>
    </w:p>
    <w:p w14:paraId="42DCE704" w14:textId="77777777" w:rsidR="00827B1C" w:rsidRPr="00863360" w:rsidRDefault="00827B1C" w:rsidP="00863360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Scope (assets/regions/versions):</w:t>
      </w:r>
    </w:p>
    <w:p w14:paraId="2F974E12" w14:textId="77777777" w:rsidR="00827B1C" w:rsidRPr="00863360" w:rsidRDefault="00827B1C" w:rsidP="00863360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ATT&amp;CK Techniques (if applicable):</w:t>
      </w:r>
    </w:p>
    <w:p w14:paraId="5A9AE0F4" w14:textId="77777777" w:rsidR="00827B1C" w:rsidRPr="00863360" w:rsidRDefault="00827B1C" w:rsidP="00863360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RCA Method &amp; Findings:</w:t>
      </w:r>
    </w:p>
    <w:p w14:paraId="02B4D75F" w14:textId="77777777" w:rsidR="00827B1C" w:rsidRPr="00863360" w:rsidRDefault="00827B1C" w:rsidP="00863360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Detection Gap &amp; Fix:</w:t>
      </w:r>
    </w:p>
    <w:p w14:paraId="6EB70C1C" w14:textId="77777777" w:rsidR="00827B1C" w:rsidRPr="00863360" w:rsidRDefault="00827B1C" w:rsidP="00863360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Fix Strategy &amp; RFC:</w:t>
      </w:r>
    </w:p>
    <w:p w14:paraId="7F587BA4" w14:textId="77777777" w:rsidR="00827B1C" w:rsidRPr="00863360" w:rsidRDefault="00827B1C" w:rsidP="00863360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Verification &amp; Closure Notes:</w:t>
      </w:r>
    </w:p>
    <w:p w14:paraId="008C41E3" w14:textId="77777777" w:rsidR="00827B1C" w:rsidRPr="00827B1C" w:rsidRDefault="00827B1C" w:rsidP="00827B1C">
      <w:pPr>
        <w:rPr>
          <w:rFonts w:ascii="Arial" w:hAnsi="Arial" w:cs="Arial"/>
        </w:rPr>
      </w:pPr>
      <w:r w:rsidRPr="00827B1C">
        <w:rPr>
          <w:rFonts w:ascii="Arial" w:hAnsi="Arial" w:cs="Arial"/>
          <w:b/>
          <w:bCs/>
        </w:rPr>
        <w:t>A2. Known Error (</w:t>
      </w:r>
      <w:proofErr w:type="gramStart"/>
      <w:r w:rsidRPr="00827B1C">
        <w:rPr>
          <w:rFonts w:ascii="Arial" w:hAnsi="Arial" w:cs="Arial"/>
          <w:b/>
          <w:bCs/>
        </w:rPr>
        <w:t>KE) —</w:t>
      </w:r>
      <w:proofErr w:type="gramEnd"/>
      <w:r w:rsidRPr="00827B1C">
        <w:rPr>
          <w:rFonts w:ascii="Arial" w:hAnsi="Arial" w:cs="Arial"/>
          <w:b/>
          <w:bCs/>
        </w:rPr>
        <w:t xml:space="preserve"> Publication Form</w:t>
      </w:r>
    </w:p>
    <w:p w14:paraId="1FC845F5" w14:textId="77777777" w:rsidR="00827B1C" w:rsidRPr="00863360" w:rsidRDefault="00827B1C" w:rsidP="00863360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KE</w:t>
      </w:r>
      <w:r w:rsidRPr="00863360">
        <w:rPr>
          <w:rFonts w:ascii="Arial" w:hAnsi="Arial" w:cs="Arial"/>
          <w:b/>
          <w:bCs/>
        </w:rPr>
        <w:noBreakHyphen/>
        <w:t>ID:</w:t>
      </w:r>
      <w:r w:rsidRPr="00863360">
        <w:rPr>
          <w:rFonts w:ascii="Arial" w:hAnsi="Arial" w:cs="Arial"/>
        </w:rPr>
        <w:t xml:space="preserve"> (linked PR</w:t>
      </w:r>
      <w:r w:rsidRPr="00863360">
        <w:rPr>
          <w:rFonts w:ascii="Arial" w:hAnsi="Arial" w:cs="Arial"/>
        </w:rPr>
        <w:noBreakHyphen/>
        <w:t>ID)</w:t>
      </w:r>
    </w:p>
    <w:p w14:paraId="61308D16" w14:textId="77777777" w:rsidR="00827B1C" w:rsidRPr="00863360" w:rsidRDefault="00827B1C" w:rsidP="00863360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Title:</w:t>
      </w:r>
    </w:p>
    <w:p w14:paraId="1EA17C78" w14:textId="77777777" w:rsidR="00827B1C" w:rsidRPr="00863360" w:rsidRDefault="00827B1C" w:rsidP="00863360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Cause Summary:</w:t>
      </w:r>
    </w:p>
    <w:p w14:paraId="3430BFF1" w14:textId="77777777" w:rsidR="00827B1C" w:rsidRPr="00863360" w:rsidRDefault="00827B1C" w:rsidP="00863360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Workarounds (IDs):</w:t>
      </w:r>
    </w:p>
    <w:p w14:paraId="4D404ACE" w14:textId="77777777" w:rsidR="00827B1C" w:rsidRPr="00863360" w:rsidRDefault="00827B1C" w:rsidP="00863360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Preconditions:</w:t>
      </w:r>
    </w:p>
    <w:p w14:paraId="36829AE7" w14:textId="77777777" w:rsidR="00827B1C" w:rsidRPr="00863360" w:rsidRDefault="00827B1C" w:rsidP="00863360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Steps (reversible):</w:t>
      </w:r>
    </w:p>
    <w:p w14:paraId="4B7D5022" w14:textId="77777777" w:rsidR="00827B1C" w:rsidRPr="00863360" w:rsidRDefault="00827B1C" w:rsidP="00863360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Risk Notes:</w:t>
      </w:r>
    </w:p>
    <w:p w14:paraId="2177F561" w14:textId="77777777" w:rsidR="00827B1C" w:rsidRPr="00863360" w:rsidRDefault="00827B1C" w:rsidP="00863360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Monitoring Added:</w:t>
      </w:r>
    </w:p>
    <w:p w14:paraId="120D5997" w14:textId="77777777" w:rsidR="00827B1C" w:rsidRPr="00863360" w:rsidRDefault="00827B1C" w:rsidP="00863360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Removal Criteria (date/metric):</w:t>
      </w:r>
    </w:p>
    <w:p w14:paraId="2532B70C" w14:textId="77777777" w:rsidR="00827B1C" w:rsidRPr="00863360" w:rsidRDefault="00827B1C" w:rsidP="00863360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Audience/Channels:</w:t>
      </w:r>
    </w:p>
    <w:p w14:paraId="25A4FBE3" w14:textId="77777777" w:rsidR="00827B1C" w:rsidRPr="00863360" w:rsidRDefault="00827B1C" w:rsidP="00863360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Owner / Review Date:</w:t>
      </w:r>
    </w:p>
    <w:p w14:paraId="455FF39A" w14:textId="77777777" w:rsidR="00827B1C" w:rsidRPr="00827B1C" w:rsidRDefault="00827B1C" w:rsidP="00827B1C">
      <w:pPr>
        <w:rPr>
          <w:rFonts w:ascii="Arial" w:hAnsi="Arial" w:cs="Arial"/>
        </w:rPr>
      </w:pPr>
      <w:r w:rsidRPr="00827B1C">
        <w:rPr>
          <w:rFonts w:ascii="Arial" w:hAnsi="Arial" w:cs="Arial"/>
          <w:b/>
          <w:bCs/>
        </w:rPr>
        <w:t>A3. Workaround (</w:t>
      </w:r>
      <w:proofErr w:type="gramStart"/>
      <w:r w:rsidRPr="00827B1C">
        <w:rPr>
          <w:rFonts w:ascii="Arial" w:hAnsi="Arial" w:cs="Arial"/>
          <w:b/>
          <w:bCs/>
        </w:rPr>
        <w:t>WA) —</w:t>
      </w:r>
      <w:proofErr w:type="gramEnd"/>
      <w:r w:rsidRPr="00827B1C">
        <w:rPr>
          <w:rFonts w:ascii="Arial" w:hAnsi="Arial" w:cs="Arial"/>
          <w:b/>
          <w:bCs/>
        </w:rPr>
        <w:t xml:space="preserve"> Approval Card</w:t>
      </w:r>
    </w:p>
    <w:p w14:paraId="0D11475F" w14:textId="77777777" w:rsidR="00827B1C" w:rsidRPr="00863360" w:rsidRDefault="00827B1C" w:rsidP="00863360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WA</w:t>
      </w:r>
      <w:r w:rsidRPr="00863360">
        <w:rPr>
          <w:rFonts w:ascii="Arial" w:hAnsi="Arial" w:cs="Arial"/>
          <w:b/>
          <w:bCs/>
        </w:rPr>
        <w:noBreakHyphen/>
        <w:t>ID:</w:t>
      </w:r>
      <w:r w:rsidRPr="00863360">
        <w:rPr>
          <w:rFonts w:ascii="Arial" w:hAnsi="Arial" w:cs="Arial"/>
        </w:rPr>
        <w:t xml:space="preserve"> (linked KE/PR)</w:t>
      </w:r>
    </w:p>
    <w:p w14:paraId="6AEBB49E" w14:textId="77777777" w:rsidR="00827B1C" w:rsidRPr="00863360" w:rsidRDefault="00827B1C" w:rsidP="00863360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Purpose:</w:t>
      </w:r>
    </w:p>
    <w:p w14:paraId="6F7CF892" w14:textId="77777777" w:rsidR="00827B1C" w:rsidRPr="00863360" w:rsidRDefault="00827B1C" w:rsidP="00863360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Steps:</w:t>
      </w:r>
    </w:p>
    <w:p w14:paraId="2858FDE4" w14:textId="77777777" w:rsidR="00827B1C" w:rsidRPr="00863360" w:rsidRDefault="00827B1C" w:rsidP="00863360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Rollback:</w:t>
      </w:r>
    </w:p>
    <w:p w14:paraId="7910C940" w14:textId="77777777" w:rsidR="00827B1C" w:rsidRPr="00863360" w:rsidRDefault="00827B1C" w:rsidP="00863360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Risk Assessment:</w:t>
      </w:r>
    </w:p>
    <w:p w14:paraId="140589A6" w14:textId="77777777" w:rsidR="00827B1C" w:rsidRPr="00863360" w:rsidRDefault="00827B1C" w:rsidP="00863360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Monitoring:</w:t>
      </w:r>
    </w:p>
    <w:p w14:paraId="337E6046" w14:textId="77777777" w:rsidR="00827B1C" w:rsidRPr="00863360" w:rsidRDefault="00827B1C" w:rsidP="00863360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Owner:</w:t>
      </w:r>
    </w:p>
    <w:p w14:paraId="12403566" w14:textId="77777777" w:rsidR="00827B1C" w:rsidRPr="00863360" w:rsidRDefault="00827B1C" w:rsidP="00863360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Effective:</w:t>
      </w:r>
    </w:p>
    <w:p w14:paraId="444D46F9" w14:textId="77777777" w:rsidR="00827B1C" w:rsidRPr="00863360" w:rsidRDefault="00827B1C" w:rsidP="00863360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Expires/Removal Criteria:</w:t>
      </w:r>
    </w:p>
    <w:p w14:paraId="540762E1" w14:textId="4CE30353" w:rsidR="00827B1C" w:rsidRPr="00863360" w:rsidRDefault="00827B1C" w:rsidP="00827B1C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lastRenderedPageBreak/>
        <w:t>Approved by:</w:t>
      </w:r>
      <w:r w:rsidRPr="00863360">
        <w:rPr>
          <w:rFonts w:ascii="Arial" w:hAnsi="Arial" w:cs="Arial"/>
        </w:rPr>
        <w:t xml:space="preserve"> Problem Manager + Service Owner</w:t>
      </w:r>
    </w:p>
    <w:p w14:paraId="3A6928CE" w14:textId="77777777" w:rsidR="00827B1C" w:rsidRPr="00827B1C" w:rsidRDefault="00827B1C" w:rsidP="00863360">
      <w:pPr>
        <w:pStyle w:val="Heading2"/>
      </w:pPr>
      <w:bookmarkStart w:id="22" w:name="_Toc207218021"/>
      <w:r w:rsidRPr="00827B1C">
        <w:t>Appendix B — Communication Templates</w:t>
      </w:r>
      <w:bookmarkEnd w:id="22"/>
    </w:p>
    <w:p w14:paraId="6F4F4338" w14:textId="77777777" w:rsidR="00827B1C" w:rsidRPr="00863360" w:rsidRDefault="00827B1C" w:rsidP="00863360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Status Update (Internal)</w:t>
      </w:r>
      <w:r w:rsidRPr="00863360">
        <w:rPr>
          <w:rFonts w:ascii="Arial" w:hAnsi="Arial" w:cs="Arial"/>
        </w:rPr>
        <w:br/>
        <w:t xml:space="preserve">Subject: [Problem </w:t>
      </w:r>
      <w:proofErr w:type="gramStart"/>
      <w:r w:rsidRPr="00863360">
        <w:rPr>
          <w:rFonts w:ascii="Arial" w:hAnsi="Arial" w:cs="Arial"/>
        </w:rPr>
        <w:t>ID] —</w:t>
      </w:r>
      <w:proofErr w:type="gramEnd"/>
      <w:r w:rsidRPr="00863360">
        <w:rPr>
          <w:rFonts w:ascii="Arial" w:hAnsi="Arial" w:cs="Arial"/>
        </w:rPr>
        <w:t xml:space="preserve"> Status [</w:t>
      </w:r>
      <w:proofErr w:type="gramStart"/>
      <w:r w:rsidRPr="00863360">
        <w:rPr>
          <w:rFonts w:ascii="Arial" w:hAnsi="Arial" w:cs="Arial"/>
        </w:rPr>
        <w:t>State] —</w:t>
      </w:r>
      <w:proofErr w:type="gramEnd"/>
      <w:r w:rsidRPr="00863360">
        <w:rPr>
          <w:rFonts w:ascii="Arial" w:hAnsi="Arial" w:cs="Arial"/>
        </w:rPr>
        <w:t xml:space="preserve"> [Service]</w:t>
      </w:r>
      <w:r w:rsidRPr="00863360">
        <w:rPr>
          <w:rFonts w:ascii="Arial" w:hAnsi="Arial" w:cs="Arial"/>
        </w:rPr>
        <w:br/>
        <w:t>Body: Summary (3</w:t>
      </w:r>
      <w:r w:rsidRPr="00863360">
        <w:rPr>
          <w:rFonts w:ascii="Arial" w:hAnsi="Arial" w:cs="Arial"/>
        </w:rPr>
        <w:noBreakHyphen/>
        <w:t>5 lines); Current risk; Next actions &amp; owners; Key dates; Links.</w:t>
      </w:r>
    </w:p>
    <w:p w14:paraId="4ED2BA1F" w14:textId="77777777" w:rsidR="00827B1C" w:rsidRPr="00863360" w:rsidRDefault="00827B1C" w:rsidP="00863360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KE Publication Notice</w:t>
      </w:r>
      <w:r w:rsidRPr="00863360">
        <w:rPr>
          <w:rFonts w:ascii="Arial" w:hAnsi="Arial" w:cs="Arial"/>
        </w:rPr>
        <w:br/>
        <w:t>Subject: [KE</w:t>
      </w:r>
      <w:r w:rsidRPr="00863360">
        <w:rPr>
          <w:rFonts w:ascii="Arial" w:hAnsi="Arial" w:cs="Arial"/>
        </w:rPr>
        <w:noBreakHyphen/>
        <w:t>ID] Published — [Service]</w:t>
      </w:r>
      <w:r w:rsidRPr="00863360">
        <w:rPr>
          <w:rFonts w:ascii="Arial" w:hAnsi="Arial" w:cs="Arial"/>
        </w:rPr>
        <w:br/>
        <w:t>Body: Cause summary; Workaround; Monitoring; Removal criteria; Who is affected; Contact.</w:t>
      </w:r>
    </w:p>
    <w:p w14:paraId="47FA4DDF" w14:textId="1AF06F95" w:rsidR="00827B1C" w:rsidRPr="00863360" w:rsidRDefault="00827B1C" w:rsidP="00827B1C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863360">
        <w:rPr>
          <w:rFonts w:ascii="Arial" w:hAnsi="Arial" w:cs="Arial"/>
          <w:b/>
          <w:bCs/>
        </w:rPr>
        <w:t>Closure Note</w:t>
      </w:r>
      <w:r w:rsidRPr="00863360">
        <w:rPr>
          <w:rFonts w:ascii="Arial" w:hAnsi="Arial" w:cs="Arial"/>
        </w:rPr>
        <w:br/>
        <w:t>Subject: [Problem ID] Closed — [Service]</w:t>
      </w:r>
      <w:r w:rsidRPr="00863360">
        <w:rPr>
          <w:rFonts w:ascii="Arial" w:hAnsi="Arial" w:cs="Arial"/>
        </w:rPr>
        <w:br/>
        <w:t>Body: What happened; Fix deployed; Verification evidence; Lessons learned; Links.</w:t>
      </w:r>
    </w:p>
    <w:p w14:paraId="688A517B" w14:textId="77777777" w:rsidR="00827B1C" w:rsidRDefault="00827B1C" w:rsidP="00863360">
      <w:pPr>
        <w:pStyle w:val="Heading2"/>
      </w:pPr>
      <w:bookmarkStart w:id="23" w:name="_Toc207218022"/>
      <w:r w:rsidRPr="00827B1C">
        <w:t>Appendix C — Escalation Matrix (example)</w:t>
      </w:r>
      <w:bookmarkEnd w:id="23"/>
    </w:p>
    <w:p w14:paraId="715CFDED" w14:textId="77777777" w:rsidR="00863360" w:rsidRPr="00863360" w:rsidRDefault="00863360" w:rsidP="008633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698"/>
        <w:gridCol w:w="1710"/>
        <w:gridCol w:w="2605"/>
      </w:tblGrid>
      <w:tr w:rsidR="00863360" w14:paraId="2F6A686A" w14:textId="77777777" w:rsidTr="00BB446D">
        <w:trPr>
          <w:tblHeader/>
        </w:trPr>
        <w:tc>
          <w:tcPr>
            <w:tcW w:w="2337" w:type="dxa"/>
            <w:vAlign w:val="center"/>
          </w:tcPr>
          <w:p w14:paraId="0829D2BE" w14:textId="329CDC97" w:rsidR="00863360" w:rsidRDefault="00863360" w:rsidP="00863360">
            <w:r w:rsidRPr="00827B1C">
              <w:rPr>
                <w:rFonts w:ascii="Arial" w:hAnsi="Arial" w:cs="Arial"/>
                <w:b/>
                <w:bCs/>
              </w:rPr>
              <w:t>Severity</w:t>
            </w:r>
          </w:p>
        </w:tc>
        <w:tc>
          <w:tcPr>
            <w:tcW w:w="2698" w:type="dxa"/>
            <w:vAlign w:val="center"/>
          </w:tcPr>
          <w:p w14:paraId="47866950" w14:textId="46C749FF" w:rsidR="00863360" w:rsidRDefault="00863360" w:rsidP="00863360">
            <w:r w:rsidRPr="00827B1C">
              <w:rPr>
                <w:rFonts w:ascii="Arial" w:hAnsi="Arial" w:cs="Arial"/>
                <w:b/>
                <w:bCs/>
              </w:rPr>
              <w:t>Examples</w:t>
            </w:r>
          </w:p>
        </w:tc>
        <w:tc>
          <w:tcPr>
            <w:tcW w:w="1710" w:type="dxa"/>
            <w:vAlign w:val="center"/>
          </w:tcPr>
          <w:p w14:paraId="0A82F4F0" w14:textId="666E9DDE" w:rsidR="00863360" w:rsidRDefault="00863360" w:rsidP="00863360">
            <w:r w:rsidRPr="00827B1C">
              <w:rPr>
                <w:rFonts w:ascii="Arial" w:hAnsi="Arial" w:cs="Arial"/>
                <w:b/>
                <w:bCs/>
              </w:rPr>
              <w:t>Notify within</w:t>
            </w:r>
          </w:p>
        </w:tc>
        <w:tc>
          <w:tcPr>
            <w:tcW w:w="2605" w:type="dxa"/>
            <w:vAlign w:val="center"/>
          </w:tcPr>
          <w:p w14:paraId="5CFB4A9E" w14:textId="3CAB2C82" w:rsidR="00863360" w:rsidRDefault="00863360" w:rsidP="00863360">
            <w:r w:rsidRPr="00827B1C">
              <w:rPr>
                <w:rFonts w:ascii="Arial" w:hAnsi="Arial" w:cs="Arial"/>
                <w:b/>
                <w:bCs/>
              </w:rPr>
              <w:t>Approvers</w:t>
            </w:r>
          </w:p>
        </w:tc>
      </w:tr>
      <w:tr w:rsidR="00863360" w14:paraId="50394E81" w14:textId="77777777" w:rsidTr="00BB446D">
        <w:tc>
          <w:tcPr>
            <w:tcW w:w="2337" w:type="dxa"/>
            <w:vAlign w:val="center"/>
          </w:tcPr>
          <w:p w14:paraId="20347C42" w14:textId="41D58E34" w:rsidR="00863360" w:rsidRDefault="00863360" w:rsidP="00863360">
            <w:r w:rsidRPr="00827B1C">
              <w:rPr>
                <w:rFonts w:ascii="Arial" w:hAnsi="Arial" w:cs="Arial"/>
              </w:rPr>
              <w:t>Critical</w:t>
            </w:r>
          </w:p>
        </w:tc>
        <w:tc>
          <w:tcPr>
            <w:tcW w:w="2698" w:type="dxa"/>
            <w:vAlign w:val="center"/>
          </w:tcPr>
          <w:p w14:paraId="188FA9F9" w14:textId="38BD3483" w:rsidR="00863360" w:rsidRDefault="00863360" w:rsidP="00863360">
            <w:r w:rsidRPr="00827B1C">
              <w:rPr>
                <w:rFonts w:ascii="Arial" w:hAnsi="Arial" w:cs="Arial"/>
              </w:rPr>
              <w:t>Data exfil suspected; national outage; regulatory deadline risk</w:t>
            </w:r>
          </w:p>
        </w:tc>
        <w:tc>
          <w:tcPr>
            <w:tcW w:w="1710" w:type="dxa"/>
            <w:vAlign w:val="center"/>
          </w:tcPr>
          <w:p w14:paraId="5A787F8F" w14:textId="4D945457" w:rsidR="00863360" w:rsidRDefault="00863360" w:rsidP="00863360">
            <w:r w:rsidRPr="00827B1C">
              <w:rPr>
                <w:rFonts w:ascii="Arial" w:hAnsi="Arial" w:cs="Arial"/>
              </w:rPr>
              <w:t xml:space="preserve">1 </w:t>
            </w:r>
            <w:proofErr w:type="spellStart"/>
            <w:r w:rsidRPr="00827B1C">
              <w:rPr>
                <w:rFonts w:ascii="Arial" w:hAnsi="Arial" w:cs="Arial"/>
              </w:rPr>
              <w:t>hr</w:t>
            </w:r>
            <w:proofErr w:type="spellEnd"/>
          </w:p>
        </w:tc>
        <w:tc>
          <w:tcPr>
            <w:tcW w:w="2605" w:type="dxa"/>
            <w:vAlign w:val="center"/>
          </w:tcPr>
          <w:p w14:paraId="5BC28370" w14:textId="4E7463C6" w:rsidR="00863360" w:rsidRDefault="00863360" w:rsidP="00863360">
            <w:r w:rsidRPr="00827B1C">
              <w:rPr>
                <w:rFonts w:ascii="Arial" w:hAnsi="Arial" w:cs="Arial"/>
              </w:rPr>
              <w:t>CISO, Ops Dir, CAB Chair</w:t>
            </w:r>
          </w:p>
        </w:tc>
      </w:tr>
      <w:tr w:rsidR="00863360" w14:paraId="393088DD" w14:textId="77777777" w:rsidTr="00BB446D">
        <w:tc>
          <w:tcPr>
            <w:tcW w:w="2337" w:type="dxa"/>
            <w:vAlign w:val="center"/>
          </w:tcPr>
          <w:p w14:paraId="41859D81" w14:textId="6224786C" w:rsidR="00863360" w:rsidRDefault="00863360" w:rsidP="00863360">
            <w:r w:rsidRPr="00827B1C">
              <w:rPr>
                <w:rFonts w:ascii="Arial" w:hAnsi="Arial" w:cs="Arial"/>
              </w:rPr>
              <w:t>High</w:t>
            </w:r>
          </w:p>
        </w:tc>
        <w:tc>
          <w:tcPr>
            <w:tcW w:w="2698" w:type="dxa"/>
            <w:vAlign w:val="center"/>
          </w:tcPr>
          <w:p w14:paraId="3DF83442" w14:textId="2C2CAABE" w:rsidR="00863360" w:rsidRDefault="00863360" w:rsidP="00863360">
            <w:r w:rsidRPr="00827B1C">
              <w:rPr>
                <w:rFonts w:ascii="Arial" w:hAnsi="Arial" w:cs="Arial"/>
              </w:rPr>
              <w:t>Major customer impact; repeated P1 incidents</w:t>
            </w:r>
          </w:p>
        </w:tc>
        <w:tc>
          <w:tcPr>
            <w:tcW w:w="1710" w:type="dxa"/>
            <w:vAlign w:val="center"/>
          </w:tcPr>
          <w:p w14:paraId="75F98C02" w14:textId="489EF6E4" w:rsidR="00863360" w:rsidRDefault="00863360" w:rsidP="00863360">
            <w:r w:rsidRPr="00827B1C">
              <w:rPr>
                <w:rFonts w:ascii="Arial" w:hAnsi="Arial" w:cs="Arial"/>
              </w:rPr>
              <w:t xml:space="preserve">4 </w:t>
            </w:r>
            <w:proofErr w:type="spellStart"/>
            <w:r w:rsidRPr="00827B1C">
              <w:rPr>
                <w:rFonts w:ascii="Arial" w:hAnsi="Arial" w:cs="Arial"/>
              </w:rPr>
              <w:t>hrs</w:t>
            </w:r>
            <w:proofErr w:type="spellEnd"/>
          </w:p>
        </w:tc>
        <w:tc>
          <w:tcPr>
            <w:tcW w:w="2605" w:type="dxa"/>
            <w:vAlign w:val="center"/>
          </w:tcPr>
          <w:p w14:paraId="017D263C" w14:textId="157267B1" w:rsidR="00863360" w:rsidRDefault="00863360" w:rsidP="00863360">
            <w:r w:rsidRPr="00827B1C">
              <w:rPr>
                <w:rFonts w:ascii="Arial" w:hAnsi="Arial" w:cs="Arial"/>
              </w:rPr>
              <w:t>Service Owner, Problem Manager</w:t>
            </w:r>
          </w:p>
        </w:tc>
      </w:tr>
      <w:tr w:rsidR="00863360" w14:paraId="600A9F5B" w14:textId="77777777" w:rsidTr="00BB446D">
        <w:tc>
          <w:tcPr>
            <w:tcW w:w="2337" w:type="dxa"/>
            <w:vAlign w:val="center"/>
          </w:tcPr>
          <w:p w14:paraId="15FF618D" w14:textId="6100A320" w:rsidR="00863360" w:rsidRDefault="00863360" w:rsidP="00863360">
            <w:r w:rsidRPr="00827B1C">
              <w:rPr>
                <w:rFonts w:ascii="Arial" w:hAnsi="Arial" w:cs="Arial"/>
              </w:rPr>
              <w:t>Medium</w:t>
            </w:r>
          </w:p>
        </w:tc>
        <w:tc>
          <w:tcPr>
            <w:tcW w:w="2698" w:type="dxa"/>
            <w:vAlign w:val="center"/>
          </w:tcPr>
          <w:p w14:paraId="014E264F" w14:textId="3BC36C71" w:rsidR="00863360" w:rsidRDefault="00863360" w:rsidP="00863360">
            <w:r w:rsidRPr="00827B1C">
              <w:rPr>
                <w:rFonts w:ascii="Arial" w:hAnsi="Arial" w:cs="Arial"/>
              </w:rPr>
              <w:t xml:space="preserve">Limited user </w:t>
            </w:r>
            <w:proofErr w:type="gramStart"/>
            <w:r w:rsidRPr="00827B1C">
              <w:rPr>
                <w:rFonts w:ascii="Arial" w:hAnsi="Arial" w:cs="Arial"/>
              </w:rPr>
              <w:t>impact;</w:t>
            </w:r>
            <w:proofErr w:type="gramEnd"/>
            <w:r w:rsidRPr="00827B1C">
              <w:rPr>
                <w:rFonts w:ascii="Arial" w:hAnsi="Arial" w:cs="Arial"/>
              </w:rPr>
              <w:t xml:space="preserve"> </w:t>
            </w:r>
            <w:r w:rsidR="00BB446D">
              <w:rPr>
                <w:rFonts w:ascii="Arial" w:hAnsi="Arial" w:cs="Arial"/>
              </w:rPr>
              <w:t xml:space="preserve">a </w:t>
            </w:r>
            <w:r w:rsidRPr="00827B1C">
              <w:rPr>
                <w:rFonts w:ascii="Arial" w:hAnsi="Arial" w:cs="Arial"/>
              </w:rPr>
              <w:t>viable workaround exists</w:t>
            </w:r>
          </w:p>
        </w:tc>
        <w:tc>
          <w:tcPr>
            <w:tcW w:w="1710" w:type="dxa"/>
            <w:vAlign w:val="center"/>
          </w:tcPr>
          <w:p w14:paraId="2E204E23" w14:textId="5268BE86" w:rsidR="00863360" w:rsidRDefault="00863360" w:rsidP="00863360">
            <w:r w:rsidRPr="00827B1C">
              <w:rPr>
                <w:rFonts w:ascii="Arial" w:hAnsi="Arial" w:cs="Arial"/>
              </w:rPr>
              <w:t>1 day</w:t>
            </w:r>
          </w:p>
        </w:tc>
        <w:tc>
          <w:tcPr>
            <w:tcW w:w="2605" w:type="dxa"/>
            <w:vAlign w:val="center"/>
          </w:tcPr>
          <w:p w14:paraId="2862595A" w14:textId="1762071B" w:rsidR="00863360" w:rsidRDefault="00863360" w:rsidP="00863360">
            <w:r w:rsidRPr="00827B1C">
              <w:rPr>
                <w:rFonts w:ascii="Arial" w:hAnsi="Arial" w:cs="Arial"/>
              </w:rPr>
              <w:t>Service Owner</w:t>
            </w:r>
          </w:p>
        </w:tc>
      </w:tr>
      <w:tr w:rsidR="00863360" w14:paraId="0186C786" w14:textId="77777777" w:rsidTr="00BB446D">
        <w:tc>
          <w:tcPr>
            <w:tcW w:w="2337" w:type="dxa"/>
            <w:vAlign w:val="center"/>
          </w:tcPr>
          <w:p w14:paraId="0D13D0EF" w14:textId="2AA10DEA" w:rsidR="00863360" w:rsidRPr="00827B1C" w:rsidRDefault="00863360" w:rsidP="00863360">
            <w:pPr>
              <w:rPr>
                <w:rFonts w:ascii="Arial" w:hAnsi="Arial" w:cs="Arial"/>
              </w:rPr>
            </w:pPr>
            <w:r w:rsidRPr="00827B1C">
              <w:rPr>
                <w:rFonts w:ascii="Arial" w:hAnsi="Arial" w:cs="Arial"/>
              </w:rPr>
              <w:t>Low</w:t>
            </w:r>
          </w:p>
        </w:tc>
        <w:tc>
          <w:tcPr>
            <w:tcW w:w="2698" w:type="dxa"/>
            <w:vAlign w:val="center"/>
          </w:tcPr>
          <w:p w14:paraId="4C431F8A" w14:textId="7F9F8EA0" w:rsidR="00863360" w:rsidRPr="00827B1C" w:rsidRDefault="00863360" w:rsidP="00863360">
            <w:pPr>
              <w:rPr>
                <w:rFonts w:ascii="Arial" w:hAnsi="Arial" w:cs="Arial"/>
              </w:rPr>
            </w:pPr>
            <w:r w:rsidRPr="00827B1C">
              <w:rPr>
                <w:rFonts w:ascii="Arial" w:hAnsi="Arial" w:cs="Arial"/>
              </w:rPr>
              <w:t>Minimal impact; no SLA risk</w:t>
            </w:r>
          </w:p>
        </w:tc>
        <w:tc>
          <w:tcPr>
            <w:tcW w:w="1710" w:type="dxa"/>
            <w:vAlign w:val="center"/>
          </w:tcPr>
          <w:p w14:paraId="461DCC3F" w14:textId="272F93A0" w:rsidR="00863360" w:rsidRPr="00827B1C" w:rsidRDefault="00863360" w:rsidP="00863360">
            <w:pPr>
              <w:rPr>
                <w:rFonts w:ascii="Arial" w:hAnsi="Arial" w:cs="Arial"/>
              </w:rPr>
            </w:pPr>
            <w:r w:rsidRPr="00827B1C">
              <w:rPr>
                <w:rFonts w:ascii="Arial" w:hAnsi="Arial" w:cs="Arial"/>
              </w:rPr>
              <w:t>PRB</w:t>
            </w:r>
          </w:p>
        </w:tc>
        <w:tc>
          <w:tcPr>
            <w:tcW w:w="2605" w:type="dxa"/>
            <w:vAlign w:val="center"/>
          </w:tcPr>
          <w:p w14:paraId="003161EF" w14:textId="673F3292" w:rsidR="00863360" w:rsidRPr="00827B1C" w:rsidRDefault="00863360" w:rsidP="00863360">
            <w:pPr>
              <w:rPr>
                <w:rFonts w:ascii="Arial" w:hAnsi="Arial" w:cs="Arial"/>
              </w:rPr>
            </w:pPr>
            <w:r w:rsidRPr="00827B1C">
              <w:rPr>
                <w:rFonts w:ascii="Arial" w:hAnsi="Arial" w:cs="Arial"/>
              </w:rPr>
              <w:t>Problem Manager</w:t>
            </w:r>
          </w:p>
        </w:tc>
      </w:tr>
    </w:tbl>
    <w:p w14:paraId="119C742A" w14:textId="5DA3E543" w:rsidR="00827B1C" w:rsidRPr="00827B1C" w:rsidRDefault="00827B1C" w:rsidP="00827B1C">
      <w:pPr>
        <w:rPr>
          <w:rFonts w:ascii="Arial" w:hAnsi="Arial" w:cs="Arial"/>
        </w:rPr>
      </w:pPr>
    </w:p>
    <w:p w14:paraId="3A2126C8" w14:textId="1E090BE4" w:rsidR="00827B1C" w:rsidRPr="00827B1C" w:rsidRDefault="00827B1C" w:rsidP="00863360">
      <w:pPr>
        <w:pStyle w:val="Heading2"/>
      </w:pPr>
      <w:bookmarkStart w:id="24" w:name="_Toc207218023"/>
      <w:r w:rsidRPr="00827B1C">
        <w:t xml:space="preserve">Appendix </w:t>
      </w:r>
      <w:r w:rsidR="00863360">
        <w:t>D</w:t>
      </w:r>
      <w:r w:rsidRPr="00827B1C">
        <w:t xml:space="preserve"> — Checklists (quick use)</w:t>
      </w:r>
      <w:bookmarkEnd w:id="24"/>
    </w:p>
    <w:p w14:paraId="63137573" w14:textId="77777777" w:rsidR="00863360" w:rsidRDefault="00827B1C" w:rsidP="00827B1C">
      <w:pPr>
        <w:rPr>
          <w:rFonts w:ascii="Arial" w:hAnsi="Arial" w:cs="Arial"/>
          <w:b/>
          <w:bCs/>
        </w:rPr>
      </w:pPr>
      <w:r w:rsidRPr="00827B1C">
        <w:rPr>
          <w:rFonts w:ascii="Arial" w:hAnsi="Arial" w:cs="Arial"/>
          <w:b/>
          <w:bCs/>
        </w:rPr>
        <w:t>E1. Safety &amp; Containment</w:t>
      </w:r>
    </w:p>
    <w:p w14:paraId="16A931DB" w14:textId="77777777" w:rsidR="00863360" w:rsidRDefault="00827B1C" w:rsidP="00863360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863360">
        <w:rPr>
          <w:rFonts w:ascii="Arial" w:hAnsi="Arial" w:cs="Arial"/>
        </w:rPr>
        <w:t>Interim control applied and approved</w:t>
      </w:r>
    </w:p>
    <w:p w14:paraId="308221FB" w14:textId="77777777" w:rsidR="00863360" w:rsidRDefault="00827B1C" w:rsidP="00863360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863360">
        <w:rPr>
          <w:rFonts w:ascii="Arial" w:hAnsi="Arial" w:cs="Arial"/>
        </w:rPr>
        <w:t>Evidence preserved (hash/index)</w:t>
      </w:r>
    </w:p>
    <w:p w14:paraId="29716891" w14:textId="77777777" w:rsidR="00863360" w:rsidRDefault="00827B1C" w:rsidP="00863360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863360">
        <w:rPr>
          <w:rFonts w:ascii="Arial" w:hAnsi="Arial" w:cs="Arial"/>
        </w:rPr>
        <w:t>Customer/partner impact assessed</w:t>
      </w:r>
    </w:p>
    <w:p w14:paraId="24D990FD" w14:textId="400C0D92" w:rsidR="00827B1C" w:rsidRPr="00863360" w:rsidRDefault="00827B1C" w:rsidP="00863360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863360">
        <w:rPr>
          <w:rFonts w:ascii="Arial" w:hAnsi="Arial" w:cs="Arial"/>
        </w:rPr>
        <w:t>Monitoring updated</w:t>
      </w:r>
    </w:p>
    <w:p w14:paraId="5E116D18" w14:textId="77777777" w:rsidR="00863360" w:rsidRDefault="00827B1C" w:rsidP="00827B1C">
      <w:pPr>
        <w:rPr>
          <w:rFonts w:ascii="Arial" w:hAnsi="Arial" w:cs="Arial"/>
          <w:b/>
          <w:bCs/>
        </w:rPr>
      </w:pPr>
      <w:r w:rsidRPr="00827B1C">
        <w:rPr>
          <w:rFonts w:ascii="Arial" w:hAnsi="Arial" w:cs="Arial"/>
          <w:b/>
          <w:bCs/>
        </w:rPr>
        <w:t>E2. Analysis &amp; RCA</w:t>
      </w:r>
    </w:p>
    <w:p w14:paraId="09A084B3" w14:textId="77777777" w:rsidR="00863360" w:rsidRDefault="00827B1C" w:rsidP="00863360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863360">
        <w:rPr>
          <w:rFonts w:ascii="Arial" w:hAnsi="Arial" w:cs="Arial"/>
        </w:rPr>
        <w:t>Reproduction steps confirmed</w:t>
      </w:r>
    </w:p>
    <w:p w14:paraId="2A658F58" w14:textId="77777777" w:rsidR="00863360" w:rsidRDefault="00827B1C" w:rsidP="00863360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863360">
        <w:rPr>
          <w:rFonts w:ascii="Arial" w:hAnsi="Arial" w:cs="Arial"/>
        </w:rPr>
        <w:lastRenderedPageBreak/>
        <w:t>ATT&amp;CK mapping (if applicable)</w:t>
      </w:r>
    </w:p>
    <w:p w14:paraId="5F3B27BA" w14:textId="77777777" w:rsidR="00863360" w:rsidRDefault="00827B1C" w:rsidP="00863360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863360">
        <w:rPr>
          <w:rFonts w:ascii="Arial" w:hAnsi="Arial" w:cs="Arial"/>
        </w:rPr>
        <w:t>Contributing factors listed</w:t>
      </w:r>
    </w:p>
    <w:p w14:paraId="499BF494" w14:textId="4586CB89" w:rsidR="00827B1C" w:rsidRPr="00863360" w:rsidRDefault="00827B1C" w:rsidP="00863360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863360">
        <w:rPr>
          <w:rFonts w:ascii="Arial" w:hAnsi="Arial" w:cs="Arial"/>
        </w:rPr>
        <w:t>Detection gap documented</w:t>
      </w:r>
    </w:p>
    <w:p w14:paraId="2EC4B159" w14:textId="77777777" w:rsidR="00863360" w:rsidRDefault="00827B1C" w:rsidP="00827B1C">
      <w:pPr>
        <w:rPr>
          <w:rFonts w:ascii="Arial" w:hAnsi="Arial" w:cs="Arial"/>
          <w:b/>
          <w:bCs/>
        </w:rPr>
      </w:pPr>
      <w:r w:rsidRPr="00827B1C">
        <w:rPr>
          <w:rFonts w:ascii="Arial" w:hAnsi="Arial" w:cs="Arial"/>
          <w:b/>
          <w:bCs/>
        </w:rPr>
        <w:t>E3. Fix &amp; Validation</w:t>
      </w:r>
    </w:p>
    <w:p w14:paraId="2C2DCB78" w14:textId="77777777" w:rsidR="00863360" w:rsidRDefault="00827B1C" w:rsidP="00863360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863360">
        <w:rPr>
          <w:rFonts w:ascii="Arial" w:hAnsi="Arial" w:cs="Arial"/>
        </w:rPr>
        <w:t>RFC raised with rollback</w:t>
      </w:r>
    </w:p>
    <w:p w14:paraId="57EEDDC4" w14:textId="77777777" w:rsidR="00863360" w:rsidRDefault="00827B1C" w:rsidP="00863360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863360">
        <w:rPr>
          <w:rFonts w:ascii="Arial" w:hAnsi="Arial" w:cs="Arial"/>
        </w:rPr>
        <w:t>Non</w:t>
      </w:r>
      <w:r w:rsidRPr="00863360">
        <w:rPr>
          <w:rFonts w:ascii="Arial" w:hAnsi="Arial" w:cs="Arial"/>
        </w:rPr>
        <w:noBreakHyphen/>
        <w:t>prod test evidence attached</w:t>
      </w:r>
    </w:p>
    <w:p w14:paraId="7071F29A" w14:textId="77777777" w:rsidR="00863360" w:rsidRDefault="00827B1C" w:rsidP="00863360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863360">
        <w:rPr>
          <w:rFonts w:ascii="Arial" w:hAnsi="Arial" w:cs="Arial"/>
        </w:rPr>
        <w:t>Security/regression tests passed</w:t>
      </w:r>
      <w:r w:rsidR="00863360">
        <w:rPr>
          <w:rFonts w:ascii="Arial" w:hAnsi="Arial" w:cs="Arial"/>
        </w:rPr>
        <w:t>.</w:t>
      </w:r>
    </w:p>
    <w:p w14:paraId="25C8BC1C" w14:textId="3F97E435" w:rsidR="00827B1C" w:rsidRPr="00863360" w:rsidRDefault="00827B1C" w:rsidP="00827B1C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863360">
        <w:rPr>
          <w:rFonts w:ascii="Arial" w:hAnsi="Arial" w:cs="Arial"/>
        </w:rPr>
        <w:t>Verification complete; residual risk recorded</w:t>
      </w:r>
    </w:p>
    <w:p w14:paraId="20E54A14" w14:textId="74436811" w:rsidR="00827B1C" w:rsidRDefault="00827B1C" w:rsidP="00827B1C">
      <w:pPr>
        <w:rPr>
          <w:rFonts w:ascii="Arial" w:hAnsi="Arial" w:cs="Arial"/>
          <w:b/>
          <w:bCs/>
        </w:rPr>
      </w:pPr>
      <w:r w:rsidRPr="00827B1C">
        <w:rPr>
          <w:rFonts w:ascii="Arial" w:hAnsi="Arial" w:cs="Arial"/>
          <w:b/>
          <w:bCs/>
        </w:rPr>
        <w:t xml:space="preserve">Appendix </w:t>
      </w:r>
      <w:r w:rsidR="00863360">
        <w:rPr>
          <w:rFonts w:ascii="Arial" w:hAnsi="Arial" w:cs="Arial"/>
          <w:b/>
          <w:bCs/>
        </w:rPr>
        <w:t>E</w:t>
      </w:r>
      <w:r w:rsidRPr="00827B1C">
        <w:rPr>
          <w:rFonts w:ascii="Arial" w:hAnsi="Arial" w:cs="Arial"/>
          <w:b/>
          <w:bCs/>
        </w:rPr>
        <w:t xml:space="preserve"> — Data Dictionary (extract)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267C" w14:paraId="1A689539" w14:textId="77777777" w:rsidTr="00594BEF">
        <w:tc>
          <w:tcPr>
            <w:tcW w:w="2337" w:type="dxa"/>
            <w:vAlign w:val="center"/>
          </w:tcPr>
          <w:p w14:paraId="37FD7F1B" w14:textId="5D37AA63" w:rsidR="00DD267C" w:rsidRDefault="00DD267C" w:rsidP="00DD267C">
            <w:pPr>
              <w:rPr>
                <w:rFonts w:ascii="Arial" w:hAnsi="Arial" w:cs="Arial"/>
                <w:b/>
                <w:bCs/>
              </w:rPr>
            </w:pPr>
            <w:r w:rsidRPr="00827B1C">
              <w:rPr>
                <w:rFonts w:ascii="Arial" w:hAnsi="Arial" w:cs="Arial"/>
                <w:b/>
                <w:bCs/>
              </w:rPr>
              <w:t>Field</w:t>
            </w:r>
          </w:p>
        </w:tc>
        <w:tc>
          <w:tcPr>
            <w:tcW w:w="2337" w:type="dxa"/>
            <w:vAlign w:val="center"/>
          </w:tcPr>
          <w:p w14:paraId="1302080D" w14:textId="3B909000" w:rsidR="00DD267C" w:rsidRDefault="00DD267C" w:rsidP="00DD267C">
            <w:pPr>
              <w:rPr>
                <w:rFonts w:ascii="Arial" w:hAnsi="Arial" w:cs="Arial"/>
                <w:b/>
                <w:bCs/>
              </w:rPr>
            </w:pPr>
            <w:r w:rsidRPr="00827B1C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338" w:type="dxa"/>
            <w:vAlign w:val="center"/>
          </w:tcPr>
          <w:p w14:paraId="4FFB9B03" w14:textId="33F12964" w:rsidR="00DD267C" w:rsidRDefault="00DD267C" w:rsidP="00DD267C">
            <w:pPr>
              <w:rPr>
                <w:rFonts w:ascii="Arial" w:hAnsi="Arial" w:cs="Arial"/>
                <w:b/>
                <w:bCs/>
              </w:rPr>
            </w:pPr>
            <w:r w:rsidRPr="00827B1C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02769617" w14:textId="45CDAF8E" w:rsidR="00DD267C" w:rsidRDefault="00DD267C" w:rsidP="00DD267C">
            <w:pPr>
              <w:rPr>
                <w:rFonts w:ascii="Arial" w:hAnsi="Arial" w:cs="Arial"/>
                <w:b/>
                <w:bCs/>
              </w:rPr>
            </w:pPr>
            <w:r w:rsidRPr="00827B1C">
              <w:rPr>
                <w:rFonts w:ascii="Arial" w:hAnsi="Arial" w:cs="Arial"/>
                <w:b/>
                <w:bCs/>
              </w:rPr>
              <w:t>Example</w:t>
            </w:r>
          </w:p>
        </w:tc>
      </w:tr>
      <w:tr w:rsidR="00DD267C" w14:paraId="66F144B0" w14:textId="77777777" w:rsidTr="00CF0605">
        <w:tc>
          <w:tcPr>
            <w:tcW w:w="2337" w:type="dxa"/>
            <w:vAlign w:val="center"/>
          </w:tcPr>
          <w:p w14:paraId="39316D46" w14:textId="156832B3" w:rsidR="00DD267C" w:rsidRDefault="00DD267C" w:rsidP="00DD267C">
            <w:pPr>
              <w:rPr>
                <w:rFonts w:ascii="Arial" w:hAnsi="Arial" w:cs="Arial"/>
                <w:b/>
                <w:bCs/>
              </w:rPr>
            </w:pPr>
            <w:r w:rsidRPr="00827B1C">
              <w:rPr>
                <w:rFonts w:ascii="Arial" w:hAnsi="Arial" w:cs="Arial"/>
              </w:rPr>
              <w:t>Problem ID</w:t>
            </w:r>
          </w:p>
        </w:tc>
        <w:tc>
          <w:tcPr>
            <w:tcW w:w="2337" w:type="dxa"/>
            <w:vAlign w:val="center"/>
          </w:tcPr>
          <w:p w14:paraId="3839DE70" w14:textId="596DB380" w:rsidR="00DD267C" w:rsidRDefault="00DD267C" w:rsidP="00DD267C">
            <w:pPr>
              <w:rPr>
                <w:rFonts w:ascii="Arial" w:hAnsi="Arial" w:cs="Arial"/>
                <w:b/>
                <w:bCs/>
              </w:rPr>
            </w:pPr>
            <w:r w:rsidRPr="00827B1C">
              <w:rPr>
                <w:rFonts w:ascii="Arial" w:hAnsi="Arial" w:cs="Arial"/>
              </w:rPr>
              <w:t>Immutable identifier</w:t>
            </w:r>
          </w:p>
        </w:tc>
        <w:tc>
          <w:tcPr>
            <w:tcW w:w="2338" w:type="dxa"/>
            <w:vAlign w:val="center"/>
          </w:tcPr>
          <w:p w14:paraId="1F173785" w14:textId="608C115C" w:rsidR="00DD267C" w:rsidRDefault="00DD267C" w:rsidP="00DD267C">
            <w:pPr>
              <w:rPr>
                <w:rFonts w:ascii="Arial" w:hAnsi="Arial" w:cs="Arial"/>
                <w:b/>
                <w:bCs/>
              </w:rPr>
            </w:pPr>
            <w:r w:rsidRPr="00827B1C">
              <w:rPr>
                <w:rFonts w:ascii="Arial" w:hAnsi="Arial" w:cs="Arial"/>
              </w:rPr>
              <w:t>String</w:t>
            </w:r>
          </w:p>
        </w:tc>
        <w:tc>
          <w:tcPr>
            <w:tcW w:w="2338" w:type="dxa"/>
            <w:vAlign w:val="center"/>
          </w:tcPr>
          <w:p w14:paraId="58B9B212" w14:textId="7882EAC8" w:rsidR="00DD267C" w:rsidRDefault="00DD267C" w:rsidP="00DD267C">
            <w:pPr>
              <w:rPr>
                <w:rFonts w:ascii="Arial" w:hAnsi="Arial" w:cs="Arial"/>
                <w:b/>
                <w:bCs/>
              </w:rPr>
            </w:pPr>
            <w:r w:rsidRPr="00827B1C">
              <w:rPr>
                <w:rFonts w:ascii="Arial" w:hAnsi="Arial" w:cs="Arial"/>
              </w:rPr>
              <w:t>PR</w:t>
            </w:r>
            <w:r w:rsidRPr="00827B1C">
              <w:rPr>
                <w:rFonts w:ascii="Arial" w:hAnsi="Arial" w:cs="Arial"/>
              </w:rPr>
              <w:noBreakHyphen/>
              <w:t>2025</w:t>
            </w:r>
            <w:r w:rsidRPr="00827B1C">
              <w:rPr>
                <w:rFonts w:ascii="Arial" w:hAnsi="Arial" w:cs="Arial"/>
              </w:rPr>
              <w:noBreakHyphen/>
              <w:t>00123</w:t>
            </w:r>
          </w:p>
        </w:tc>
      </w:tr>
      <w:tr w:rsidR="00DD267C" w14:paraId="69D753CE" w14:textId="77777777" w:rsidTr="000C4E39">
        <w:tc>
          <w:tcPr>
            <w:tcW w:w="2337" w:type="dxa"/>
            <w:vAlign w:val="center"/>
          </w:tcPr>
          <w:p w14:paraId="50E50035" w14:textId="22C1EBFC" w:rsidR="00DD267C" w:rsidRDefault="00DD267C" w:rsidP="00DD267C">
            <w:pPr>
              <w:rPr>
                <w:rFonts w:ascii="Arial" w:hAnsi="Arial" w:cs="Arial"/>
                <w:b/>
                <w:bCs/>
              </w:rPr>
            </w:pPr>
            <w:r w:rsidRPr="00827B1C">
              <w:rPr>
                <w:rFonts w:ascii="Arial" w:hAnsi="Arial" w:cs="Arial"/>
              </w:rPr>
              <w:t>Classification</w:t>
            </w:r>
          </w:p>
        </w:tc>
        <w:tc>
          <w:tcPr>
            <w:tcW w:w="2337" w:type="dxa"/>
            <w:vAlign w:val="center"/>
          </w:tcPr>
          <w:p w14:paraId="7C45DD26" w14:textId="0486E922" w:rsidR="00DD267C" w:rsidRDefault="00DD267C" w:rsidP="00DD267C">
            <w:pPr>
              <w:rPr>
                <w:rFonts w:ascii="Arial" w:hAnsi="Arial" w:cs="Arial"/>
                <w:b/>
                <w:bCs/>
              </w:rPr>
            </w:pPr>
            <w:r w:rsidRPr="00827B1C">
              <w:rPr>
                <w:rFonts w:ascii="Arial" w:hAnsi="Arial" w:cs="Arial"/>
              </w:rPr>
              <w:t>Sensitivity of record</w:t>
            </w:r>
          </w:p>
        </w:tc>
        <w:tc>
          <w:tcPr>
            <w:tcW w:w="2338" w:type="dxa"/>
            <w:vAlign w:val="center"/>
          </w:tcPr>
          <w:p w14:paraId="1F41EA3A" w14:textId="46AA74E0" w:rsidR="00DD267C" w:rsidRDefault="00DD267C" w:rsidP="00DD267C">
            <w:pPr>
              <w:rPr>
                <w:rFonts w:ascii="Arial" w:hAnsi="Arial" w:cs="Arial"/>
                <w:b/>
                <w:bCs/>
              </w:rPr>
            </w:pPr>
            <w:r w:rsidRPr="00827B1C">
              <w:rPr>
                <w:rFonts w:ascii="Arial" w:hAnsi="Arial" w:cs="Arial"/>
              </w:rPr>
              <w:t>Enum</w:t>
            </w:r>
          </w:p>
        </w:tc>
        <w:tc>
          <w:tcPr>
            <w:tcW w:w="2338" w:type="dxa"/>
            <w:vAlign w:val="center"/>
          </w:tcPr>
          <w:p w14:paraId="3EC36A71" w14:textId="14527FB5" w:rsidR="00DD267C" w:rsidRDefault="00DD267C" w:rsidP="00DD267C">
            <w:pPr>
              <w:rPr>
                <w:rFonts w:ascii="Arial" w:hAnsi="Arial" w:cs="Arial"/>
                <w:b/>
                <w:bCs/>
              </w:rPr>
            </w:pPr>
            <w:r w:rsidRPr="00827B1C">
              <w:rPr>
                <w:rFonts w:ascii="Arial" w:hAnsi="Arial" w:cs="Arial"/>
              </w:rPr>
              <w:t>Confidential</w:t>
            </w:r>
          </w:p>
        </w:tc>
      </w:tr>
      <w:tr w:rsidR="00DD267C" w14:paraId="672FB3D1" w14:textId="77777777" w:rsidTr="000C4E39">
        <w:tc>
          <w:tcPr>
            <w:tcW w:w="2337" w:type="dxa"/>
            <w:vAlign w:val="center"/>
          </w:tcPr>
          <w:p w14:paraId="04B6EF1D" w14:textId="3BF9FD6C" w:rsidR="00DD267C" w:rsidRDefault="00DD267C" w:rsidP="00DD267C">
            <w:pPr>
              <w:rPr>
                <w:rFonts w:ascii="Arial" w:hAnsi="Arial" w:cs="Arial"/>
                <w:b/>
                <w:bCs/>
              </w:rPr>
            </w:pPr>
            <w:r w:rsidRPr="00827B1C">
              <w:rPr>
                <w:rFonts w:ascii="Arial" w:hAnsi="Arial" w:cs="Arial"/>
              </w:rPr>
              <w:t>Impact</w:t>
            </w:r>
          </w:p>
        </w:tc>
        <w:tc>
          <w:tcPr>
            <w:tcW w:w="2337" w:type="dxa"/>
            <w:vAlign w:val="center"/>
          </w:tcPr>
          <w:p w14:paraId="78FFE6E0" w14:textId="007BFAB2" w:rsidR="00DD267C" w:rsidRDefault="00DD267C" w:rsidP="00DD267C">
            <w:pPr>
              <w:rPr>
                <w:rFonts w:ascii="Arial" w:hAnsi="Arial" w:cs="Arial"/>
                <w:b/>
                <w:bCs/>
              </w:rPr>
            </w:pPr>
            <w:r w:rsidRPr="00827B1C">
              <w:rPr>
                <w:rFonts w:ascii="Arial" w:hAnsi="Arial" w:cs="Arial"/>
              </w:rPr>
              <w:t>Business effect</w:t>
            </w:r>
          </w:p>
        </w:tc>
        <w:tc>
          <w:tcPr>
            <w:tcW w:w="2338" w:type="dxa"/>
            <w:vAlign w:val="center"/>
          </w:tcPr>
          <w:p w14:paraId="0C491A30" w14:textId="2F4D25B4" w:rsidR="00DD267C" w:rsidRDefault="00DD267C" w:rsidP="00DD267C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827B1C">
              <w:rPr>
                <w:rFonts w:ascii="Arial" w:hAnsi="Arial" w:cs="Arial"/>
              </w:rPr>
              <w:t>Enum(5..</w:t>
            </w:r>
            <w:proofErr w:type="gramEnd"/>
            <w:r w:rsidRPr="00827B1C">
              <w:rPr>
                <w:rFonts w:ascii="Arial" w:hAnsi="Arial" w:cs="Arial"/>
              </w:rPr>
              <w:t>1)</w:t>
            </w:r>
          </w:p>
        </w:tc>
        <w:tc>
          <w:tcPr>
            <w:tcW w:w="2338" w:type="dxa"/>
            <w:vAlign w:val="center"/>
          </w:tcPr>
          <w:p w14:paraId="6B7E4BD2" w14:textId="3DAC3638" w:rsidR="00DD267C" w:rsidRDefault="00DD267C" w:rsidP="00DD267C">
            <w:pPr>
              <w:rPr>
                <w:rFonts w:ascii="Arial" w:hAnsi="Arial" w:cs="Arial"/>
                <w:b/>
                <w:bCs/>
              </w:rPr>
            </w:pPr>
            <w:r w:rsidRPr="00827B1C">
              <w:rPr>
                <w:rFonts w:ascii="Arial" w:hAnsi="Arial" w:cs="Arial"/>
              </w:rPr>
              <w:t>High</w:t>
            </w:r>
          </w:p>
        </w:tc>
      </w:tr>
      <w:tr w:rsidR="00DD267C" w14:paraId="569C3CFA" w14:textId="77777777" w:rsidTr="000C4E39">
        <w:tc>
          <w:tcPr>
            <w:tcW w:w="2337" w:type="dxa"/>
            <w:vAlign w:val="center"/>
          </w:tcPr>
          <w:p w14:paraId="2C1254EF" w14:textId="12A8E0CB" w:rsidR="00DD267C" w:rsidRDefault="00DD267C" w:rsidP="00DD267C">
            <w:pPr>
              <w:rPr>
                <w:rFonts w:ascii="Arial" w:hAnsi="Arial" w:cs="Arial"/>
                <w:b/>
                <w:bCs/>
              </w:rPr>
            </w:pPr>
            <w:r w:rsidRPr="00827B1C">
              <w:rPr>
                <w:rFonts w:ascii="Arial" w:hAnsi="Arial" w:cs="Arial"/>
              </w:rPr>
              <w:t>Evidence Hash</w:t>
            </w:r>
          </w:p>
        </w:tc>
        <w:tc>
          <w:tcPr>
            <w:tcW w:w="2337" w:type="dxa"/>
            <w:vAlign w:val="center"/>
          </w:tcPr>
          <w:p w14:paraId="56511FE7" w14:textId="73C490D4" w:rsidR="00DD267C" w:rsidRDefault="00DD267C" w:rsidP="00DD267C">
            <w:pPr>
              <w:rPr>
                <w:rFonts w:ascii="Arial" w:hAnsi="Arial" w:cs="Arial"/>
                <w:b/>
                <w:bCs/>
              </w:rPr>
            </w:pPr>
            <w:r w:rsidRPr="00827B1C">
              <w:rPr>
                <w:rFonts w:ascii="Arial" w:hAnsi="Arial" w:cs="Arial"/>
              </w:rPr>
              <w:t>Integrity of artifact</w:t>
            </w:r>
          </w:p>
        </w:tc>
        <w:tc>
          <w:tcPr>
            <w:tcW w:w="2338" w:type="dxa"/>
            <w:vAlign w:val="center"/>
          </w:tcPr>
          <w:p w14:paraId="0141BAE9" w14:textId="56F500FC" w:rsidR="00DD267C" w:rsidRDefault="00DD267C" w:rsidP="00DD267C">
            <w:pPr>
              <w:rPr>
                <w:rFonts w:ascii="Arial" w:hAnsi="Arial" w:cs="Arial"/>
                <w:b/>
                <w:bCs/>
              </w:rPr>
            </w:pPr>
            <w:r w:rsidRPr="00827B1C">
              <w:rPr>
                <w:rFonts w:ascii="Arial" w:hAnsi="Arial" w:cs="Arial"/>
              </w:rPr>
              <w:t>String</w:t>
            </w:r>
          </w:p>
        </w:tc>
        <w:tc>
          <w:tcPr>
            <w:tcW w:w="2338" w:type="dxa"/>
            <w:vAlign w:val="center"/>
          </w:tcPr>
          <w:p w14:paraId="51AC35E4" w14:textId="1033BA03" w:rsidR="00DD267C" w:rsidRDefault="00DD267C" w:rsidP="00DD267C">
            <w:pPr>
              <w:rPr>
                <w:rFonts w:ascii="Arial" w:hAnsi="Arial" w:cs="Arial"/>
                <w:b/>
                <w:bCs/>
              </w:rPr>
            </w:pPr>
            <w:r w:rsidRPr="00827B1C">
              <w:rPr>
                <w:rFonts w:ascii="Arial" w:hAnsi="Arial" w:cs="Arial"/>
              </w:rPr>
              <w:t>9f86d081…</w:t>
            </w:r>
          </w:p>
        </w:tc>
      </w:tr>
      <w:tr w:rsidR="00DD267C" w14:paraId="17412AA1" w14:textId="77777777" w:rsidTr="000C4E39">
        <w:tc>
          <w:tcPr>
            <w:tcW w:w="2337" w:type="dxa"/>
            <w:vAlign w:val="center"/>
          </w:tcPr>
          <w:p w14:paraId="699B33EA" w14:textId="3A0D1A16" w:rsidR="00DD267C" w:rsidRPr="00827B1C" w:rsidRDefault="00DD267C" w:rsidP="00DD267C">
            <w:pPr>
              <w:rPr>
                <w:rFonts w:ascii="Arial" w:hAnsi="Arial" w:cs="Arial"/>
              </w:rPr>
            </w:pPr>
            <w:r w:rsidRPr="00827B1C">
              <w:rPr>
                <w:rFonts w:ascii="Arial" w:hAnsi="Arial" w:cs="Arial"/>
              </w:rPr>
              <w:t>ATT&amp;CK</w:t>
            </w:r>
          </w:p>
        </w:tc>
        <w:tc>
          <w:tcPr>
            <w:tcW w:w="2337" w:type="dxa"/>
            <w:vAlign w:val="center"/>
          </w:tcPr>
          <w:p w14:paraId="022391EC" w14:textId="23AE8F4B" w:rsidR="00DD267C" w:rsidRPr="00827B1C" w:rsidRDefault="00DD267C" w:rsidP="00DD267C">
            <w:pPr>
              <w:rPr>
                <w:rFonts w:ascii="Arial" w:hAnsi="Arial" w:cs="Arial"/>
              </w:rPr>
            </w:pPr>
            <w:r w:rsidRPr="00827B1C">
              <w:rPr>
                <w:rFonts w:ascii="Arial" w:hAnsi="Arial" w:cs="Arial"/>
              </w:rPr>
              <w:t>Technique IDs</w:t>
            </w:r>
          </w:p>
        </w:tc>
        <w:tc>
          <w:tcPr>
            <w:tcW w:w="2338" w:type="dxa"/>
            <w:vAlign w:val="center"/>
          </w:tcPr>
          <w:p w14:paraId="29A1AC27" w14:textId="7ABBE6CA" w:rsidR="00DD267C" w:rsidRPr="00827B1C" w:rsidRDefault="00DD267C" w:rsidP="00DD267C">
            <w:pPr>
              <w:rPr>
                <w:rFonts w:ascii="Arial" w:hAnsi="Arial" w:cs="Arial"/>
              </w:rPr>
            </w:pPr>
            <w:r w:rsidRPr="00827B1C">
              <w:rPr>
                <w:rFonts w:ascii="Arial" w:hAnsi="Arial" w:cs="Arial"/>
              </w:rPr>
              <w:t>List</w:t>
            </w:r>
          </w:p>
        </w:tc>
        <w:tc>
          <w:tcPr>
            <w:tcW w:w="2338" w:type="dxa"/>
            <w:vAlign w:val="center"/>
          </w:tcPr>
          <w:p w14:paraId="3A562E76" w14:textId="1591DC94" w:rsidR="00DD267C" w:rsidRPr="00827B1C" w:rsidRDefault="00DD267C" w:rsidP="00DD267C">
            <w:pPr>
              <w:rPr>
                <w:rFonts w:ascii="Arial" w:hAnsi="Arial" w:cs="Arial"/>
              </w:rPr>
            </w:pPr>
            <w:r w:rsidRPr="00827B1C">
              <w:rPr>
                <w:rFonts w:ascii="Arial" w:hAnsi="Arial" w:cs="Arial"/>
              </w:rPr>
              <w:t>T1059, T1190</w:t>
            </w:r>
          </w:p>
        </w:tc>
      </w:tr>
    </w:tbl>
    <w:p w14:paraId="0F78995A" w14:textId="79ACCC5A" w:rsidR="00827B1C" w:rsidRPr="00827B1C" w:rsidRDefault="00827B1C" w:rsidP="00827B1C">
      <w:pPr>
        <w:rPr>
          <w:rFonts w:ascii="Arial" w:hAnsi="Arial" w:cs="Arial"/>
        </w:rPr>
      </w:pPr>
    </w:p>
    <w:p w14:paraId="209FD6B5" w14:textId="77777777" w:rsidR="00827B1C" w:rsidRPr="00827B1C" w:rsidRDefault="00827B1C" w:rsidP="00827B1C">
      <w:pPr>
        <w:rPr>
          <w:rFonts w:ascii="Arial" w:hAnsi="Arial" w:cs="Arial"/>
        </w:rPr>
      </w:pPr>
      <w:r w:rsidRPr="00827B1C">
        <w:rPr>
          <w:rFonts w:ascii="Arial" w:hAnsi="Arial" w:cs="Arial"/>
          <w:b/>
          <w:bCs/>
        </w:rPr>
        <w:t>Contact:</w:t>
      </w:r>
      <w:r w:rsidRPr="00827B1C">
        <w:rPr>
          <w:rFonts w:ascii="Arial" w:hAnsi="Arial" w:cs="Arial"/>
        </w:rPr>
        <w:t xml:space="preserve"> [Problem Management Office] — [group email]</w:t>
      </w:r>
      <w:r w:rsidRPr="00827B1C">
        <w:rPr>
          <w:rFonts w:ascii="Arial" w:hAnsi="Arial" w:cs="Arial"/>
        </w:rPr>
        <w:br/>
      </w:r>
      <w:r w:rsidRPr="00827B1C">
        <w:rPr>
          <w:rFonts w:ascii="Arial" w:hAnsi="Arial" w:cs="Arial"/>
          <w:b/>
          <w:bCs/>
        </w:rPr>
        <w:t>Archive Location:</w:t>
      </w:r>
      <w:r w:rsidRPr="00827B1C">
        <w:rPr>
          <w:rFonts w:ascii="Arial" w:hAnsi="Arial" w:cs="Arial"/>
        </w:rPr>
        <w:t xml:space="preserve"> [ECM/Share path or KB link]</w:t>
      </w:r>
    </w:p>
    <w:p w14:paraId="571F9567" w14:textId="731527D8" w:rsidR="002176FF" w:rsidRPr="00827B1C" w:rsidRDefault="002176FF" w:rsidP="00827B1C">
      <w:pPr>
        <w:rPr>
          <w:rFonts w:ascii="Arial" w:hAnsi="Arial" w:cs="Arial"/>
        </w:rPr>
      </w:pPr>
    </w:p>
    <w:sectPr w:rsidR="002176FF" w:rsidRPr="00827B1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A51B0" w14:textId="77777777" w:rsidR="00DD2F86" w:rsidRDefault="00DD2F86" w:rsidP="00DD267C">
      <w:pPr>
        <w:spacing w:after="0" w:line="240" w:lineRule="auto"/>
      </w:pPr>
      <w:r>
        <w:separator/>
      </w:r>
    </w:p>
  </w:endnote>
  <w:endnote w:type="continuationSeparator" w:id="0">
    <w:p w14:paraId="34E0A54B" w14:textId="77777777" w:rsidR="00DD2F86" w:rsidRDefault="00DD2F86" w:rsidP="00DD2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34112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B1572" w14:textId="3AECA138" w:rsidR="00DD267C" w:rsidRDefault="00DD26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794DA8" w14:textId="77777777" w:rsidR="00DD267C" w:rsidRDefault="00DD2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78578" w14:textId="77777777" w:rsidR="00DD2F86" w:rsidRDefault="00DD2F86" w:rsidP="00DD267C">
      <w:pPr>
        <w:spacing w:after="0" w:line="240" w:lineRule="auto"/>
      </w:pPr>
      <w:r>
        <w:separator/>
      </w:r>
    </w:p>
  </w:footnote>
  <w:footnote w:type="continuationSeparator" w:id="0">
    <w:p w14:paraId="605C9429" w14:textId="77777777" w:rsidR="00DD2F86" w:rsidRDefault="00DD2F86" w:rsidP="00DD2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65A3D" w14:textId="032C2629" w:rsidR="00DD267C" w:rsidRPr="00DD267C" w:rsidRDefault="00DD267C" w:rsidP="00DD267C">
    <w:pPr>
      <w:pStyle w:val="Header"/>
      <w:jc w:val="center"/>
      <w:rPr>
        <w:rFonts w:ascii="Arial" w:hAnsi="Arial" w:cs="Arial"/>
      </w:rPr>
    </w:pPr>
    <w:r w:rsidRPr="00DD267C">
      <w:rPr>
        <w:rFonts w:ascii="Arial" w:hAnsi="Arial" w:cs="Arial"/>
      </w:rPr>
      <w:t>Made By Auxin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62B80"/>
    <w:multiLevelType w:val="hybridMultilevel"/>
    <w:tmpl w:val="1F1E0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A460F"/>
    <w:multiLevelType w:val="hybridMultilevel"/>
    <w:tmpl w:val="FA4CD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3237C"/>
    <w:multiLevelType w:val="multilevel"/>
    <w:tmpl w:val="F8D0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93B15"/>
    <w:multiLevelType w:val="hybridMultilevel"/>
    <w:tmpl w:val="ACD60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56F51"/>
    <w:multiLevelType w:val="multilevel"/>
    <w:tmpl w:val="6D80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B01F5"/>
    <w:multiLevelType w:val="multilevel"/>
    <w:tmpl w:val="8F56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796F75"/>
    <w:multiLevelType w:val="multilevel"/>
    <w:tmpl w:val="7326D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344F16"/>
    <w:multiLevelType w:val="multilevel"/>
    <w:tmpl w:val="797C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D1BA1"/>
    <w:multiLevelType w:val="multilevel"/>
    <w:tmpl w:val="368A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00699"/>
    <w:multiLevelType w:val="hybridMultilevel"/>
    <w:tmpl w:val="98EAD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A70B4"/>
    <w:multiLevelType w:val="hybridMultilevel"/>
    <w:tmpl w:val="F3C2D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C5250"/>
    <w:multiLevelType w:val="multilevel"/>
    <w:tmpl w:val="1678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474C8B"/>
    <w:multiLevelType w:val="multilevel"/>
    <w:tmpl w:val="7350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7A1297"/>
    <w:multiLevelType w:val="multilevel"/>
    <w:tmpl w:val="B8BCB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3A4C4E"/>
    <w:multiLevelType w:val="multilevel"/>
    <w:tmpl w:val="11BE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B2470E"/>
    <w:multiLevelType w:val="multilevel"/>
    <w:tmpl w:val="5F64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EA230F"/>
    <w:multiLevelType w:val="hybridMultilevel"/>
    <w:tmpl w:val="44AC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658FD"/>
    <w:multiLevelType w:val="multilevel"/>
    <w:tmpl w:val="40FE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EF4258"/>
    <w:multiLevelType w:val="multilevel"/>
    <w:tmpl w:val="E7E0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613292"/>
    <w:multiLevelType w:val="multilevel"/>
    <w:tmpl w:val="9366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3D0C5B"/>
    <w:multiLevelType w:val="multilevel"/>
    <w:tmpl w:val="75862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E76359"/>
    <w:multiLevelType w:val="hybridMultilevel"/>
    <w:tmpl w:val="556C7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A20C7"/>
    <w:multiLevelType w:val="hybridMultilevel"/>
    <w:tmpl w:val="538A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51D37"/>
    <w:multiLevelType w:val="hybridMultilevel"/>
    <w:tmpl w:val="DBE6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07AC0"/>
    <w:multiLevelType w:val="hybridMultilevel"/>
    <w:tmpl w:val="FAD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1A0AC6"/>
    <w:multiLevelType w:val="hybridMultilevel"/>
    <w:tmpl w:val="0CE6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620E7"/>
    <w:multiLevelType w:val="hybridMultilevel"/>
    <w:tmpl w:val="D3261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94F10"/>
    <w:multiLevelType w:val="hybridMultilevel"/>
    <w:tmpl w:val="BDE0E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2E2CB8"/>
    <w:multiLevelType w:val="hybridMultilevel"/>
    <w:tmpl w:val="866A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DD5887"/>
    <w:multiLevelType w:val="hybridMultilevel"/>
    <w:tmpl w:val="D5D0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9460F"/>
    <w:multiLevelType w:val="hybridMultilevel"/>
    <w:tmpl w:val="CB4CB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747DB8"/>
    <w:multiLevelType w:val="hybridMultilevel"/>
    <w:tmpl w:val="9C38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32AAE"/>
    <w:multiLevelType w:val="hybridMultilevel"/>
    <w:tmpl w:val="403A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0F5BED"/>
    <w:multiLevelType w:val="hybridMultilevel"/>
    <w:tmpl w:val="D67C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2E4675"/>
    <w:multiLevelType w:val="multilevel"/>
    <w:tmpl w:val="99E8D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B91126"/>
    <w:multiLevelType w:val="hybridMultilevel"/>
    <w:tmpl w:val="23FCC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2544D1"/>
    <w:multiLevelType w:val="multilevel"/>
    <w:tmpl w:val="8F9C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356B49"/>
    <w:multiLevelType w:val="hybridMultilevel"/>
    <w:tmpl w:val="223CE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957519">
    <w:abstractNumId w:val="14"/>
  </w:num>
  <w:num w:numId="2" w16cid:durableId="1956909858">
    <w:abstractNumId w:val="4"/>
  </w:num>
  <w:num w:numId="3" w16cid:durableId="810831279">
    <w:abstractNumId w:val="20"/>
  </w:num>
  <w:num w:numId="4" w16cid:durableId="1986427939">
    <w:abstractNumId w:val="34"/>
  </w:num>
  <w:num w:numId="5" w16cid:durableId="2077629338">
    <w:abstractNumId w:val="6"/>
  </w:num>
  <w:num w:numId="6" w16cid:durableId="554775425">
    <w:abstractNumId w:val="2"/>
  </w:num>
  <w:num w:numId="7" w16cid:durableId="1138836898">
    <w:abstractNumId w:val="13"/>
  </w:num>
  <w:num w:numId="8" w16cid:durableId="631448928">
    <w:abstractNumId w:val="11"/>
  </w:num>
  <w:num w:numId="9" w16cid:durableId="349646644">
    <w:abstractNumId w:val="7"/>
  </w:num>
  <w:num w:numId="10" w16cid:durableId="1141192164">
    <w:abstractNumId w:val="8"/>
  </w:num>
  <w:num w:numId="11" w16cid:durableId="1363896043">
    <w:abstractNumId w:val="18"/>
  </w:num>
  <w:num w:numId="12" w16cid:durableId="2116633033">
    <w:abstractNumId w:val="12"/>
  </w:num>
  <w:num w:numId="13" w16cid:durableId="362556231">
    <w:abstractNumId w:val="36"/>
  </w:num>
  <w:num w:numId="14" w16cid:durableId="580795734">
    <w:abstractNumId w:val="17"/>
  </w:num>
  <w:num w:numId="15" w16cid:durableId="890993069">
    <w:abstractNumId w:val="19"/>
  </w:num>
  <w:num w:numId="16" w16cid:durableId="484708579">
    <w:abstractNumId w:val="15"/>
  </w:num>
  <w:num w:numId="17" w16cid:durableId="953244931">
    <w:abstractNumId w:val="5"/>
  </w:num>
  <w:num w:numId="18" w16cid:durableId="1347369700">
    <w:abstractNumId w:val="33"/>
  </w:num>
  <w:num w:numId="19" w16cid:durableId="1385326383">
    <w:abstractNumId w:val="16"/>
  </w:num>
  <w:num w:numId="20" w16cid:durableId="1585987869">
    <w:abstractNumId w:val="10"/>
  </w:num>
  <w:num w:numId="21" w16cid:durableId="1669600723">
    <w:abstractNumId w:val="30"/>
  </w:num>
  <w:num w:numId="22" w16cid:durableId="363944497">
    <w:abstractNumId w:val="21"/>
  </w:num>
  <w:num w:numId="23" w16cid:durableId="1217279413">
    <w:abstractNumId w:val="9"/>
  </w:num>
  <w:num w:numId="24" w16cid:durableId="139271389">
    <w:abstractNumId w:val="35"/>
  </w:num>
  <w:num w:numId="25" w16cid:durableId="619579053">
    <w:abstractNumId w:val="26"/>
  </w:num>
  <w:num w:numId="26" w16cid:durableId="622075568">
    <w:abstractNumId w:val="3"/>
  </w:num>
  <w:num w:numId="27" w16cid:durableId="1080519994">
    <w:abstractNumId w:val="1"/>
  </w:num>
  <w:num w:numId="28" w16cid:durableId="1008870295">
    <w:abstractNumId w:val="37"/>
  </w:num>
  <w:num w:numId="29" w16cid:durableId="1919094590">
    <w:abstractNumId w:val="31"/>
  </w:num>
  <w:num w:numId="30" w16cid:durableId="763721420">
    <w:abstractNumId w:val="23"/>
  </w:num>
  <w:num w:numId="31" w16cid:durableId="865824069">
    <w:abstractNumId w:val="22"/>
  </w:num>
  <w:num w:numId="32" w16cid:durableId="1773361096">
    <w:abstractNumId w:val="29"/>
  </w:num>
  <w:num w:numId="33" w16cid:durableId="297802679">
    <w:abstractNumId w:val="32"/>
  </w:num>
  <w:num w:numId="34" w16cid:durableId="770392361">
    <w:abstractNumId w:val="0"/>
  </w:num>
  <w:num w:numId="35" w16cid:durableId="1829438555">
    <w:abstractNumId w:val="27"/>
  </w:num>
  <w:num w:numId="36" w16cid:durableId="1071855704">
    <w:abstractNumId w:val="28"/>
  </w:num>
  <w:num w:numId="37" w16cid:durableId="475994545">
    <w:abstractNumId w:val="24"/>
  </w:num>
  <w:num w:numId="38" w16cid:durableId="10552785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1C"/>
    <w:rsid w:val="00092BA0"/>
    <w:rsid w:val="00186A63"/>
    <w:rsid w:val="002176FF"/>
    <w:rsid w:val="00313813"/>
    <w:rsid w:val="003C0CF5"/>
    <w:rsid w:val="004C4668"/>
    <w:rsid w:val="00553C4F"/>
    <w:rsid w:val="00583712"/>
    <w:rsid w:val="00587CCF"/>
    <w:rsid w:val="00762E07"/>
    <w:rsid w:val="00827B1C"/>
    <w:rsid w:val="00863360"/>
    <w:rsid w:val="008C04A8"/>
    <w:rsid w:val="00B03A85"/>
    <w:rsid w:val="00BB446D"/>
    <w:rsid w:val="00C30FA5"/>
    <w:rsid w:val="00D34F0D"/>
    <w:rsid w:val="00DD267C"/>
    <w:rsid w:val="00DD2F86"/>
    <w:rsid w:val="00F9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69725"/>
  <w15:chartTrackingRefBased/>
  <w15:docId w15:val="{97A0D2DF-5B6F-41E0-86F1-6923D684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BA0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2BA0"/>
    <w:pPr>
      <w:keepNext/>
      <w:keepLines/>
      <w:spacing w:before="200" w:after="0" w:line="276" w:lineRule="auto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176FF"/>
    <w:pPr>
      <w:pBdr>
        <w:top w:val="none" w:sz="0" w:space="0" w:color="E5E7EB"/>
        <w:left w:val="none" w:sz="0" w:space="0" w:color="E5E7EB"/>
        <w:bottom w:val="none" w:sz="0" w:space="0" w:color="E5E7EB"/>
        <w:right w:val="none" w:sz="0" w:space="0" w:color="E5E7EB"/>
        <w:between w:val="none" w:sz="0" w:space="0" w:color="E5E7EB"/>
      </w:pBdr>
      <w:shd w:val="clear" w:color="auto" w:fill="D9D9D9" w:themeFill="background1" w:themeFillShade="D9"/>
      <w:spacing w:before="120" w:after="120" w:line="240" w:lineRule="auto"/>
      <w:ind w:left="562"/>
      <w:contextualSpacing/>
      <w:jc w:val="both"/>
    </w:pPr>
    <w:rPr>
      <w:rFonts w:ascii="Courier New" w:hAnsi="Courier New" w:cs="Courier New"/>
      <w:b/>
      <w:bCs/>
      <w:noProof/>
    </w:rPr>
  </w:style>
  <w:style w:type="character" w:customStyle="1" w:styleId="codeChar">
    <w:name w:val="code Char"/>
    <w:basedOn w:val="DefaultParagraphFont"/>
    <w:link w:val="code"/>
    <w:rsid w:val="002176FF"/>
    <w:rPr>
      <w:rFonts w:ascii="Courier New" w:hAnsi="Courier New" w:cs="Courier New"/>
      <w:b/>
      <w:bCs/>
      <w:noProof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092BA0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2BA0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B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3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2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7C"/>
  </w:style>
  <w:style w:type="paragraph" w:styleId="Footer">
    <w:name w:val="footer"/>
    <w:basedOn w:val="Normal"/>
    <w:link w:val="FooterChar"/>
    <w:uiPriority w:val="99"/>
    <w:unhideWhenUsed/>
    <w:rsid w:val="00DD2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7C"/>
  </w:style>
  <w:style w:type="paragraph" w:styleId="TOCHeading">
    <w:name w:val="TOC Heading"/>
    <w:basedOn w:val="Heading1"/>
    <w:next w:val="Normal"/>
    <w:uiPriority w:val="39"/>
    <w:unhideWhenUsed/>
    <w:qFormat/>
    <w:rsid w:val="00BB446D"/>
    <w:pPr>
      <w:spacing w:before="240" w:line="259" w:lineRule="auto"/>
      <w:outlineLvl w:val="9"/>
    </w:pPr>
    <w:rPr>
      <w:rFonts w:asciiTheme="majorHAnsi" w:hAnsiTheme="majorHAns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B44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446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B446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097AD26E33ED4A90F7AE37A9938173" ma:contentTypeVersion="14" ma:contentTypeDescription="Create a new document." ma:contentTypeScope="" ma:versionID="0ae4e34e4150f205ae9ce688affa4c2d">
  <xsd:schema xmlns:xsd="http://www.w3.org/2001/XMLSchema" xmlns:xs="http://www.w3.org/2001/XMLSchema" xmlns:p="http://schemas.microsoft.com/office/2006/metadata/properties" xmlns:ns2="6c9a2e9e-0286-461d-a7c7-065a3b8fbe21" xmlns:ns3="277a6d73-b267-4c86-94b8-a5b22d65defd" targetNamespace="http://schemas.microsoft.com/office/2006/metadata/properties" ma:root="true" ma:fieldsID="06d7a6671e60c63e7e2dd3380388f4d9" ns2:_="" ns3:_="">
    <xsd:import namespace="6c9a2e9e-0286-461d-a7c7-065a3b8fbe21"/>
    <xsd:import namespace="277a6d73-b267-4c86-94b8-a5b22d65de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a2e9e-0286-461d-a7c7-065a3b8fb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243cab1-cfcc-4b39-9992-c6ea35bd18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a6d73-b267-4c86-94b8-a5b22d65def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9a2e9e-0286-461d-a7c7-065a3b8fbe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6B9EA5-72C9-44F3-B62E-5EC7D6E0DB17}"/>
</file>

<file path=customXml/itemProps2.xml><?xml version="1.0" encoding="utf-8"?>
<ds:datastoreItem xmlns:ds="http://schemas.openxmlformats.org/officeDocument/2006/customXml" ds:itemID="{A4C741DA-5D07-4F73-BF3D-AE9E7FB41AFA}"/>
</file>

<file path=customXml/itemProps3.xml><?xml version="1.0" encoding="utf-8"?>
<ds:datastoreItem xmlns:ds="http://schemas.openxmlformats.org/officeDocument/2006/customXml" ds:itemID="{1A1E0EAD-6D38-40D0-98A3-0A7A8353B4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2003</Words>
  <Characters>13124</Characters>
  <Application>Microsoft Office Word</Application>
  <DocSecurity>0</DocSecurity>
  <Lines>546</Lines>
  <Paragraphs>387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Farman</dc:creator>
  <cp:keywords/>
  <dc:description/>
  <cp:lastModifiedBy>Zainab Farman</cp:lastModifiedBy>
  <cp:revision>1</cp:revision>
  <dcterms:created xsi:type="dcterms:W3CDTF">2025-08-27T14:17:00Z</dcterms:created>
  <dcterms:modified xsi:type="dcterms:W3CDTF">2025-08-27T15:17:00Z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c4a21d1e-d10f-4ec8-a8b3-7ed9da6405e8</vt:lpwstr>
  </property>
  <property fmtid="{D5CDD505-2E9C-101B-9397-08002B2CF9AE}" pid="3" name="ContentTypeId">
    <vt:lpwstr>0x01010010097AD26E33ED4A90F7AE37A9938173</vt:lpwstr>
  </property>
</Properties>
</file>