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7E44C" w14:textId="77777777" w:rsidR="007228E0" w:rsidRDefault="007228E0" w:rsidP="007228E0">
      <w:pPr>
        <w:spacing w:after="0"/>
      </w:pPr>
    </w:p>
    <w:p w14:paraId="33C9B425" w14:textId="77777777" w:rsidR="004B1666" w:rsidRDefault="004B1666" w:rsidP="007228E0">
      <w:pPr>
        <w:spacing w:after="0"/>
      </w:pPr>
    </w:p>
    <w:p w14:paraId="0C14D4AD" w14:textId="77777777" w:rsidR="004B1666" w:rsidRDefault="004B1666" w:rsidP="007228E0">
      <w:pPr>
        <w:spacing w:after="0"/>
      </w:pPr>
    </w:p>
    <w:p w14:paraId="22BD0701" w14:textId="77777777" w:rsidR="004B1666" w:rsidRDefault="004B1666" w:rsidP="007228E0">
      <w:pPr>
        <w:spacing w:after="0"/>
      </w:pPr>
    </w:p>
    <w:p w14:paraId="55A3EDE0" w14:textId="77777777" w:rsidR="004B1666" w:rsidRDefault="004B1666" w:rsidP="007228E0">
      <w:pPr>
        <w:spacing w:after="0"/>
      </w:pPr>
    </w:p>
    <w:p w14:paraId="76371B80" w14:textId="77777777" w:rsidR="004B1666" w:rsidRDefault="004B1666" w:rsidP="007228E0">
      <w:pPr>
        <w:spacing w:after="0"/>
      </w:pPr>
    </w:p>
    <w:p w14:paraId="63248572" w14:textId="77777777" w:rsidR="004B1666" w:rsidRDefault="004B1666" w:rsidP="007228E0">
      <w:pPr>
        <w:spacing w:after="0"/>
      </w:pPr>
    </w:p>
    <w:p w14:paraId="74303707" w14:textId="77777777" w:rsidR="004B1666" w:rsidRDefault="004B1666" w:rsidP="007228E0">
      <w:pPr>
        <w:spacing w:after="0"/>
      </w:pPr>
    </w:p>
    <w:p w14:paraId="349E2648" w14:textId="77777777" w:rsidR="007228E0" w:rsidRDefault="007228E0" w:rsidP="007228E0">
      <w:pPr>
        <w:spacing w:after="0"/>
      </w:pPr>
    </w:p>
    <w:p w14:paraId="322F567F" w14:textId="5048B29E" w:rsidR="007228E0" w:rsidRDefault="007228E0" w:rsidP="007228E0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94792" wp14:editId="693B5C4A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97880" cy="19050"/>
                <wp:effectExtent l="0" t="19050" r="45720" b="38100"/>
                <wp:wrapNone/>
                <wp:docPr id="15424339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1D73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4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DcC7gk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5D1624C5" w14:textId="77777777" w:rsidR="007228E0" w:rsidRDefault="007228E0" w:rsidP="007228E0">
      <w:pPr>
        <w:spacing w:after="0"/>
      </w:pPr>
    </w:p>
    <w:p w14:paraId="358D8337" w14:textId="77777777" w:rsidR="007228E0" w:rsidRDefault="007228E0" w:rsidP="007228E0">
      <w:pPr>
        <w:spacing w:after="0"/>
      </w:pPr>
    </w:p>
    <w:p w14:paraId="10EFB32B" w14:textId="77777777" w:rsidR="007228E0" w:rsidRPr="004B1666" w:rsidRDefault="007228E0" w:rsidP="007228E0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4B1666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56B93875" w14:textId="792DDFDC" w:rsidR="007228E0" w:rsidRPr="004B1666" w:rsidRDefault="007228E0" w:rsidP="007228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4B1666">
        <w:rPr>
          <w:rFonts w:ascii="Arial" w:hAnsi="Arial" w:cs="Arial"/>
          <w:b/>
          <w:bCs/>
          <w:color w:val="000000" w:themeColor="text1"/>
          <w:sz w:val="40"/>
          <w:szCs w:val="40"/>
        </w:rPr>
        <w:tab/>
        <w:t>Server Upkeep &amp; Maintenance Policy &amp; Checklist</w:t>
      </w:r>
    </w:p>
    <w:p w14:paraId="1AB7D76B" w14:textId="77777777" w:rsidR="007228E0" w:rsidRPr="004B1666" w:rsidRDefault="007228E0" w:rsidP="007228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9CFE177" w14:textId="77777777" w:rsidR="007228E0" w:rsidRPr="004B1666" w:rsidRDefault="007228E0" w:rsidP="007228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709518B" w14:textId="77777777" w:rsidR="007228E0" w:rsidRPr="004B1666" w:rsidRDefault="007228E0" w:rsidP="007228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B8A2DFF" w14:textId="77777777" w:rsidR="007228E0" w:rsidRPr="004B1666" w:rsidRDefault="007228E0" w:rsidP="007228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4B1666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1F1343B7" w14:textId="77777777" w:rsidR="007228E0" w:rsidRPr="004B1666" w:rsidRDefault="007228E0" w:rsidP="007228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119802C" w14:textId="77777777" w:rsidR="007228E0" w:rsidRPr="004B1666" w:rsidRDefault="007228E0" w:rsidP="007228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A56F6C6" w14:textId="77777777" w:rsidR="007228E0" w:rsidRPr="004B1666" w:rsidRDefault="007228E0" w:rsidP="007228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545B4CA" w14:textId="77777777" w:rsidR="007228E0" w:rsidRPr="004B1666" w:rsidRDefault="007228E0" w:rsidP="007228E0">
      <w:pPr>
        <w:rPr>
          <w:rFonts w:ascii="Arial" w:hAnsi="Arial" w:cs="Arial"/>
          <w:sz w:val="32"/>
          <w:szCs w:val="32"/>
        </w:rPr>
      </w:pPr>
      <w:r w:rsidRPr="004B16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E82B6" wp14:editId="56D94E5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21074808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1DAF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4B1666"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14:paraId="1E357F54" w14:textId="77777777" w:rsidR="007228E0" w:rsidRPr="004B1666" w:rsidRDefault="007228E0" w:rsidP="007228E0">
      <w:pPr>
        <w:spacing w:after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28E0" w:rsidRPr="004B1666" w14:paraId="54C4A00B" w14:textId="77777777" w:rsidTr="0023247E">
        <w:tc>
          <w:tcPr>
            <w:tcW w:w="3116" w:type="dxa"/>
          </w:tcPr>
          <w:p w14:paraId="05627A1C" w14:textId="77777777" w:rsidR="007228E0" w:rsidRPr="004B1666" w:rsidRDefault="007228E0" w:rsidP="0023247E">
            <w:pPr>
              <w:rPr>
                <w:rFonts w:ascii="Arial" w:hAnsi="Arial" w:cs="Arial"/>
                <w:b/>
                <w:bCs/>
              </w:rPr>
            </w:pPr>
            <w:r w:rsidRPr="004B1666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2DF32751" w14:textId="77777777" w:rsidR="007228E0" w:rsidRPr="004B1666" w:rsidRDefault="007228E0" w:rsidP="0023247E">
            <w:pPr>
              <w:rPr>
                <w:rFonts w:ascii="Arial" w:hAnsi="Arial" w:cs="Arial"/>
                <w:b/>
                <w:bCs/>
              </w:rPr>
            </w:pPr>
            <w:r w:rsidRPr="004B1666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6438092B" w14:textId="77777777" w:rsidR="007228E0" w:rsidRPr="004B1666" w:rsidRDefault="007228E0" w:rsidP="0023247E">
            <w:pPr>
              <w:rPr>
                <w:rFonts w:ascii="Arial" w:hAnsi="Arial" w:cs="Arial"/>
                <w:b/>
                <w:bCs/>
              </w:rPr>
            </w:pPr>
            <w:r w:rsidRPr="004B1666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163CB5A4" w14:textId="77777777" w:rsidR="007228E0" w:rsidRPr="004B1666" w:rsidRDefault="007228E0" w:rsidP="007228E0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8E0" w:rsidRPr="004B1666" w14:paraId="56236814" w14:textId="77777777" w:rsidTr="0023247E">
        <w:tc>
          <w:tcPr>
            <w:tcW w:w="9350" w:type="dxa"/>
            <w:shd w:val="clear" w:color="auto" w:fill="D9D9D9" w:themeFill="background1" w:themeFillShade="D9"/>
          </w:tcPr>
          <w:p w14:paraId="321120C8" w14:textId="34C300A6" w:rsidR="007228E0" w:rsidRPr="004B1666" w:rsidRDefault="007228E0" w:rsidP="0023247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B1666">
              <w:rPr>
                <w:rFonts w:ascii="Arial" w:hAnsi="Arial" w:cs="Arial"/>
                <w:b/>
                <w:bCs/>
                <w:color w:val="000000" w:themeColor="text1"/>
              </w:rPr>
              <w:t xml:space="preserve">Server Upkeep &amp; Maintenance Policy &amp; Checklist </w:t>
            </w:r>
          </w:p>
        </w:tc>
      </w:tr>
    </w:tbl>
    <w:p w14:paraId="275CB5C9" w14:textId="77777777" w:rsidR="007228E0" w:rsidRPr="004B1666" w:rsidRDefault="007228E0" w:rsidP="007228E0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41"/>
        <w:gridCol w:w="2335"/>
      </w:tblGrid>
      <w:tr w:rsidR="007228E0" w:rsidRPr="004B1666" w14:paraId="3E07112E" w14:textId="77777777" w:rsidTr="004B1666">
        <w:tc>
          <w:tcPr>
            <w:tcW w:w="2337" w:type="dxa"/>
          </w:tcPr>
          <w:p w14:paraId="2AB6B6CA" w14:textId="3A79A3AE" w:rsidR="007228E0" w:rsidRPr="004B1666" w:rsidRDefault="004B1666" w:rsidP="0023247E">
            <w:pPr>
              <w:rPr>
                <w:rFonts w:ascii="Arial" w:hAnsi="Arial" w:cs="Arial"/>
                <w:b/>
                <w:bCs/>
              </w:rPr>
            </w:pPr>
            <w:r w:rsidRPr="00815DFC">
              <w:rPr>
                <w:rFonts w:ascii="Arial" w:hAnsi="Arial" w:cs="Arial"/>
                <w:b/>
                <w:bCs/>
              </w:rPr>
              <w:t>Policy ID</w:t>
            </w:r>
            <w:r w:rsidR="007228E0" w:rsidRPr="004B16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7" w:type="dxa"/>
          </w:tcPr>
          <w:p w14:paraId="3E8F23E6" w14:textId="77777777" w:rsidR="007228E0" w:rsidRPr="004B1666" w:rsidRDefault="007228E0" w:rsidP="0023247E">
            <w:pPr>
              <w:rPr>
                <w:rFonts w:ascii="Arial" w:hAnsi="Arial" w:cs="Arial"/>
              </w:rPr>
            </w:pPr>
          </w:p>
        </w:tc>
        <w:tc>
          <w:tcPr>
            <w:tcW w:w="2341" w:type="dxa"/>
          </w:tcPr>
          <w:p w14:paraId="1460F118" w14:textId="76381983" w:rsidR="007228E0" w:rsidRPr="004B1666" w:rsidRDefault="004B1666" w:rsidP="0023247E">
            <w:pPr>
              <w:rPr>
                <w:rFonts w:ascii="Arial" w:hAnsi="Arial" w:cs="Arial"/>
                <w:b/>
                <w:bCs/>
              </w:rPr>
            </w:pPr>
            <w:r w:rsidRPr="00815DFC">
              <w:rPr>
                <w:rFonts w:ascii="Arial" w:hAnsi="Arial" w:cs="Arial"/>
                <w:b/>
                <w:bCs/>
              </w:rPr>
              <w:t>Owner</w:t>
            </w:r>
            <w:r w:rsidR="007228E0" w:rsidRPr="004B16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5" w:type="dxa"/>
          </w:tcPr>
          <w:p w14:paraId="660DE495" w14:textId="77777777" w:rsidR="007228E0" w:rsidRPr="004B1666" w:rsidRDefault="007228E0" w:rsidP="0023247E">
            <w:pPr>
              <w:rPr>
                <w:rFonts w:ascii="Arial" w:hAnsi="Arial" w:cs="Arial"/>
              </w:rPr>
            </w:pPr>
          </w:p>
        </w:tc>
      </w:tr>
      <w:tr w:rsidR="007228E0" w:rsidRPr="004B1666" w14:paraId="26F4D57A" w14:textId="77777777" w:rsidTr="004B1666">
        <w:tc>
          <w:tcPr>
            <w:tcW w:w="2337" w:type="dxa"/>
          </w:tcPr>
          <w:p w14:paraId="302ADE84" w14:textId="3633E889" w:rsidR="007228E0" w:rsidRPr="004B1666" w:rsidRDefault="004B1666" w:rsidP="0023247E">
            <w:pPr>
              <w:rPr>
                <w:rFonts w:ascii="Arial" w:hAnsi="Arial" w:cs="Arial"/>
                <w:b/>
                <w:bCs/>
              </w:rPr>
            </w:pPr>
            <w:r w:rsidRPr="00815DFC">
              <w:rPr>
                <w:rFonts w:ascii="Arial" w:hAnsi="Arial" w:cs="Arial"/>
                <w:b/>
                <w:bCs/>
              </w:rPr>
              <w:t>Effective Date</w:t>
            </w:r>
            <w:r w:rsidR="007228E0" w:rsidRPr="004B16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7" w:type="dxa"/>
          </w:tcPr>
          <w:p w14:paraId="77A72865" w14:textId="77777777" w:rsidR="007228E0" w:rsidRPr="004B1666" w:rsidRDefault="007228E0" w:rsidP="0023247E">
            <w:pPr>
              <w:rPr>
                <w:rFonts w:ascii="Arial" w:hAnsi="Arial" w:cs="Arial"/>
              </w:rPr>
            </w:pPr>
          </w:p>
        </w:tc>
        <w:tc>
          <w:tcPr>
            <w:tcW w:w="2341" w:type="dxa"/>
          </w:tcPr>
          <w:p w14:paraId="62C59E9B" w14:textId="399E6E22" w:rsidR="007228E0" w:rsidRPr="004B1666" w:rsidRDefault="004B1666" w:rsidP="0023247E">
            <w:pPr>
              <w:rPr>
                <w:rFonts w:ascii="Arial" w:hAnsi="Arial" w:cs="Arial"/>
                <w:b/>
                <w:bCs/>
              </w:rPr>
            </w:pPr>
            <w:r w:rsidRPr="00815DFC">
              <w:rPr>
                <w:rFonts w:ascii="Arial" w:hAnsi="Arial" w:cs="Arial"/>
                <w:b/>
                <w:bCs/>
              </w:rPr>
              <w:t>Review Cycle</w:t>
            </w:r>
            <w:r w:rsidR="007228E0" w:rsidRPr="004B16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5" w:type="dxa"/>
          </w:tcPr>
          <w:p w14:paraId="52627A26" w14:textId="77777777" w:rsidR="007228E0" w:rsidRPr="004B1666" w:rsidRDefault="007228E0" w:rsidP="0023247E">
            <w:pPr>
              <w:rPr>
                <w:rFonts w:ascii="Arial" w:hAnsi="Arial" w:cs="Arial"/>
              </w:rPr>
            </w:pPr>
          </w:p>
        </w:tc>
      </w:tr>
    </w:tbl>
    <w:p w14:paraId="07E1D72C" w14:textId="683FDDE7" w:rsidR="00815DFC" w:rsidRDefault="00815DFC" w:rsidP="004B1666"/>
    <w:p w14:paraId="20FED674" w14:textId="77777777" w:rsidR="004B1666" w:rsidRDefault="004B1666" w:rsidP="004B1666"/>
    <w:sdt>
      <w:sdtPr>
        <w:id w:val="1942489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F4E4788" w14:textId="171ADD5D" w:rsidR="004B1666" w:rsidRPr="004B1666" w:rsidRDefault="004B1666" w:rsidP="004B1666">
          <w:pPr>
            <w:pStyle w:val="TOCHeading"/>
            <w:jc w:val="center"/>
            <w:rPr>
              <w:color w:val="auto"/>
            </w:rPr>
          </w:pPr>
          <w:r w:rsidRPr="004B1666">
            <w:rPr>
              <w:color w:val="auto"/>
            </w:rPr>
            <w:t>Contents</w:t>
          </w:r>
        </w:p>
        <w:p w14:paraId="0D2FF442" w14:textId="4C220793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31176" w:history="1">
            <w:r w:rsidRPr="00311FBD">
              <w:rPr>
                <w:rStyle w:val="Hyperlink"/>
                <w:noProof/>
              </w:rPr>
              <w:t>Server Upkeep &amp; Maintenance Policy &amp;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4679" w14:textId="467430E1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77" w:history="1">
            <w:r w:rsidRPr="00311FBD">
              <w:rPr>
                <w:rStyle w:val="Hyperlink"/>
                <w:noProof/>
              </w:rPr>
              <w:t xml:space="preserve">1. </w:t>
            </w:r>
            <w:r w:rsidRPr="00311FBD">
              <w:rPr>
                <w:rStyle w:val="Hyperlink"/>
                <w:rFonts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2FCE" w14:textId="4F260674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78" w:history="1">
            <w:r w:rsidRPr="00311FBD">
              <w:rPr>
                <w:rStyle w:val="Hyperlink"/>
                <w:rFonts w:cs="Arial"/>
                <w:noProof/>
              </w:rPr>
              <w:t>2. Scope &amp; Applicability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ACE1" w14:textId="21A625F7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79" w:history="1">
            <w:r w:rsidRPr="00311FBD">
              <w:rPr>
                <w:rStyle w:val="Hyperlink"/>
                <w:rFonts w:cs="Arial"/>
                <w:noProof/>
              </w:rPr>
              <w:t>3. References &amp; Related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12AC" w14:textId="0D3A949F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80" w:history="1">
            <w:r w:rsidRPr="00311FBD">
              <w:rPr>
                <w:rStyle w:val="Hyperlink"/>
                <w:rFonts w:cs="Arial"/>
                <w:noProof/>
              </w:rPr>
              <w:t>4. Definitions (selected)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2FA4" w14:textId="70E3BDA0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81" w:history="1">
            <w:r w:rsidRPr="00311FBD">
              <w:rPr>
                <w:rStyle w:val="Hyperlink"/>
                <w:rFonts w:cs="Arial"/>
                <w:noProof/>
              </w:rPr>
              <w:t>5.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9AA5" w14:textId="38EC0E14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82" w:history="1">
            <w:r w:rsidRPr="00311FBD">
              <w:rPr>
                <w:rStyle w:val="Hyperlink"/>
                <w:rFonts w:cs="Arial"/>
                <w:noProof/>
              </w:rPr>
              <w:t>6. Maintenance 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F6D5A" w14:textId="340BEC9A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83" w:history="1">
            <w:r w:rsidRPr="00311FBD">
              <w:rPr>
                <w:rStyle w:val="Hyperlink"/>
                <w:rFonts w:cs="Arial"/>
                <w:noProof/>
              </w:rPr>
              <w:t>7. Cadence of Server Upkeep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057E" w14:textId="09A56537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84" w:history="1">
            <w:r w:rsidRPr="00311FBD">
              <w:rPr>
                <w:rStyle w:val="Hyperlink"/>
                <w:rFonts w:cs="Arial"/>
                <w:noProof/>
              </w:rPr>
              <w:t>7.1 Daily / Per</w:t>
            </w:r>
            <w:r w:rsidRPr="00311FBD">
              <w:rPr>
                <w:rStyle w:val="Hyperlink"/>
                <w:rFonts w:cs="Arial"/>
                <w:noProof/>
              </w:rPr>
              <w:noBreakHyphen/>
              <w:t>Shift (Operations Hygiene)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668D" w14:textId="163AFC32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85" w:history="1">
            <w:r w:rsidRPr="00311FBD">
              <w:rPr>
                <w:rStyle w:val="Hyperlink"/>
                <w:rFonts w:cs="Arial"/>
                <w:noProof/>
              </w:rPr>
              <w:t>7.2 Weekly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F668" w14:textId="78D76350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86" w:history="1">
            <w:r w:rsidRPr="00311FBD">
              <w:rPr>
                <w:rStyle w:val="Hyperlink"/>
                <w:rFonts w:cs="Arial"/>
                <w:noProof/>
              </w:rPr>
              <w:t>7.3 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BCAF" w14:textId="670FD2F0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87" w:history="1">
            <w:r w:rsidRPr="00311FBD">
              <w:rPr>
                <w:rStyle w:val="Hyperlink"/>
                <w:rFonts w:cs="Arial"/>
                <w:noProof/>
              </w:rPr>
              <w:t>7.4 Quarterly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7BA9" w14:textId="02FDA4F1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88" w:history="1">
            <w:r w:rsidRPr="00311FBD">
              <w:rPr>
                <w:rStyle w:val="Hyperlink"/>
                <w:rFonts w:cs="Arial"/>
                <w:noProof/>
              </w:rPr>
              <w:t>7.5 Semi-Annual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E66D" w14:textId="32B047B8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89" w:history="1">
            <w:r w:rsidRPr="00311FBD">
              <w:rPr>
                <w:rStyle w:val="Hyperlink"/>
                <w:rFonts w:cs="Arial"/>
                <w:noProof/>
              </w:rPr>
              <w:t>7.6 Annual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A9E1" w14:textId="5EFF50CB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90" w:history="1">
            <w:r w:rsidRPr="00311FBD">
              <w:rPr>
                <w:rStyle w:val="Hyperlink"/>
                <w:rFonts w:cs="Arial"/>
                <w:noProof/>
              </w:rPr>
              <w:t>8. Standard Maintenance SOP (Pre</w:t>
            </w:r>
            <w:r w:rsidRPr="00311FBD">
              <w:rPr>
                <w:rStyle w:val="Hyperlink"/>
                <w:rFonts w:cs="Arial"/>
                <w:noProof/>
              </w:rPr>
              <w:noBreakHyphen/>
              <w:t>, Execute, Post</w:t>
            </w:r>
            <w:r w:rsidRPr="00311FBD">
              <w:rPr>
                <w:rStyle w:val="Hyperlink"/>
                <w:rFonts w:cs="Arial"/>
                <w:noProof/>
              </w:rPr>
              <w:noBreakHyphen/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051E" w14:textId="2C84F74F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91" w:history="1">
            <w:r w:rsidRPr="00311FBD">
              <w:rPr>
                <w:rStyle w:val="Hyperlink"/>
                <w:rFonts w:cs="Arial"/>
                <w:noProof/>
              </w:rPr>
              <w:t>8.1 Pre</w:t>
            </w:r>
            <w:r w:rsidRPr="00311FBD">
              <w:rPr>
                <w:rStyle w:val="Hyperlink"/>
                <w:rFonts w:cs="Arial"/>
                <w:noProof/>
              </w:rPr>
              <w:noBreakHyphen/>
              <w:t>Maintenance (T</w:t>
            </w:r>
            <w:r w:rsidRPr="00311FBD">
              <w:rPr>
                <w:rStyle w:val="Hyperlink"/>
                <w:rFonts w:cs="Arial"/>
                <w:noProof/>
              </w:rPr>
              <w:noBreakHyphen/>
              <w:t>24h to T</w:t>
            </w:r>
            <w:r w:rsidRPr="00311FBD">
              <w:rPr>
                <w:rStyle w:val="Hyperlink"/>
                <w:rFonts w:cs="Arial"/>
                <w:noProof/>
              </w:rPr>
              <w:noBreakHyphen/>
              <w:t>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3045A" w14:textId="040609CD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92" w:history="1">
            <w:r w:rsidRPr="00311FBD">
              <w:rPr>
                <w:rStyle w:val="Hyperlink"/>
                <w:rFonts w:cs="Arial"/>
                <w:noProof/>
              </w:rPr>
              <w:t>8.2 Execute (T+0)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A9DE" w14:textId="40EA8410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93" w:history="1">
            <w:r w:rsidRPr="00311FBD">
              <w:rPr>
                <w:rStyle w:val="Hyperlink"/>
                <w:rFonts w:cs="Arial"/>
                <w:noProof/>
              </w:rPr>
              <w:t>8.3 Post</w:t>
            </w:r>
            <w:r w:rsidRPr="00311FBD">
              <w:rPr>
                <w:rStyle w:val="Hyperlink"/>
                <w:rFonts w:cs="Arial"/>
                <w:noProof/>
              </w:rPr>
              <w:noBreakHyphen/>
              <w:t>Maintenance (T+0 to T+1h)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73D3" w14:textId="47638496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94" w:history="1">
            <w:r w:rsidRPr="00311FBD">
              <w:rPr>
                <w:rStyle w:val="Hyperlink"/>
                <w:rFonts w:cs="Arial"/>
                <w:noProof/>
              </w:rPr>
              <w:t>9. Patch &amp; Vulnerability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5F1C" w14:textId="36963B35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95" w:history="1">
            <w:r w:rsidRPr="00311FBD">
              <w:rPr>
                <w:rStyle w:val="Hyperlink"/>
                <w:rFonts w:cs="Arial"/>
                <w:noProof/>
              </w:rPr>
              <w:t>Severity SLAs: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9FDE" w14:textId="516EC5F6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96" w:history="1">
            <w:r w:rsidRPr="00311FBD">
              <w:rPr>
                <w:rStyle w:val="Hyperlink"/>
                <w:rFonts w:cs="Arial"/>
                <w:noProof/>
              </w:rPr>
              <w:t>10. Backup &amp;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FAAB" w14:textId="0F5BEF11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97" w:history="1">
            <w:r w:rsidRPr="00311FBD">
              <w:rPr>
                <w:rStyle w:val="Hyperlink"/>
                <w:rFonts w:cs="Arial"/>
                <w:noProof/>
              </w:rPr>
              <w:t>11. Logging, Monitoring &amp; Alerting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1EB4" w14:textId="751E0625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98" w:history="1">
            <w:r w:rsidRPr="00311FBD">
              <w:rPr>
                <w:rStyle w:val="Hyperlink"/>
                <w:rFonts w:cs="Arial"/>
                <w:noProof/>
              </w:rPr>
              <w:t>12. Access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BC28" w14:textId="480C5D24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199" w:history="1">
            <w:r w:rsidRPr="00311FBD">
              <w:rPr>
                <w:rStyle w:val="Hyperlink"/>
                <w:rFonts w:cs="Arial"/>
                <w:noProof/>
              </w:rPr>
              <w:t>13. Configuration Management &amp; Baselines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0486" w14:textId="3A40411B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00" w:history="1">
            <w:r w:rsidRPr="00311FBD">
              <w:rPr>
                <w:rStyle w:val="Hyperlink"/>
                <w:rFonts w:cs="Arial"/>
                <w:noProof/>
              </w:rPr>
              <w:t>14. Certificate &amp; Key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7925" w14:textId="1CC856B7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01" w:history="1">
            <w:r w:rsidRPr="00311FBD">
              <w:rPr>
                <w:rStyle w:val="Hyperlink"/>
                <w:rFonts w:cs="Arial"/>
                <w:noProof/>
              </w:rPr>
              <w:t>15. Platform</w:t>
            </w:r>
            <w:r w:rsidRPr="00311FBD">
              <w:rPr>
                <w:rStyle w:val="Hyperlink"/>
                <w:rFonts w:cs="Arial"/>
                <w:noProof/>
              </w:rPr>
              <w:noBreakHyphen/>
              <w:t>Specific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72EE" w14:textId="179B7804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02" w:history="1">
            <w:r w:rsidRPr="00311FBD">
              <w:rPr>
                <w:rStyle w:val="Hyperlink"/>
                <w:rFonts w:cs="Arial"/>
                <w:noProof/>
              </w:rPr>
              <w:t>15.1 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0347" w14:textId="42691F73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03" w:history="1">
            <w:r w:rsidRPr="00311FBD">
              <w:rPr>
                <w:rStyle w:val="Hyperlink"/>
                <w:rFonts w:cs="Arial"/>
                <w:noProof/>
              </w:rPr>
              <w:t>15.2 Linux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AD6F" w14:textId="4E5D0E68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04" w:history="1">
            <w:r w:rsidRPr="00311FBD">
              <w:rPr>
                <w:rStyle w:val="Hyperlink"/>
                <w:rFonts w:cs="Arial"/>
                <w:noProof/>
              </w:rPr>
              <w:t>15.3 Database Servers (SQL Server, PostgreSQL, MySQL)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51B8" w14:textId="58256445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05" w:history="1">
            <w:r w:rsidRPr="00311FBD">
              <w:rPr>
                <w:rStyle w:val="Hyperlink"/>
                <w:rFonts w:cs="Arial"/>
                <w:noProof/>
              </w:rPr>
              <w:t>15.4 Virtualization (VMware/Hyper</w:t>
            </w:r>
            <w:r w:rsidRPr="00311FBD">
              <w:rPr>
                <w:rStyle w:val="Hyperlink"/>
                <w:rFonts w:cs="Arial"/>
                <w:noProof/>
              </w:rPr>
              <w:noBreakHyphen/>
              <w:t>V/ V/Proxmox)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C3E0" w14:textId="52B18A02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06" w:history="1">
            <w:r w:rsidRPr="00311FBD">
              <w:rPr>
                <w:rStyle w:val="Hyperlink"/>
                <w:rFonts w:cs="Arial"/>
                <w:noProof/>
              </w:rPr>
              <w:t>15.5 Containers &amp;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65E2" w14:textId="5B727637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07" w:history="1">
            <w:r w:rsidRPr="00311FBD">
              <w:rPr>
                <w:rStyle w:val="Hyperlink"/>
                <w:rFonts w:cs="Arial"/>
                <w:noProof/>
              </w:rPr>
              <w:t>15.6 Cloud IaaS (AWS/Azure/GCP)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4C2C" w14:textId="6AFFFB50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08" w:history="1">
            <w:r w:rsidRPr="00311FBD">
              <w:rPr>
                <w:rStyle w:val="Hyperlink"/>
                <w:rFonts w:cs="Arial"/>
                <w:noProof/>
              </w:rPr>
              <w:t>16. Security Agents &amp; Hardening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E8E2" w14:textId="6901CCB1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09" w:history="1">
            <w:r w:rsidRPr="00311FBD">
              <w:rPr>
                <w:rStyle w:val="Hyperlink"/>
                <w:rFonts w:cs="Arial"/>
                <w:noProof/>
              </w:rPr>
              <w:t>17. Capacity &amp; Housekeeping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0915" w14:textId="4EB01431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10" w:history="1">
            <w:r w:rsidRPr="00311FBD">
              <w:rPr>
                <w:rStyle w:val="Hyperlink"/>
                <w:rFonts w:cs="Arial"/>
                <w:noProof/>
              </w:rPr>
              <w:t>18. Network &amp; Firewall Hygiene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4272" w14:textId="2596914D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11" w:history="1">
            <w:r w:rsidRPr="00311FBD">
              <w:rPr>
                <w:rStyle w:val="Hyperlink"/>
                <w:rFonts w:cs="Arial"/>
                <w:noProof/>
              </w:rPr>
              <w:t>19. Post</w:t>
            </w:r>
            <w:r w:rsidRPr="00311FBD">
              <w:rPr>
                <w:rStyle w:val="Hyperlink"/>
                <w:rFonts w:cs="Arial"/>
                <w:noProof/>
              </w:rPr>
              <w:noBreakHyphen/>
              <w:t>Maintenance Validation &amp;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E4C2" w14:textId="6A9D68A6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12" w:history="1">
            <w:r w:rsidRPr="00311FBD">
              <w:rPr>
                <w:rStyle w:val="Hyperlink"/>
                <w:rFonts w:cs="Arial"/>
                <w:noProof/>
              </w:rPr>
              <w:t>20. Exceptions &amp; Risk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BC0B" w14:textId="1922A4AE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13" w:history="1">
            <w:r w:rsidRPr="00311FBD">
              <w:rPr>
                <w:rStyle w:val="Hyperlink"/>
                <w:rFonts w:cs="Arial"/>
                <w:noProof/>
              </w:rPr>
              <w:t>21. Documentation &amp;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DC78" w14:textId="6571DD66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14" w:history="1">
            <w:r w:rsidRPr="00311FBD">
              <w:rPr>
                <w:rStyle w:val="Hyperlink"/>
                <w:rFonts w:cs="Arial"/>
                <w:noProof/>
              </w:rPr>
              <w:t>22. Audit &amp; Control Mapping (informative)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5C5B4" w14:textId="3FCB8AC5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15" w:history="1">
            <w:r w:rsidRPr="00311FBD">
              <w:rPr>
                <w:rStyle w:val="Hyperlink"/>
                <w:rFonts w:cs="Arial"/>
                <w:noProof/>
              </w:rPr>
              <w:t>23. Training &amp;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699F" w14:textId="1699B574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16" w:history="1">
            <w:r w:rsidRPr="00311FBD">
              <w:rPr>
                <w:rStyle w:val="Hyperlink"/>
                <w:rFonts w:cs="Arial"/>
                <w:noProof/>
              </w:rPr>
              <w:t>24. Incident Handling During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F3CC" w14:textId="338E19E5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17" w:history="1">
            <w:r w:rsidRPr="00311FBD">
              <w:rPr>
                <w:rStyle w:val="Hyperlink"/>
                <w:rFonts w:cs="Arial"/>
                <w:noProof/>
              </w:rPr>
              <w:t>25.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9654" w14:textId="044613D8" w:rsidR="004B1666" w:rsidRDefault="004B16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18" w:history="1">
            <w:r w:rsidRPr="00311FBD">
              <w:rPr>
                <w:rStyle w:val="Hyperlink"/>
                <w:rFonts w:cs="Arial"/>
                <w:noProof/>
              </w:rPr>
              <w:t>Appendices (Forms &amp; Working Templates)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D75A" w14:textId="6D33C3D4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19" w:history="1">
            <w:r w:rsidRPr="00311FBD">
              <w:rPr>
                <w:rStyle w:val="Hyperlink"/>
                <w:rFonts w:cs="Arial"/>
                <w:noProof/>
              </w:rPr>
              <w:t>Appendix A — Maintenance Window Runbook (Fill</w:t>
            </w:r>
            <w:r w:rsidRPr="00311FBD">
              <w:rPr>
                <w:rStyle w:val="Hyperlink"/>
                <w:rFonts w:cs="Arial"/>
                <w:noProof/>
              </w:rPr>
              <w:noBreakHyphen/>
              <w:t>In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726F" w14:textId="0E1E4587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20" w:history="1">
            <w:r w:rsidRPr="00311FBD">
              <w:rPr>
                <w:rStyle w:val="Hyperlink"/>
                <w:rFonts w:cs="Arial"/>
                <w:noProof/>
              </w:rPr>
              <w:t>Appendix B — Post</w:t>
            </w:r>
            <w:r w:rsidRPr="00311FBD">
              <w:rPr>
                <w:rStyle w:val="Hyperlink"/>
                <w:rFonts w:cs="Arial"/>
                <w:noProof/>
              </w:rPr>
              <w:noBreakHyphen/>
              <w:t>Change Acceptance (CAT)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E4E4" w14:textId="469B7AE6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21" w:history="1">
            <w:r w:rsidRPr="00311FBD">
              <w:rPr>
                <w:rStyle w:val="Hyperlink"/>
                <w:rFonts w:cs="Arial"/>
                <w:noProof/>
              </w:rPr>
              <w:t>Appendix C — Server Build Baseline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CD21" w14:textId="3EAB400E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22" w:history="1">
            <w:r w:rsidRPr="00311FBD">
              <w:rPr>
                <w:rStyle w:val="Hyperlink"/>
                <w:rFonts w:cs="Arial"/>
                <w:noProof/>
              </w:rPr>
              <w:t>Appendix D — EDR/AV Exclusions Register (Controlled)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53DB7" w14:textId="0B423422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23" w:history="1">
            <w:r w:rsidRPr="00311FBD">
              <w:rPr>
                <w:rStyle w:val="Hyperlink"/>
                <w:rFonts w:cs="Arial"/>
                <w:noProof/>
              </w:rPr>
              <w:t>Appendix F — DR/Restore 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36F9" w14:textId="19FB947B" w:rsidR="004B1666" w:rsidRDefault="004B16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1224" w:history="1">
            <w:r w:rsidRPr="00311FBD">
              <w:rPr>
                <w:rStyle w:val="Hyperlink"/>
                <w:rFonts w:cs="Arial"/>
                <w:noProof/>
              </w:rPr>
              <w:t>Appendix G — Exception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B75F" w14:textId="2B62CFB7" w:rsidR="004B1666" w:rsidRDefault="004B1666" w:rsidP="004B1666">
          <w:r>
            <w:rPr>
              <w:b/>
              <w:bCs/>
              <w:noProof/>
            </w:rPr>
            <w:fldChar w:fldCharType="end"/>
          </w:r>
        </w:p>
      </w:sdtContent>
    </w:sdt>
    <w:p w14:paraId="3C1EDD11" w14:textId="58E9185D" w:rsidR="004B1666" w:rsidRPr="004B1666" w:rsidRDefault="004B1666" w:rsidP="004B1666">
      <w:pPr>
        <w:pStyle w:val="Heading1"/>
        <w:rPr>
          <w:rFonts w:cs="Arial"/>
        </w:rPr>
      </w:pPr>
      <w:bookmarkStart w:id="0" w:name="_Toc207131176"/>
      <w:r w:rsidRPr="004B1666">
        <w:rPr>
          <w:rFonts w:cs="Arial"/>
        </w:rPr>
        <w:lastRenderedPageBreak/>
        <w:t>Server Upkeep &amp; Maintenance Policy &amp; Checklist</w:t>
      </w:r>
      <w:bookmarkEnd w:id="0"/>
    </w:p>
    <w:p w14:paraId="7E086A81" w14:textId="77777777" w:rsidR="00815DFC" w:rsidRPr="004B1666" w:rsidRDefault="00815DFC" w:rsidP="00815DFC">
      <w:pPr>
        <w:pStyle w:val="Heading1"/>
        <w:rPr>
          <w:rFonts w:cs="Arial"/>
        </w:rPr>
      </w:pPr>
      <w:bookmarkStart w:id="1" w:name="_Toc207131177"/>
      <w:r w:rsidRPr="004B1666">
        <w:rPr>
          <w:rFonts w:cs="Arial"/>
        </w:rPr>
        <w:t>1. Purpose</w:t>
      </w:r>
      <w:bookmarkEnd w:id="1"/>
    </w:p>
    <w:p w14:paraId="23EAC78F" w14:textId="64845CD7" w:rsidR="00815DFC" w:rsidRPr="00815DFC" w:rsidRDefault="00815DFC" w:rsidP="00815DFC">
      <w:pPr>
        <w:rPr>
          <w:rFonts w:ascii="Arial" w:hAnsi="Arial" w:cs="Arial"/>
        </w:rPr>
      </w:pPr>
      <w:r w:rsidRPr="00815DFC">
        <w:rPr>
          <w:rFonts w:ascii="Arial" w:hAnsi="Arial" w:cs="Arial"/>
        </w:rPr>
        <w:t xml:space="preserve">This document </w:t>
      </w:r>
      <w:r w:rsidRPr="004B1666">
        <w:rPr>
          <w:rFonts w:ascii="Arial" w:hAnsi="Arial" w:cs="Arial"/>
        </w:rPr>
        <w:t>outlines the standards, cadence, and evidence necessary to maintain servers' security, reliability, and audibility</w:t>
      </w:r>
      <w:r w:rsidRPr="00815DFC">
        <w:rPr>
          <w:rFonts w:ascii="Arial" w:hAnsi="Arial" w:cs="Arial"/>
        </w:rPr>
        <w:t xml:space="preserve">. It unifies routine upkeep (patching, backups, monitoring), change governance, and </w:t>
      </w:r>
      <w:r w:rsidRPr="004B1666">
        <w:rPr>
          <w:rFonts w:ascii="Arial" w:hAnsi="Arial" w:cs="Arial"/>
        </w:rPr>
        <w:t>platform-specific</w:t>
      </w:r>
      <w:r w:rsidRPr="00815DFC">
        <w:rPr>
          <w:rFonts w:ascii="Arial" w:hAnsi="Arial" w:cs="Arial"/>
        </w:rPr>
        <w:t xml:space="preserve"> procedures into a repeatable operating model.</w:t>
      </w:r>
    </w:p>
    <w:p w14:paraId="00F6739F" w14:textId="77777777" w:rsidR="00815DFC" w:rsidRPr="004B1666" w:rsidRDefault="00815DFC" w:rsidP="00815DFC">
      <w:pPr>
        <w:pStyle w:val="Heading1"/>
        <w:rPr>
          <w:rFonts w:cs="Arial"/>
        </w:rPr>
      </w:pPr>
      <w:bookmarkStart w:id="2" w:name="_Toc207131178"/>
      <w:r w:rsidRPr="004B1666">
        <w:rPr>
          <w:rFonts w:cs="Arial"/>
        </w:rPr>
        <w:t>2. Scope &amp; Applicability</w:t>
      </w:r>
      <w:bookmarkEnd w:id="2"/>
    </w:p>
    <w:p w14:paraId="09BE56DC" w14:textId="77777777" w:rsidR="00815DFC" w:rsidRPr="004B1666" w:rsidRDefault="00815DFC" w:rsidP="00815DFC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In scope:</w:t>
      </w:r>
      <w:r w:rsidRPr="004B1666">
        <w:rPr>
          <w:rFonts w:ascii="Arial" w:hAnsi="Arial" w:cs="Arial"/>
        </w:rPr>
        <w:t xml:space="preserve"> Windows and Linux servers; hypervisors; container/Kubernetes nodes; database servers (SQL Server, PostgreSQL, MySQL); application servers; domain services (AD/LDAP/DNS/NTP); cloud compute (AWS/Azure/GCP); bastion/jump hosts.</w:t>
      </w:r>
    </w:p>
    <w:p w14:paraId="6616DCF5" w14:textId="77777777" w:rsidR="00815DFC" w:rsidRPr="004B1666" w:rsidRDefault="00815DFC" w:rsidP="00815DFC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Out of scope:</w:t>
      </w:r>
      <w:r w:rsidRPr="004B1666">
        <w:rPr>
          <w:rFonts w:ascii="Arial" w:hAnsi="Arial" w:cs="Arial"/>
        </w:rPr>
        <w:t xml:space="preserve"> End</w:t>
      </w:r>
      <w:r w:rsidRPr="004B1666">
        <w:rPr>
          <w:rFonts w:ascii="Arial" w:hAnsi="Arial" w:cs="Arial"/>
        </w:rPr>
        <w:noBreakHyphen/>
        <w:t>user devices, network appliances (covered by the Network Upkeep Policy), SaaS platforms managed by vendors (see the Vendor Security SOP).</w:t>
      </w:r>
    </w:p>
    <w:p w14:paraId="1627A0B3" w14:textId="77777777" w:rsidR="00815DFC" w:rsidRPr="004B1666" w:rsidRDefault="00815DFC" w:rsidP="00815DFC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Priority:</w:t>
      </w:r>
      <w:r w:rsidRPr="004B1666">
        <w:rPr>
          <w:rFonts w:ascii="Arial" w:hAnsi="Arial" w:cs="Arial"/>
        </w:rPr>
        <w:t xml:space="preserve"> Production &gt; pre</w:t>
      </w:r>
      <w:r w:rsidRPr="004B1666">
        <w:rPr>
          <w:rFonts w:ascii="Arial" w:hAnsi="Arial" w:cs="Arial"/>
        </w:rPr>
        <w:noBreakHyphen/>
        <w:t>prod &gt; test/dev. Tasks are applied proportionally based on criticality and data sensitivity.</w:t>
      </w:r>
    </w:p>
    <w:p w14:paraId="094CAE39" w14:textId="77777777" w:rsidR="00815DFC" w:rsidRPr="004B1666" w:rsidRDefault="00815DFC" w:rsidP="00815DFC">
      <w:pPr>
        <w:pStyle w:val="Heading1"/>
        <w:rPr>
          <w:rFonts w:cs="Arial"/>
        </w:rPr>
      </w:pPr>
      <w:bookmarkStart w:id="3" w:name="_Toc207131179"/>
      <w:r w:rsidRPr="004B1666">
        <w:rPr>
          <w:rFonts w:cs="Arial"/>
        </w:rPr>
        <w:t>3. References &amp; Related Standards</w:t>
      </w:r>
      <w:bookmarkEnd w:id="3"/>
    </w:p>
    <w:p w14:paraId="5DC48737" w14:textId="77777777" w:rsidR="00815DFC" w:rsidRPr="004B1666" w:rsidRDefault="00815DFC" w:rsidP="00815DF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Information Classification &amp; Handling Standard</w:t>
      </w:r>
    </w:p>
    <w:p w14:paraId="57841FE5" w14:textId="77777777" w:rsidR="00815DFC" w:rsidRPr="004B1666" w:rsidRDefault="00815DFC" w:rsidP="00815DF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Vulnerability &amp; Patch Management Standard</w:t>
      </w:r>
    </w:p>
    <w:p w14:paraId="02C88902" w14:textId="77777777" w:rsidR="00815DFC" w:rsidRPr="004B1666" w:rsidRDefault="00815DFC" w:rsidP="00815DF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Identity &amp; Access Management (IAM) Standard</w:t>
      </w:r>
    </w:p>
    <w:p w14:paraId="623CCC05" w14:textId="77777777" w:rsidR="00815DFC" w:rsidRPr="004B1666" w:rsidRDefault="00815DFC" w:rsidP="00815DF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Incident Response Plan and Disaster Recovery Plan</w:t>
      </w:r>
    </w:p>
    <w:p w14:paraId="516BC1CC" w14:textId="77777777" w:rsidR="00815DFC" w:rsidRPr="004B1666" w:rsidRDefault="00815DFC" w:rsidP="00815DF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Secure Configuration Baselines (e.g., CIS Benchmarks)</w:t>
      </w:r>
    </w:p>
    <w:p w14:paraId="2DF681C2" w14:textId="77777777" w:rsidR="00815DFC" w:rsidRPr="004B1666" w:rsidRDefault="00815DFC" w:rsidP="00815DFC">
      <w:pPr>
        <w:pStyle w:val="Heading1"/>
        <w:rPr>
          <w:rFonts w:cs="Arial"/>
        </w:rPr>
      </w:pPr>
      <w:bookmarkStart w:id="4" w:name="_Toc207131180"/>
      <w:r w:rsidRPr="004B1666">
        <w:rPr>
          <w:rFonts w:cs="Arial"/>
        </w:rPr>
        <w:t>4. Definitions (selected)</w:t>
      </w:r>
      <w:bookmarkEnd w:id="4"/>
    </w:p>
    <w:p w14:paraId="64DCB05D" w14:textId="77777777" w:rsidR="00815DFC" w:rsidRPr="004B1666" w:rsidRDefault="00815DFC" w:rsidP="00815DF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CAB:</w:t>
      </w:r>
      <w:r w:rsidRPr="004B1666">
        <w:rPr>
          <w:rFonts w:ascii="Arial" w:hAnsi="Arial" w:cs="Arial"/>
        </w:rPr>
        <w:t xml:space="preserve"> Change Advisory Board that approves changes and maintenance windows.</w:t>
      </w:r>
    </w:p>
    <w:p w14:paraId="0166C52B" w14:textId="77777777" w:rsidR="00815DFC" w:rsidRPr="004B1666" w:rsidRDefault="00815DFC" w:rsidP="00815DF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CAT:</w:t>
      </w:r>
      <w:r w:rsidRPr="004B1666">
        <w:rPr>
          <w:rFonts w:ascii="Arial" w:hAnsi="Arial" w:cs="Arial"/>
        </w:rPr>
        <w:t xml:space="preserve"> Customer/Change Acceptance Testing following maintenance.</w:t>
      </w:r>
    </w:p>
    <w:p w14:paraId="5EA6ACE1" w14:textId="77777777" w:rsidR="00815DFC" w:rsidRPr="004B1666" w:rsidRDefault="00815DFC" w:rsidP="00815DF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EDR:</w:t>
      </w:r>
      <w:r w:rsidRPr="004B1666">
        <w:rPr>
          <w:rFonts w:ascii="Arial" w:hAnsi="Arial" w:cs="Arial"/>
        </w:rPr>
        <w:t xml:space="preserve"> Endpoint Detection &amp; Response agent.</w:t>
      </w:r>
    </w:p>
    <w:p w14:paraId="3B431EAA" w14:textId="77777777" w:rsidR="00815DFC" w:rsidRPr="004B1666" w:rsidRDefault="00815DFC" w:rsidP="00815DF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RPO/RTO:</w:t>
      </w:r>
      <w:r w:rsidRPr="004B1666">
        <w:rPr>
          <w:rFonts w:ascii="Arial" w:hAnsi="Arial" w:cs="Arial"/>
        </w:rPr>
        <w:t xml:space="preserve"> Recovery Point Objective / Recovery Time Objective.</w:t>
      </w:r>
    </w:p>
    <w:p w14:paraId="18FC266B" w14:textId="14A50CB0" w:rsidR="00815DFC" w:rsidRPr="004B1666" w:rsidRDefault="00815DFC" w:rsidP="00815DF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Snapshot:</w:t>
      </w:r>
      <w:r w:rsidRPr="004B1666">
        <w:rPr>
          <w:rFonts w:ascii="Arial" w:hAnsi="Arial" w:cs="Arial"/>
        </w:rPr>
        <w:t xml:space="preserve"> </w:t>
      </w:r>
      <w:r w:rsidRPr="004B1666">
        <w:rPr>
          <w:rFonts w:ascii="Arial" w:hAnsi="Arial" w:cs="Arial"/>
        </w:rPr>
        <w:t>Point-in-time</w:t>
      </w:r>
      <w:r w:rsidRPr="004B1666">
        <w:rPr>
          <w:rFonts w:ascii="Arial" w:hAnsi="Arial" w:cs="Arial"/>
        </w:rPr>
        <w:t xml:space="preserve"> VM/volume copy used for rollback.</w:t>
      </w:r>
    </w:p>
    <w:p w14:paraId="1C5A955D" w14:textId="77777777" w:rsidR="00815DFC" w:rsidRPr="004B1666" w:rsidRDefault="00815DFC" w:rsidP="00815DFC">
      <w:pPr>
        <w:pStyle w:val="Heading1"/>
        <w:rPr>
          <w:rFonts w:cs="Arial"/>
        </w:rPr>
      </w:pPr>
      <w:bookmarkStart w:id="5" w:name="_Toc207131181"/>
      <w:r w:rsidRPr="004B1666">
        <w:rPr>
          <w:rFonts w:cs="Arial"/>
        </w:rPr>
        <w:t>5. Roles &amp; Responsibilities</w:t>
      </w:r>
      <w:bookmarkEnd w:id="5"/>
    </w:p>
    <w:p w14:paraId="36F56DD5" w14:textId="77777777" w:rsidR="00815DFC" w:rsidRPr="004B1666" w:rsidRDefault="00815DFC" w:rsidP="00815DFC">
      <w:pPr>
        <w:rPr>
          <w:rFonts w:ascii="Arial" w:hAnsi="Arial" w:cs="Arial"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065"/>
        <w:gridCol w:w="3960"/>
        <w:gridCol w:w="3323"/>
      </w:tblGrid>
      <w:tr w:rsidR="00C80CAF" w:rsidRPr="004B1666" w14:paraId="486D8B3E" w14:textId="77777777" w:rsidTr="00C80CAF">
        <w:tc>
          <w:tcPr>
            <w:tcW w:w="2065" w:type="dxa"/>
            <w:vAlign w:val="center"/>
          </w:tcPr>
          <w:p w14:paraId="40C51FCD" w14:textId="13CCAB96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  <w:b/>
                <w:bCs/>
              </w:rPr>
              <w:lastRenderedPageBreak/>
              <w:t>Role</w:t>
            </w:r>
          </w:p>
        </w:tc>
        <w:tc>
          <w:tcPr>
            <w:tcW w:w="3960" w:type="dxa"/>
            <w:vAlign w:val="center"/>
          </w:tcPr>
          <w:p w14:paraId="6561C965" w14:textId="2DDF4DDE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  <w:b/>
                <w:bCs/>
              </w:rPr>
              <w:t>Responsibilities</w:t>
            </w:r>
          </w:p>
        </w:tc>
        <w:tc>
          <w:tcPr>
            <w:tcW w:w="3323" w:type="dxa"/>
            <w:vAlign w:val="center"/>
          </w:tcPr>
          <w:p w14:paraId="7378244B" w14:textId="6ABB1636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  <w:b/>
                <w:bCs/>
              </w:rPr>
              <w:t>Evidence/Deliverables</w:t>
            </w:r>
          </w:p>
        </w:tc>
      </w:tr>
      <w:tr w:rsidR="00C80CAF" w:rsidRPr="004B1666" w14:paraId="7C65E23D" w14:textId="77777777" w:rsidTr="00C80CAF">
        <w:tc>
          <w:tcPr>
            <w:tcW w:w="2065" w:type="dxa"/>
            <w:vAlign w:val="center"/>
          </w:tcPr>
          <w:p w14:paraId="44471613" w14:textId="26500A48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Service Owner</w:t>
            </w:r>
          </w:p>
        </w:tc>
        <w:tc>
          <w:tcPr>
            <w:tcW w:w="3960" w:type="dxa"/>
            <w:vAlign w:val="center"/>
          </w:tcPr>
          <w:p w14:paraId="7626A114" w14:textId="67A73EE0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 xml:space="preserve">Defines SLOs, approves maintenance windows, </w:t>
            </w:r>
            <w:r w:rsidRPr="004B1666">
              <w:rPr>
                <w:rFonts w:ascii="Arial" w:hAnsi="Arial" w:cs="Arial"/>
              </w:rPr>
              <w:t>and signs post-change</w:t>
            </w:r>
            <w:r w:rsidRPr="00815DFC">
              <w:rPr>
                <w:rFonts w:ascii="Arial" w:hAnsi="Arial" w:cs="Arial"/>
              </w:rPr>
              <w:t xml:space="preserve"> acceptance.</w:t>
            </w:r>
          </w:p>
        </w:tc>
        <w:tc>
          <w:tcPr>
            <w:tcW w:w="3323" w:type="dxa"/>
            <w:vAlign w:val="center"/>
          </w:tcPr>
          <w:p w14:paraId="42FE75B9" w14:textId="16240599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Signed window approval; CAT sign</w:t>
            </w:r>
            <w:r w:rsidRPr="00815DFC">
              <w:rPr>
                <w:rFonts w:ascii="Arial" w:hAnsi="Arial" w:cs="Arial"/>
              </w:rPr>
              <w:noBreakHyphen/>
              <w:t>off</w:t>
            </w:r>
          </w:p>
        </w:tc>
      </w:tr>
      <w:tr w:rsidR="00C80CAF" w:rsidRPr="004B1666" w14:paraId="7AC6396A" w14:textId="77777777" w:rsidTr="00C80CAF">
        <w:tc>
          <w:tcPr>
            <w:tcW w:w="2065" w:type="dxa"/>
            <w:vAlign w:val="center"/>
          </w:tcPr>
          <w:p w14:paraId="425284CE" w14:textId="7EF77979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System Administrator</w:t>
            </w:r>
          </w:p>
        </w:tc>
        <w:tc>
          <w:tcPr>
            <w:tcW w:w="3960" w:type="dxa"/>
            <w:vAlign w:val="center"/>
          </w:tcPr>
          <w:p w14:paraId="72BDA195" w14:textId="76FC0E51" w:rsidR="00C80CAF" w:rsidRPr="004B1666" w:rsidRDefault="00C80CAF" w:rsidP="00815DFC">
            <w:pPr>
              <w:rPr>
                <w:rFonts w:ascii="Arial" w:hAnsi="Arial" w:cs="Arial"/>
              </w:rPr>
            </w:pPr>
            <w:proofErr w:type="gramStart"/>
            <w:r w:rsidRPr="00815DFC">
              <w:rPr>
                <w:rFonts w:ascii="Arial" w:hAnsi="Arial" w:cs="Arial"/>
              </w:rPr>
              <w:t>Executes</w:t>
            </w:r>
            <w:proofErr w:type="gramEnd"/>
            <w:r w:rsidRPr="00815DFC">
              <w:rPr>
                <w:rFonts w:ascii="Arial" w:hAnsi="Arial" w:cs="Arial"/>
              </w:rPr>
              <w:t xml:space="preserve"> tasks, captures artifacts, </w:t>
            </w:r>
            <w:r w:rsidRPr="004B1666">
              <w:rPr>
                <w:rFonts w:ascii="Arial" w:hAnsi="Arial" w:cs="Arial"/>
              </w:rPr>
              <w:t xml:space="preserve">and </w:t>
            </w:r>
            <w:proofErr w:type="gramStart"/>
            <w:r w:rsidRPr="00815DFC">
              <w:rPr>
                <w:rFonts w:ascii="Arial" w:hAnsi="Arial" w:cs="Arial"/>
              </w:rPr>
              <w:t>performs</w:t>
            </w:r>
            <w:proofErr w:type="gramEnd"/>
            <w:r w:rsidRPr="00815DFC">
              <w:rPr>
                <w:rFonts w:ascii="Arial" w:hAnsi="Arial" w:cs="Arial"/>
              </w:rPr>
              <w:t xml:space="preserve"> rollback if required.</w:t>
            </w:r>
          </w:p>
        </w:tc>
        <w:tc>
          <w:tcPr>
            <w:tcW w:w="3323" w:type="dxa"/>
            <w:vAlign w:val="center"/>
          </w:tcPr>
          <w:p w14:paraId="6FECCDA8" w14:textId="3EBE20E7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Change ticket notes; screenshots/logs</w:t>
            </w:r>
          </w:p>
        </w:tc>
      </w:tr>
      <w:tr w:rsidR="00C80CAF" w:rsidRPr="004B1666" w14:paraId="70713D72" w14:textId="77777777" w:rsidTr="00C80CAF">
        <w:tc>
          <w:tcPr>
            <w:tcW w:w="2065" w:type="dxa"/>
            <w:vAlign w:val="center"/>
          </w:tcPr>
          <w:p w14:paraId="494724C9" w14:textId="1F0111EA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Security Engineer</w:t>
            </w:r>
          </w:p>
        </w:tc>
        <w:tc>
          <w:tcPr>
            <w:tcW w:w="3960" w:type="dxa"/>
            <w:vAlign w:val="center"/>
          </w:tcPr>
          <w:p w14:paraId="495B13FA" w14:textId="0719093D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Confirms patch/vuln status, EDR health, SIEM logging, cert hygiene.</w:t>
            </w:r>
          </w:p>
        </w:tc>
        <w:tc>
          <w:tcPr>
            <w:tcW w:w="3323" w:type="dxa"/>
            <w:vAlign w:val="center"/>
          </w:tcPr>
          <w:p w14:paraId="461A394F" w14:textId="66842AB8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Vuln report; EDR console status; log ingestion proof</w:t>
            </w:r>
          </w:p>
        </w:tc>
      </w:tr>
      <w:tr w:rsidR="00C80CAF" w:rsidRPr="004B1666" w14:paraId="077D7F2C" w14:textId="77777777" w:rsidTr="00C80CAF">
        <w:tc>
          <w:tcPr>
            <w:tcW w:w="2065" w:type="dxa"/>
            <w:vAlign w:val="center"/>
          </w:tcPr>
          <w:p w14:paraId="09A61F2A" w14:textId="7767D292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DBA</w:t>
            </w:r>
          </w:p>
        </w:tc>
        <w:tc>
          <w:tcPr>
            <w:tcW w:w="3960" w:type="dxa"/>
            <w:vAlign w:val="center"/>
          </w:tcPr>
          <w:p w14:paraId="45063E70" w14:textId="6506234C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DB backups/integrity, index/stats, version supportability.</w:t>
            </w:r>
          </w:p>
        </w:tc>
        <w:tc>
          <w:tcPr>
            <w:tcW w:w="3323" w:type="dxa"/>
            <w:vAlign w:val="center"/>
          </w:tcPr>
          <w:p w14:paraId="1B9620A9" w14:textId="378508FB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Restore test logs; DB integrity report</w:t>
            </w:r>
            <w:r w:rsidRPr="004B1666">
              <w:rPr>
                <w:rFonts w:ascii="Arial" w:hAnsi="Arial" w:cs="Arial"/>
              </w:rPr>
              <w:t>.</w:t>
            </w:r>
          </w:p>
        </w:tc>
      </w:tr>
      <w:tr w:rsidR="00C80CAF" w:rsidRPr="004B1666" w14:paraId="75A8ED90" w14:textId="77777777" w:rsidTr="00C80CAF">
        <w:tc>
          <w:tcPr>
            <w:tcW w:w="2065" w:type="dxa"/>
            <w:vAlign w:val="center"/>
          </w:tcPr>
          <w:p w14:paraId="6A8ECCC4" w14:textId="6CAE9430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Network Engineer</w:t>
            </w:r>
          </w:p>
        </w:tc>
        <w:tc>
          <w:tcPr>
            <w:tcW w:w="3960" w:type="dxa"/>
            <w:vAlign w:val="center"/>
          </w:tcPr>
          <w:p w14:paraId="03527D82" w14:textId="0077DE6B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Firewall/Security Groups, load balancer</w:t>
            </w:r>
            <w:r w:rsidRPr="004B1666">
              <w:rPr>
                <w:rFonts w:ascii="Arial" w:hAnsi="Arial" w:cs="Arial"/>
              </w:rPr>
              <w:t>,</w:t>
            </w:r>
            <w:r w:rsidRPr="00815DFC">
              <w:rPr>
                <w:rFonts w:ascii="Arial" w:hAnsi="Arial" w:cs="Arial"/>
              </w:rPr>
              <w:t xml:space="preserve"> and DNS updates.</w:t>
            </w:r>
          </w:p>
        </w:tc>
        <w:tc>
          <w:tcPr>
            <w:tcW w:w="3323" w:type="dxa"/>
            <w:vAlign w:val="center"/>
          </w:tcPr>
          <w:p w14:paraId="0EA592D6" w14:textId="119C4E6B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Rule diff; DNS/</w:t>
            </w:r>
            <w:proofErr w:type="spellStart"/>
            <w:r w:rsidRPr="00815DFC">
              <w:rPr>
                <w:rFonts w:ascii="Arial" w:hAnsi="Arial" w:cs="Arial"/>
              </w:rPr>
              <w:t>healthcheck</w:t>
            </w:r>
            <w:proofErr w:type="spellEnd"/>
            <w:r w:rsidRPr="00815DFC">
              <w:rPr>
                <w:rFonts w:ascii="Arial" w:hAnsi="Arial" w:cs="Arial"/>
              </w:rPr>
              <w:t xml:space="preserve"> proofs</w:t>
            </w:r>
          </w:p>
        </w:tc>
      </w:tr>
      <w:tr w:rsidR="00C80CAF" w:rsidRPr="004B1666" w14:paraId="5E4FA7F3" w14:textId="77777777" w:rsidTr="00C80CAF">
        <w:tc>
          <w:tcPr>
            <w:tcW w:w="2065" w:type="dxa"/>
            <w:vAlign w:val="center"/>
          </w:tcPr>
          <w:p w14:paraId="66A6964F" w14:textId="30EAFACE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Change Manager/CAB</w:t>
            </w:r>
          </w:p>
        </w:tc>
        <w:tc>
          <w:tcPr>
            <w:tcW w:w="3960" w:type="dxa"/>
            <w:vAlign w:val="center"/>
          </w:tcPr>
          <w:p w14:paraId="1FE13CB4" w14:textId="41A48F65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Risk assessment, approvals, communications.</w:t>
            </w:r>
          </w:p>
        </w:tc>
        <w:tc>
          <w:tcPr>
            <w:tcW w:w="3323" w:type="dxa"/>
            <w:vAlign w:val="center"/>
          </w:tcPr>
          <w:p w14:paraId="1EE27D5D" w14:textId="611DF85F" w:rsidR="00C80CAF" w:rsidRPr="004B1666" w:rsidRDefault="00C80CAF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Approved CR; stakeholder comms</w:t>
            </w:r>
          </w:p>
        </w:tc>
      </w:tr>
    </w:tbl>
    <w:p w14:paraId="66630ED6" w14:textId="771ABFED" w:rsidR="00815DFC" w:rsidRPr="00815DFC" w:rsidRDefault="00815DFC" w:rsidP="00815DFC">
      <w:pPr>
        <w:rPr>
          <w:rFonts w:ascii="Arial" w:hAnsi="Arial" w:cs="Arial"/>
        </w:rPr>
      </w:pPr>
    </w:p>
    <w:p w14:paraId="013D0B8D" w14:textId="77777777" w:rsidR="00815DFC" w:rsidRPr="004B1666" w:rsidRDefault="00815DFC" w:rsidP="00815DFC">
      <w:pPr>
        <w:pStyle w:val="Heading1"/>
        <w:rPr>
          <w:rFonts w:cs="Arial"/>
        </w:rPr>
      </w:pPr>
      <w:bookmarkStart w:id="6" w:name="_Toc207131182"/>
      <w:r w:rsidRPr="004B1666">
        <w:rPr>
          <w:rFonts w:cs="Arial"/>
        </w:rPr>
        <w:t>6. Maintenance Governance</w:t>
      </w:r>
      <w:bookmarkEnd w:id="6"/>
    </w:p>
    <w:p w14:paraId="3AA5CF52" w14:textId="36FA2F94" w:rsidR="00815DFC" w:rsidRPr="00815DFC" w:rsidRDefault="00815DFC" w:rsidP="00815DFC">
      <w:pPr>
        <w:rPr>
          <w:rFonts w:ascii="Arial" w:hAnsi="Arial" w:cs="Arial"/>
        </w:rPr>
      </w:pPr>
      <w:r w:rsidRPr="00815DFC">
        <w:rPr>
          <w:rFonts w:ascii="Arial" w:hAnsi="Arial" w:cs="Arial"/>
          <w:b/>
          <w:bCs/>
        </w:rPr>
        <w:t>Approvals:</w:t>
      </w:r>
      <w:r w:rsidRPr="00815DFC">
        <w:rPr>
          <w:rFonts w:ascii="Arial" w:hAnsi="Arial" w:cs="Arial"/>
        </w:rPr>
        <w:t xml:space="preserve"> All production maintenance requires a CAB</w:t>
      </w:r>
      <w:r w:rsidRPr="00815DFC">
        <w:rPr>
          <w:rFonts w:ascii="Arial" w:hAnsi="Arial" w:cs="Arial"/>
        </w:rPr>
        <w:noBreakHyphen/>
        <w:t>approved change record with defined scope, risk, rollback plan, and acceptance criteria.</w:t>
      </w:r>
      <w:r w:rsidRPr="00815DFC">
        <w:rPr>
          <w:rFonts w:ascii="Arial" w:hAnsi="Arial" w:cs="Arial"/>
        </w:rPr>
        <w:br/>
      </w:r>
      <w:r w:rsidRPr="00815DFC">
        <w:rPr>
          <w:rFonts w:ascii="Arial" w:hAnsi="Arial" w:cs="Arial"/>
          <w:b/>
          <w:bCs/>
        </w:rPr>
        <w:t>Windows:</w:t>
      </w:r>
      <w:r w:rsidRPr="00815DFC">
        <w:rPr>
          <w:rFonts w:ascii="Arial" w:hAnsi="Arial" w:cs="Arial"/>
        </w:rPr>
        <w:t xml:space="preserve"> Standard windows are [weekday/</w:t>
      </w:r>
      <w:proofErr w:type="spellStart"/>
      <w:r w:rsidRPr="00815DFC">
        <w:rPr>
          <w:rFonts w:ascii="Arial" w:hAnsi="Arial" w:cs="Arial"/>
        </w:rPr>
        <w:t>timezone</w:t>
      </w:r>
      <w:proofErr w:type="spellEnd"/>
      <w:r w:rsidRPr="00815DFC">
        <w:rPr>
          <w:rFonts w:ascii="Arial" w:hAnsi="Arial" w:cs="Arial"/>
        </w:rPr>
        <w:t>] after-hours. Emergency windows are allowed for Critical vulnerabilities/outages with post</w:t>
      </w:r>
      <w:r w:rsidRPr="00815DFC">
        <w:rPr>
          <w:rFonts w:ascii="Arial" w:hAnsi="Arial" w:cs="Arial"/>
        </w:rPr>
        <w:noBreakHyphen/>
        <w:t>facto CAB review.</w:t>
      </w:r>
      <w:r w:rsidRPr="00815DFC">
        <w:rPr>
          <w:rFonts w:ascii="Arial" w:hAnsi="Arial" w:cs="Arial"/>
        </w:rPr>
        <w:br/>
      </w:r>
      <w:r w:rsidRPr="00815DFC">
        <w:rPr>
          <w:rFonts w:ascii="Arial" w:hAnsi="Arial" w:cs="Arial"/>
          <w:b/>
          <w:bCs/>
        </w:rPr>
        <w:t>Staging:</w:t>
      </w:r>
      <w:r w:rsidRPr="00815DFC">
        <w:rPr>
          <w:rFonts w:ascii="Arial" w:hAnsi="Arial" w:cs="Arial"/>
        </w:rPr>
        <w:t xml:space="preserve"> All changes follow </w:t>
      </w:r>
      <w:r w:rsidRPr="00815DFC">
        <w:rPr>
          <w:rFonts w:ascii="Arial" w:hAnsi="Arial" w:cs="Arial"/>
          <w:b/>
          <w:bCs/>
        </w:rPr>
        <w:t>Dev → Test → Pre</w:t>
      </w:r>
      <w:r w:rsidRPr="00815DFC">
        <w:rPr>
          <w:rFonts w:ascii="Arial" w:hAnsi="Arial" w:cs="Arial"/>
          <w:b/>
          <w:bCs/>
        </w:rPr>
        <w:noBreakHyphen/>
        <w:t>Prod → Prod</w:t>
      </w:r>
      <w:r w:rsidRPr="00815DFC">
        <w:rPr>
          <w:rFonts w:ascii="Arial" w:hAnsi="Arial" w:cs="Arial"/>
        </w:rPr>
        <w:t xml:space="preserve"> progression, with evidence at each stage.</w:t>
      </w:r>
      <w:r w:rsidRPr="00815DFC">
        <w:rPr>
          <w:rFonts w:ascii="Arial" w:hAnsi="Arial" w:cs="Arial"/>
        </w:rPr>
        <w:br/>
      </w:r>
      <w:r w:rsidRPr="00815DFC">
        <w:rPr>
          <w:rFonts w:ascii="Arial" w:hAnsi="Arial" w:cs="Arial"/>
          <w:b/>
          <w:bCs/>
        </w:rPr>
        <w:t>Freeze Periods:</w:t>
      </w:r>
      <w:r w:rsidRPr="00815DFC">
        <w:rPr>
          <w:rFonts w:ascii="Arial" w:hAnsi="Arial" w:cs="Arial"/>
        </w:rPr>
        <w:t xml:space="preserve"> Defined seasons (e.g., quarter</w:t>
      </w:r>
      <w:r w:rsidRPr="00815DFC">
        <w:rPr>
          <w:rFonts w:ascii="Arial" w:hAnsi="Arial" w:cs="Arial"/>
        </w:rPr>
        <w:noBreakHyphen/>
        <w:t>end) where only emergency changes proceed.</w:t>
      </w:r>
      <w:r w:rsidRPr="00815DFC">
        <w:rPr>
          <w:rFonts w:ascii="Arial" w:hAnsi="Arial" w:cs="Arial"/>
        </w:rPr>
        <w:br/>
      </w:r>
      <w:r w:rsidRPr="00815DFC">
        <w:rPr>
          <w:rFonts w:ascii="Arial" w:hAnsi="Arial" w:cs="Arial"/>
          <w:b/>
          <w:bCs/>
        </w:rPr>
        <w:t>Communications:</w:t>
      </w:r>
      <w:r w:rsidRPr="00815DFC">
        <w:rPr>
          <w:rFonts w:ascii="Arial" w:hAnsi="Arial" w:cs="Arial"/>
        </w:rPr>
        <w:t xml:space="preserve"> Stakeholders notified </w:t>
      </w:r>
      <w:r w:rsidRPr="00815DFC">
        <w:rPr>
          <w:rFonts w:ascii="Arial" w:hAnsi="Arial" w:cs="Arial"/>
          <w:b/>
          <w:bCs/>
        </w:rPr>
        <w:t>T</w:t>
      </w:r>
      <w:r w:rsidRPr="00815DFC">
        <w:rPr>
          <w:rFonts w:ascii="Arial" w:hAnsi="Arial" w:cs="Arial"/>
          <w:b/>
          <w:bCs/>
        </w:rPr>
        <w:noBreakHyphen/>
        <w:t>5 days</w:t>
      </w:r>
      <w:r w:rsidRPr="00815DFC">
        <w:rPr>
          <w:rFonts w:ascii="Arial" w:hAnsi="Arial" w:cs="Arial"/>
        </w:rPr>
        <w:t xml:space="preserve"> (standard) or </w:t>
      </w:r>
      <w:r w:rsidRPr="00815DFC">
        <w:rPr>
          <w:rFonts w:ascii="Arial" w:hAnsi="Arial" w:cs="Arial"/>
          <w:b/>
          <w:bCs/>
        </w:rPr>
        <w:t>as</w:t>
      </w:r>
      <w:r w:rsidRPr="00815DFC">
        <w:rPr>
          <w:rFonts w:ascii="Arial" w:hAnsi="Arial" w:cs="Arial"/>
          <w:b/>
          <w:bCs/>
        </w:rPr>
        <w:noBreakHyphen/>
        <w:t>soon</w:t>
      </w:r>
      <w:r w:rsidRPr="00815DFC">
        <w:rPr>
          <w:rFonts w:ascii="Arial" w:hAnsi="Arial" w:cs="Arial"/>
          <w:b/>
          <w:bCs/>
        </w:rPr>
        <w:noBreakHyphen/>
        <w:t>as</w:t>
      </w:r>
      <w:r w:rsidRPr="00815DFC">
        <w:rPr>
          <w:rFonts w:ascii="Arial" w:hAnsi="Arial" w:cs="Arial"/>
          <w:b/>
          <w:bCs/>
        </w:rPr>
        <w:noBreakHyphen/>
        <w:t>practicable</w:t>
      </w:r>
      <w:r w:rsidRPr="00815DFC">
        <w:rPr>
          <w:rFonts w:ascii="Arial" w:hAnsi="Arial" w:cs="Arial"/>
        </w:rPr>
        <w:t xml:space="preserve"> (emergency)</w:t>
      </w:r>
      <w:r w:rsidRPr="004B1666">
        <w:rPr>
          <w:rFonts w:ascii="Arial" w:hAnsi="Arial" w:cs="Arial"/>
        </w:rPr>
        <w:t>—templates</w:t>
      </w:r>
      <w:r w:rsidRPr="00815DFC">
        <w:rPr>
          <w:rFonts w:ascii="Arial" w:hAnsi="Arial" w:cs="Arial"/>
        </w:rPr>
        <w:t xml:space="preserve"> provided in Appendix A</w:t>
      </w:r>
    </w:p>
    <w:p w14:paraId="060F61FC" w14:textId="77777777" w:rsidR="00815DFC" w:rsidRPr="004B1666" w:rsidRDefault="00815DFC" w:rsidP="00815DFC">
      <w:pPr>
        <w:pStyle w:val="Heading1"/>
        <w:rPr>
          <w:rFonts w:cs="Arial"/>
        </w:rPr>
      </w:pPr>
      <w:bookmarkStart w:id="7" w:name="_Toc207131183"/>
      <w:r w:rsidRPr="004B1666">
        <w:rPr>
          <w:rFonts w:cs="Arial"/>
        </w:rPr>
        <w:t>7. Cadence of Server Upkeep</w:t>
      </w:r>
      <w:bookmarkEnd w:id="7"/>
    </w:p>
    <w:p w14:paraId="172EAC9C" w14:textId="77777777" w:rsidR="00815DFC" w:rsidRPr="00815DFC" w:rsidRDefault="00815DFC" w:rsidP="00815DFC">
      <w:pPr>
        <w:rPr>
          <w:rFonts w:ascii="Arial" w:hAnsi="Arial" w:cs="Arial"/>
        </w:rPr>
      </w:pPr>
      <w:r w:rsidRPr="00815DFC">
        <w:rPr>
          <w:rFonts w:ascii="Arial" w:hAnsi="Arial" w:cs="Arial"/>
        </w:rPr>
        <w:t xml:space="preserve">Each cadence has </w:t>
      </w:r>
      <w:r w:rsidRPr="00815DFC">
        <w:rPr>
          <w:rFonts w:ascii="Arial" w:hAnsi="Arial" w:cs="Arial"/>
          <w:b/>
          <w:bCs/>
        </w:rPr>
        <w:t>Tasks</w:t>
      </w:r>
      <w:r w:rsidRPr="00815DFC">
        <w:rPr>
          <w:rFonts w:ascii="Arial" w:hAnsi="Arial" w:cs="Arial"/>
        </w:rPr>
        <w:t xml:space="preserve">, </w:t>
      </w:r>
      <w:r w:rsidRPr="00815DFC">
        <w:rPr>
          <w:rFonts w:ascii="Arial" w:hAnsi="Arial" w:cs="Arial"/>
          <w:b/>
          <w:bCs/>
        </w:rPr>
        <w:t>Acceptance Criteria</w:t>
      </w:r>
      <w:r w:rsidRPr="00815DFC">
        <w:rPr>
          <w:rFonts w:ascii="Arial" w:hAnsi="Arial" w:cs="Arial"/>
        </w:rPr>
        <w:t xml:space="preserve">, and </w:t>
      </w:r>
      <w:r w:rsidRPr="00815DFC">
        <w:rPr>
          <w:rFonts w:ascii="Arial" w:hAnsi="Arial" w:cs="Arial"/>
          <w:b/>
          <w:bCs/>
        </w:rPr>
        <w:t>Evidence</w:t>
      </w:r>
      <w:r w:rsidRPr="00815DFC">
        <w:rPr>
          <w:rFonts w:ascii="Arial" w:hAnsi="Arial" w:cs="Arial"/>
        </w:rPr>
        <w:t>. Record outcomes in the maintenance ticket and attach artifacts.</w:t>
      </w:r>
    </w:p>
    <w:p w14:paraId="74A088A7" w14:textId="77777777" w:rsidR="00815DFC" w:rsidRPr="004B1666" w:rsidRDefault="00815DFC" w:rsidP="00815DFC">
      <w:pPr>
        <w:pStyle w:val="Heading2"/>
        <w:rPr>
          <w:rFonts w:cs="Arial"/>
        </w:rPr>
      </w:pPr>
      <w:bookmarkStart w:id="8" w:name="_Toc207131184"/>
      <w:r w:rsidRPr="004B1666">
        <w:rPr>
          <w:rFonts w:cs="Arial"/>
        </w:rPr>
        <w:t>7.1 Daily / Per</w:t>
      </w:r>
      <w:r w:rsidRPr="004B1666">
        <w:rPr>
          <w:rFonts w:cs="Arial"/>
        </w:rPr>
        <w:noBreakHyphen/>
        <w:t>Shift (Operations Hygiene)</w:t>
      </w:r>
      <w:bookmarkEnd w:id="8"/>
    </w:p>
    <w:p w14:paraId="4DA76069" w14:textId="77777777" w:rsidR="00815DFC" w:rsidRPr="004B1666" w:rsidRDefault="00815DFC" w:rsidP="00815DFC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Tasks:</w:t>
      </w:r>
      <w:r w:rsidRPr="004B1666">
        <w:rPr>
          <w:rFonts w:ascii="Arial" w:hAnsi="Arial" w:cs="Arial"/>
        </w:rPr>
        <w:t xml:space="preserve"> Confirm backups completed; check critical/failed alerts; verify EDR/AV is healthy and updated; confirm logs are streaming to SIEM; spot</w:t>
      </w:r>
      <w:r w:rsidRPr="004B1666">
        <w:rPr>
          <w:rFonts w:ascii="Arial" w:hAnsi="Arial" w:cs="Arial"/>
        </w:rPr>
        <w:noBreakHyphen/>
        <w:t>check disk capacity and key services.</w:t>
      </w:r>
    </w:p>
    <w:p w14:paraId="292A6BCC" w14:textId="77777777" w:rsidR="00815DFC" w:rsidRPr="004B1666" w:rsidRDefault="00815DFC" w:rsidP="00815DFC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Acceptance:</w:t>
      </w:r>
      <w:r w:rsidRPr="004B1666">
        <w:rPr>
          <w:rFonts w:ascii="Arial" w:hAnsi="Arial" w:cs="Arial"/>
        </w:rPr>
        <w:t xml:space="preserve"> No Critical alerts unacknowledged &gt; 4 hours; backup jobs green; SIEM shows last 2 hours of logs; EDR shows “healthy” posture.</w:t>
      </w:r>
    </w:p>
    <w:p w14:paraId="5B7627CE" w14:textId="77777777" w:rsidR="00815DFC" w:rsidRPr="004B1666" w:rsidRDefault="00815DFC" w:rsidP="00815DFC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Evidence:</w:t>
      </w:r>
      <w:r w:rsidRPr="004B1666">
        <w:rPr>
          <w:rFonts w:ascii="Arial" w:hAnsi="Arial" w:cs="Arial"/>
        </w:rPr>
        <w:t xml:space="preserve"> NOC dashboard screenshot; backup console status; SIEM query export.</w:t>
      </w:r>
    </w:p>
    <w:p w14:paraId="5EE1FA9A" w14:textId="77777777" w:rsidR="00815DFC" w:rsidRPr="004B1666" w:rsidRDefault="00815DFC" w:rsidP="00815DFC">
      <w:pPr>
        <w:pStyle w:val="Heading2"/>
        <w:rPr>
          <w:rFonts w:cs="Arial"/>
        </w:rPr>
      </w:pPr>
      <w:bookmarkStart w:id="9" w:name="_Toc207131185"/>
      <w:r w:rsidRPr="004B1666">
        <w:rPr>
          <w:rFonts w:cs="Arial"/>
        </w:rPr>
        <w:lastRenderedPageBreak/>
        <w:t>7.2 Weekly</w:t>
      </w:r>
      <w:bookmarkEnd w:id="9"/>
    </w:p>
    <w:p w14:paraId="1E57CDF3" w14:textId="500E068A" w:rsidR="00815DFC" w:rsidRPr="004B1666" w:rsidRDefault="00815DFC" w:rsidP="00815DF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Tasks:</w:t>
      </w:r>
      <w:r w:rsidRPr="004B1666">
        <w:rPr>
          <w:rFonts w:ascii="Arial" w:hAnsi="Arial" w:cs="Arial"/>
        </w:rPr>
        <w:t xml:space="preserve"> Apply </w:t>
      </w:r>
      <w:r w:rsidRPr="004B1666">
        <w:rPr>
          <w:rFonts w:ascii="Arial" w:hAnsi="Arial" w:cs="Arial"/>
        </w:rPr>
        <w:t>non-disruptive</w:t>
      </w:r>
      <w:r w:rsidRPr="004B1666">
        <w:rPr>
          <w:rFonts w:ascii="Arial" w:hAnsi="Arial" w:cs="Arial"/>
        </w:rPr>
        <w:t xml:space="preserve"> patches (where hot</w:t>
      </w:r>
      <w:r w:rsidRPr="004B1666">
        <w:rPr>
          <w:rFonts w:ascii="Arial" w:hAnsi="Arial" w:cs="Arial"/>
        </w:rPr>
        <w:noBreakHyphen/>
        <w:t>patch or service restart is acceptable); review vulnerability findings; check certificate expiries (&lt;60 days); validate replication jobs; rotate service credentials/tokens per policy.</w:t>
      </w:r>
    </w:p>
    <w:p w14:paraId="29849B40" w14:textId="77777777" w:rsidR="00815DFC" w:rsidRPr="004B1666" w:rsidRDefault="00815DFC" w:rsidP="00815DF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Acceptance:</w:t>
      </w:r>
      <w:r w:rsidRPr="004B1666">
        <w:rPr>
          <w:rFonts w:ascii="Arial" w:hAnsi="Arial" w:cs="Arial"/>
        </w:rPr>
        <w:t xml:space="preserve"> Zero High vulns older than policy SLA; no certs under 30 days without an active renewal ticket; replications green.</w:t>
      </w:r>
    </w:p>
    <w:p w14:paraId="5F44B406" w14:textId="77777777" w:rsidR="00815DFC" w:rsidRPr="004B1666" w:rsidRDefault="00815DFC" w:rsidP="00815DF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Evidence:</w:t>
      </w:r>
      <w:r w:rsidRPr="004B1666">
        <w:rPr>
          <w:rFonts w:ascii="Arial" w:hAnsi="Arial" w:cs="Arial"/>
        </w:rPr>
        <w:t xml:space="preserve"> Vulnerability report extract; certificate inventory; replication job logs.</w:t>
      </w:r>
    </w:p>
    <w:p w14:paraId="69BB38D9" w14:textId="77777777" w:rsidR="00815DFC" w:rsidRPr="004B1666" w:rsidRDefault="00815DFC" w:rsidP="00815DFC">
      <w:pPr>
        <w:pStyle w:val="Heading2"/>
        <w:rPr>
          <w:rFonts w:cs="Arial"/>
        </w:rPr>
      </w:pPr>
      <w:bookmarkStart w:id="10" w:name="_Toc207131186"/>
      <w:r w:rsidRPr="004B1666">
        <w:rPr>
          <w:rFonts w:cs="Arial"/>
        </w:rPr>
        <w:t>7.3 Monthly</w:t>
      </w:r>
      <w:bookmarkEnd w:id="10"/>
    </w:p>
    <w:p w14:paraId="4E80C189" w14:textId="77777777" w:rsidR="00815DFC" w:rsidRPr="004B1666" w:rsidRDefault="00815DFC" w:rsidP="00815DF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Tasks:</w:t>
      </w:r>
      <w:r w:rsidRPr="004B1666">
        <w:rPr>
          <w:rFonts w:ascii="Arial" w:hAnsi="Arial" w:cs="Arial"/>
        </w:rPr>
        <w:t xml:space="preserve"> OS and firmware patching per policy; planned reboots; test restore from backup; review admin groups and privileged access; update CMDB.</w:t>
      </w:r>
    </w:p>
    <w:p w14:paraId="3C8D8368" w14:textId="77777777" w:rsidR="00815DFC" w:rsidRPr="004B1666" w:rsidRDefault="00815DFC" w:rsidP="00815DF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Acceptance:</w:t>
      </w:r>
      <w:r w:rsidRPr="004B1666">
        <w:rPr>
          <w:rFonts w:ascii="Arial" w:hAnsi="Arial" w:cs="Arial"/>
        </w:rPr>
        <w:t xml:space="preserve"> 95% of servers on current patch baseline; successful restore test for representative workload; admin groups reviewed with sign</w:t>
      </w:r>
      <w:r w:rsidRPr="004B1666">
        <w:rPr>
          <w:rFonts w:ascii="Arial" w:hAnsi="Arial" w:cs="Arial"/>
        </w:rPr>
        <w:noBreakHyphen/>
        <w:t>off.</w:t>
      </w:r>
    </w:p>
    <w:p w14:paraId="1BF6F012" w14:textId="77777777" w:rsidR="00815DFC" w:rsidRPr="004B1666" w:rsidRDefault="00815DFC" w:rsidP="00815DF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Evidence:</w:t>
      </w:r>
      <w:r w:rsidRPr="004B1666">
        <w:rPr>
          <w:rFonts w:ascii="Arial" w:hAnsi="Arial" w:cs="Arial"/>
        </w:rPr>
        <w:t xml:space="preserve"> Patch compliance report; restore runbook with checksums; IAM access review export; CMDB delta report.</w:t>
      </w:r>
    </w:p>
    <w:p w14:paraId="6B649A5C" w14:textId="77777777" w:rsidR="00815DFC" w:rsidRPr="004B1666" w:rsidRDefault="00815DFC" w:rsidP="00815DFC">
      <w:pPr>
        <w:pStyle w:val="Heading2"/>
        <w:rPr>
          <w:rFonts w:cs="Arial"/>
        </w:rPr>
      </w:pPr>
      <w:bookmarkStart w:id="11" w:name="_Toc207131187"/>
      <w:r w:rsidRPr="004B1666">
        <w:rPr>
          <w:rFonts w:cs="Arial"/>
        </w:rPr>
        <w:t>7.4 Quarterly</w:t>
      </w:r>
      <w:bookmarkEnd w:id="11"/>
    </w:p>
    <w:p w14:paraId="0D82A1A1" w14:textId="77777777" w:rsidR="00815DFC" w:rsidRPr="004B1666" w:rsidRDefault="00815DFC" w:rsidP="00815DFC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Tasks:</w:t>
      </w:r>
      <w:r w:rsidRPr="004B1666">
        <w:rPr>
          <w:rFonts w:ascii="Arial" w:hAnsi="Arial" w:cs="Arial"/>
        </w:rPr>
        <w:t xml:space="preserve"> DR exercise or targeted restore; firewall/Security Group review; EDR exclusions review; capacity trend analysis; config drift check against baselines.</w:t>
      </w:r>
    </w:p>
    <w:p w14:paraId="677F47AC" w14:textId="77777777" w:rsidR="00815DFC" w:rsidRPr="004B1666" w:rsidRDefault="00815DFC" w:rsidP="00815DFC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Acceptance:</w:t>
      </w:r>
      <w:r w:rsidRPr="004B1666">
        <w:rPr>
          <w:rFonts w:ascii="Arial" w:hAnsi="Arial" w:cs="Arial"/>
        </w:rPr>
        <w:t xml:space="preserve"> RPO/RTO validated; stale rules removed; exclusions justified; capacity headroom ≥ 20%; drift remediated or accepted.</w:t>
      </w:r>
    </w:p>
    <w:p w14:paraId="18ED7571" w14:textId="77777777" w:rsidR="00815DFC" w:rsidRPr="004B1666" w:rsidRDefault="00815DFC" w:rsidP="00815DFC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Evidence:</w:t>
      </w:r>
      <w:r w:rsidRPr="004B1666">
        <w:rPr>
          <w:rFonts w:ascii="Arial" w:hAnsi="Arial" w:cs="Arial"/>
        </w:rPr>
        <w:t xml:space="preserve"> DR report; firewall diff; EDR exclusions register; capacity charts; baseline comparison results.</w:t>
      </w:r>
    </w:p>
    <w:p w14:paraId="68BF2F5D" w14:textId="1EEA56C7" w:rsidR="00815DFC" w:rsidRPr="004B1666" w:rsidRDefault="00815DFC" w:rsidP="00815DFC">
      <w:pPr>
        <w:pStyle w:val="Heading2"/>
        <w:rPr>
          <w:rFonts w:cs="Arial"/>
        </w:rPr>
      </w:pPr>
      <w:bookmarkStart w:id="12" w:name="_Toc207131188"/>
      <w:r w:rsidRPr="004B1666">
        <w:rPr>
          <w:rFonts w:cs="Arial"/>
        </w:rPr>
        <w:t xml:space="preserve">7.5 </w:t>
      </w:r>
      <w:r w:rsidRPr="004B1666">
        <w:rPr>
          <w:rFonts w:cs="Arial"/>
        </w:rPr>
        <w:t>Semi-Annual</w:t>
      </w:r>
      <w:bookmarkEnd w:id="12"/>
    </w:p>
    <w:p w14:paraId="0988EF49" w14:textId="77777777" w:rsidR="00815DFC" w:rsidRPr="004B1666" w:rsidRDefault="00815DFC" w:rsidP="00815DFC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Tasks:</w:t>
      </w:r>
      <w:r w:rsidRPr="004B1666">
        <w:rPr>
          <w:rFonts w:ascii="Arial" w:hAnsi="Arial" w:cs="Arial"/>
        </w:rPr>
        <w:t xml:space="preserve"> Version/supportability review (OS/DB/Hypervisor/K8s); maintenance window effectiveness review; privileged access audit; runbook refresh.</w:t>
      </w:r>
    </w:p>
    <w:p w14:paraId="65507798" w14:textId="77777777" w:rsidR="00815DFC" w:rsidRPr="004B1666" w:rsidRDefault="00815DFC" w:rsidP="00815DFC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Acceptance:</w:t>
      </w:r>
      <w:r w:rsidRPr="004B1666">
        <w:rPr>
          <w:rFonts w:ascii="Arial" w:hAnsi="Arial" w:cs="Arial"/>
        </w:rPr>
        <w:t xml:space="preserve"> No unsupported versions in production; documented improvements to window length/comms; privileged access attested.</w:t>
      </w:r>
    </w:p>
    <w:p w14:paraId="5B08E546" w14:textId="77777777" w:rsidR="00815DFC" w:rsidRPr="004B1666" w:rsidRDefault="00815DFC" w:rsidP="00815DFC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Evidence:</w:t>
      </w:r>
      <w:r w:rsidRPr="004B1666">
        <w:rPr>
          <w:rFonts w:ascii="Arial" w:hAnsi="Arial" w:cs="Arial"/>
        </w:rPr>
        <w:t xml:space="preserve"> Support matrix; audit attestations; updated runbooks.</w:t>
      </w:r>
    </w:p>
    <w:p w14:paraId="7F508D36" w14:textId="77777777" w:rsidR="00815DFC" w:rsidRPr="004B1666" w:rsidRDefault="00815DFC" w:rsidP="00815DFC">
      <w:pPr>
        <w:pStyle w:val="Heading2"/>
        <w:rPr>
          <w:rFonts w:cs="Arial"/>
        </w:rPr>
      </w:pPr>
      <w:bookmarkStart w:id="13" w:name="_Toc207131189"/>
      <w:r w:rsidRPr="004B1666">
        <w:rPr>
          <w:rFonts w:cs="Arial"/>
        </w:rPr>
        <w:t>7.6 Annual</w:t>
      </w:r>
      <w:bookmarkEnd w:id="13"/>
    </w:p>
    <w:p w14:paraId="50464834" w14:textId="55F77941" w:rsidR="00815DFC" w:rsidRPr="004B1666" w:rsidRDefault="00815DFC" w:rsidP="00815DFC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Tasks:</w:t>
      </w:r>
      <w:r w:rsidRPr="004B1666">
        <w:rPr>
          <w:rFonts w:ascii="Arial" w:hAnsi="Arial" w:cs="Arial"/>
        </w:rPr>
        <w:t xml:space="preserve"> Full failover (where feasible); key/certificate rotation for </w:t>
      </w:r>
      <w:r w:rsidRPr="004B1666">
        <w:rPr>
          <w:rFonts w:ascii="Arial" w:hAnsi="Arial" w:cs="Arial"/>
        </w:rPr>
        <w:t>long-lived</w:t>
      </w:r>
      <w:r w:rsidRPr="004B1666">
        <w:rPr>
          <w:rFonts w:ascii="Arial" w:hAnsi="Arial" w:cs="Arial"/>
        </w:rPr>
        <w:t xml:space="preserve"> assets; tabletop incident drill; policy review and attestation.</w:t>
      </w:r>
    </w:p>
    <w:p w14:paraId="334CC8D6" w14:textId="77777777" w:rsidR="00815DFC" w:rsidRPr="004B1666" w:rsidRDefault="00815DFC" w:rsidP="00815DFC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Acceptance:</w:t>
      </w:r>
      <w:r w:rsidRPr="004B1666">
        <w:rPr>
          <w:rFonts w:ascii="Arial" w:hAnsi="Arial" w:cs="Arial"/>
        </w:rPr>
        <w:t xml:space="preserve"> Pass/fail documented with actions; rotation logs; lessons learned tracked to closure.</w:t>
      </w:r>
    </w:p>
    <w:p w14:paraId="507ED862" w14:textId="603EB833" w:rsidR="00815DFC" w:rsidRPr="004B1666" w:rsidRDefault="00815DFC" w:rsidP="00815DFC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Evidence:</w:t>
      </w:r>
      <w:r w:rsidRPr="004B1666">
        <w:rPr>
          <w:rFonts w:ascii="Arial" w:hAnsi="Arial" w:cs="Arial"/>
        </w:rPr>
        <w:t xml:space="preserve"> Failover report; PKI rotation log; tabletop minutes; signed policy review.</w:t>
      </w:r>
    </w:p>
    <w:p w14:paraId="2D4008B6" w14:textId="77777777" w:rsidR="00815DFC" w:rsidRPr="004B1666" w:rsidRDefault="00815DFC" w:rsidP="00815DFC">
      <w:pPr>
        <w:pStyle w:val="Heading1"/>
        <w:rPr>
          <w:rFonts w:cs="Arial"/>
        </w:rPr>
      </w:pPr>
      <w:bookmarkStart w:id="14" w:name="_Toc207131190"/>
      <w:r w:rsidRPr="004B1666">
        <w:rPr>
          <w:rFonts w:cs="Arial"/>
        </w:rPr>
        <w:lastRenderedPageBreak/>
        <w:t>8. Standard Maintenance SOP (</w:t>
      </w:r>
      <w:proofErr w:type="gramStart"/>
      <w:r w:rsidRPr="004B1666">
        <w:rPr>
          <w:rFonts w:cs="Arial"/>
        </w:rPr>
        <w:t>Pre</w:t>
      </w:r>
      <w:r w:rsidRPr="004B1666">
        <w:rPr>
          <w:rFonts w:cs="Arial"/>
        </w:rPr>
        <w:noBreakHyphen/>
        <w:t>,</w:t>
      </w:r>
      <w:proofErr w:type="gramEnd"/>
      <w:r w:rsidRPr="004B1666">
        <w:rPr>
          <w:rFonts w:cs="Arial"/>
        </w:rPr>
        <w:t xml:space="preserve"> Execute, </w:t>
      </w:r>
      <w:proofErr w:type="gramStart"/>
      <w:r w:rsidRPr="004B1666">
        <w:rPr>
          <w:rFonts w:cs="Arial"/>
        </w:rPr>
        <w:t>Post</w:t>
      </w:r>
      <w:r w:rsidRPr="004B1666">
        <w:rPr>
          <w:rFonts w:cs="Arial"/>
        </w:rPr>
        <w:noBreakHyphen/>
        <w:t>)</w:t>
      </w:r>
      <w:bookmarkEnd w:id="14"/>
      <w:proofErr w:type="gramEnd"/>
    </w:p>
    <w:p w14:paraId="0C9AF12E" w14:textId="77777777" w:rsidR="00815DFC" w:rsidRPr="004B1666" w:rsidRDefault="00815DFC" w:rsidP="00815DFC">
      <w:pPr>
        <w:pStyle w:val="Heading2"/>
        <w:rPr>
          <w:rFonts w:cs="Arial"/>
        </w:rPr>
      </w:pPr>
      <w:bookmarkStart w:id="15" w:name="_Toc207131191"/>
      <w:r w:rsidRPr="004B1666">
        <w:rPr>
          <w:rFonts w:cs="Arial"/>
        </w:rPr>
        <w:t>8.1 Pre</w:t>
      </w:r>
      <w:r w:rsidRPr="004B1666">
        <w:rPr>
          <w:rFonts w:cs="Arial"/>
        </w:rPr>
        <w:noBreakHyphen/>
        <w:t>Maintenance (T</w:t>
      </w:r>
      <w:r w:rsidRPr="004B1666">
        <w:rPr>
          <w:rFonts w:cs="Arial"/>
        </w:rPr>
        <w:noBreakHyphen/>
        <w:t>24h to T</w:t>
      </w:r>
      <w:r w:rsidRPr="004B1666">
        <w:rPr>
          <w:rFonts w:cs="Arial"/>
        </w:rPr>
        <w:noBreakHyphen/>
        <w:t>0)</w:t>
      </w:r>
      <w:bookmarkEnd w:id="15"/>
    </w:p>
    <w:p w14:paraId="2F233AFE" w14:textId="7E5E723D" w:rsidR="00815DFC" w:rsidRPr="004B1666" w:rsidRDefault="00815DFC" w:rsidP="00815DFC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Verify backups &amp; test restore:</w:t>
      </w:r>
      <w:r w:rsidRPr="004B1666">
        <w:rPr>
          <w:rFonts w:ascii="Arial" w:hAnsi="Arial" w:cs="Arial"/>
        </w:rPr>
        <w:t xml:space="preserve"> Confirm last successful backup; perform </w:t>
      </w:r>
      <w:r w:rsidRPr="004B1666">
        <w:rPr>
          <w:rFonts w:ascii="Arial" w:hAnsi="Arial" w:cs="Arial"/>
          <w:b/>
          <w:bCs/>
        </w:rPr>
        <w:t>targeted restore test</w:t>
      </w:r>
      <w:r w:rsidRPr="004B1666">
        <w:rPr>
          <w:rFonts w:ascii="Arial" w:hAnsi="Arial" w:cs="Arial"/>
        </w:rPr>
        <w:t xml:space="preserve"> (file/DB) in </w:t>
      </w:r>
      <w:r w:rsidRPr="004B1666">
        <w:rPr>
          <w:rFonts w:ascii="Arial" w:hAnsi="Arial" w:cs="Arial"/>
        </w:rPr>
        <w:t>non-prod</w:t>
      </w:r>
      <w:r w:rsidRPr="004B1666">
        <w:rPr>
          <w:rFonts w:ascii="Arial" w:hAnsi="Arial" w:cs="Arial"/>
        </w:rPr>
        <w:t>; record checksums and screenshots.</w:t>
      </w:r>
    </w:p>
    <w:p w14:paraId="759AEE79" w14:textId="77777777" w:rsidR="00815DFC" w:rsidRPr="004B1666" w:rsidRDefault="00815DFC" w:rsidP="00815DFC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Create rollback points:</w:t>
      </w:r>
      <w:r w:rsidRPr="004B1666">
        <w:rPr>
          <w:rFonts w:ascii="Arial" w:hAnsi="Arial" w:cs="Arial"/>
        </w:rPr>
        <w:t xml:space="preserve"> VM/volume snapshots for all impacted systems with retention of ≥ 72 hours.</w:t>
      </w:r>
    </w:p>
    <w:p w14:paraId="53BB8DBE" w14:textId="77777777" w:rsidR="00815DFC" w:rsidRPr="004B1666" w:rsidRDefault="00815DFC" w:rsidP="00815DFC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Health baseline:</w:t>
      </w:r>
      <w:r w:rsidRPr="004B1666">
        <w:rPr>
          <w:rFonts w:ascii="Arial" w:hAnsi="Arial" w:cs="Arial"/>
        </w:rPr>
        <w:t xml:space="preserve"> Capture CPU/memory/disk, service status, application synthetic checks, and latency to dependencies.</w:t>
      </w:r>
    </w:p>
    <w:p w14:paraId="5D39A08B" w14:textId="4CF9CD3C" w:rsidR="00815DFC" w:rsidRPr="004B1666" w:rsidRDefault="00815DFC" w:rsidP="00815DFC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Access &amp; console:</w:t>
      </w:r>
      <w:r w:rsidRPr="004B1666">
        <w:rPr>
          <w:rFonts w:ascii="Arial" w:hAnsi="Arial" w:cs="Arial"/>
        </w:rPr>
        <w:t xml:space="preserve"> Verify privileged access, break</w:t>
      </w:r>
      <w:r w:rsidRPr="004B1666">
        <w:rPr>
          <w:rFonts w:ascii="Arial" w:hAnsi="Arial" w:cs="Arial"/>
        </w:rPr>
        <w:noBreakHyphen/>
        <w:t xml:space="preserve">glass credentials sealed, and </w:t>
      </w:r>
      <w:r w:rsidRPr="004B1666">
        <w:rPr>
          <w:rFonts w:ascii="Arial" w:hAnsi="Arial" w:cs="Arial"/>
        </w:rPr>
        <w:t>out-of-band</w:t>
      </w:r>
      <w:r w:rsidRPr="004B1666">
        <w:rPr>
          <w:rFonts w:ascii="Arial" w:hAnsi="Arial" w:cs="Arial"/>
        </w:rPr>
        <w:t xml:space="preserve"> console reachable.</w:t>
      </w:r>
    </w:p>
    <w:p w14:paraId="06D0CB44" w14:textId="77777777" w:rsidR="00815DFC" w:rsidRPr="004B1666" w:rsidRDefault="00815DFC" w:rsidP="00815DFC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Monitoring:</w:t>
      </w:r>
      <w:r w:rsidRPr="004B1666">
        <w:rPr>
          <w:rFonts w:ascii="Arial" w:hAnsi="Arial" w:cs="Arial"/>
        </w:rPr>
        <w:t xml:space="preserve"> Place noisy alerts in maintenance mode while retaining critical health alarms.</w:t>
      </w:r>
    </w:p>
    <w:p w14:paraId="1312B038" w14:textId="77777777" w:rsidR="00815DFC" w:rsidRPr="004B1666" w:rsidRDefault="00815DFC" w:rsidP="00815DFC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Communications:</w:t>
      </w:r>
      <w:r w:rsidRPr="004B1666">
        <w:rPr>
          <w:rFonts w:ascii="Arial" w:hAnsi="Arial" w:cs="Arial"/>
        </w:rPr>
        <w:t xml:space="preserve"> Send start reminder with impact, contact, and timeline; update status page if applicable.</w:t>
      </w:r>
    </w:p>
    <w:p w14:paraId="4EFF16E1" w14:textId="77777777" w:rsidR="00815DFC" w:rsidRPr="004B1666" w:rsidRDefault="00815DFC" w:rsidP="00815DFC">
      <w:pPr>
        <w:pStyle w:val="Heading2"/>
        <w:rPr>
          <w:rFonts w:cs="Arial"/>
        </w:rPr>
      </w:pPr>
      <w:bookmarkStart w:id="16" w:name="_Toc207131192"/>
      <w:r w:rsidRPr="004B1666">
        <w:rPr>
          <w:rFonts w:cs="Arial"/>
        </w:rPr>
        <w:t>8.2 Execute (T+0)</w:t>
      </w:r>
      <w:bookmarkEnd w:id="16"/>
    </w:p>
    <w:p w14:paraId="2B1D9AF8" w14:textId="77777777" w:rsidR="00815DFC" w:rsidRPr="004B1666" w:rsidRDefault="00815DFC" w:rsidP="00815DFC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Follow the change steps in order; log each step with timestamps.</w:t>
      </w:r>
    </w:p>
    <w:p w14:paraId="29CEDEC8" w14:textId="77777777" w:rsidR="00815DFC" w:rsidRPr="004B1666" w:rsidRDefault="00815DFC" w:rsidP="00815DFC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Apply patches/</w:t>
      </w:r>
      <w:proofErr w:type="gramStart"/>
      <w:r w:rsidRPr="004B1666">
        <w:rPr>
          <w:rFonts w:ascii="Arial" w:hAnsi="Arial" w:cs="Arial"/>
        </w:rPr>
        <w:t>updates;</w:t>
      </w:r>
      <w:proofErr w:type="gramEnd"/>
      <w:r w:rsidRPr="004B1666">
        <w:rPr>
          <w:rFonts w:ascii="Arial" w:hAnsi="Arial" w:cs="Arial"/>
        </w:rPr>
        <w:t xml:space="preserve"> reboot in maintenance waves if clustered.</w:t>
      </w:r>
    </w:p>
    <w:p w14:paraId="00456B76" w14:textId="77777777" w:rsidR="00815DFC" w:rsidRPr="004B1666" w:rsidRDefault="00815DFC" w:rsidP="00815DFC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Validate security agents remain healthy (EDR/AV, file integrity, logging).</w:t>
      </w:r>
    </w:p>
    <w:p w14:paraId="02384851" w14:textId="77777777" w:rsidR="00815DFC" w:rsidRPr="004B1666" w:rsidRDefault="00815DFC" w:rsidP="00815DFC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If failure thresholds are met, </w:t>
      </w:r>
      <w:r w:rsidRPr="004B1666">
        <w:rPr>
          <w:rFonts w:ascii="Arial" w:hAnsi="Arial" w:cs="Arial"/>
          <w:b/>
          <w:bCs/>
        </w:rPr>
        <w:t>initiate rollback</w:t>
      </w:r>
      <w:r w:rsidRPr="004B1666">
        <w:rPr>
          <w:rFonts w:ascii="Arial" w:hAnsi="Arial" w:cs="Arial"/>
        </w:rPr>
        <w:t xml:space="preserve"> immediately and escalate.</w:t>
      </w:r>
    </w:p>
    <w:p w14:paraId="443AF29D" w14:textId="77777777" w:rsidR="00815DFC" w:rsidRPr="004B1666" w:rsidRDefault="00815DFC" w:rsidP="00815DFC">
      <w:pPr>
        <w:pStyle w:val="Heading2"/>
        <w:rPr>
          <w:rFonts w:cs="Arial"/>
        </w:rPr>
      </w:pPr>
      <w:bookmarkStart w:id="17" w:name="_Toc207131193"/>
      <w:r w:rsidRPr="004B1666">
        <w:rPr>
          <w:rFonts w:cs="Arial"/>
        </w:rPr>
        <w:t>8.3 Post</w:t>
      </w:r>
      <w:r w:rsidRPr="004B1666">
        <w:rPr>
          <w:rFonts w:cs="Arial"/>
        </w:rPr>
        <w:noBreakHyphen/>
        <w:t>Maintenance (T+0 to T+1h)</w:t>
      </w:r>
      <w:bookmarkEnd w:id="17"/>
    </w:p>
    <w:p w14:paraId="247A592D" w14:textId="1385C5A4" w:rsidR="00815DFC" w:rsidRPr="004B1666" w:rsidRDefault="00815DFC" w:rsidP="00815DFC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Functional checks:</w:t>
      </w:r>
      <w:r w:rsidRPr="004B1666">
        <w:rPr>
          <w:rFonts w:ascii="Arial" w:hAnsi="Arial" w:cs="Arial"/>
        </w:rPr>
        <w:t xml:space="preserve"> </w:t>
      </w:r>
      <w:r w:rsidRPr="004B1666">
        <w:rPr>
          <w:rFonts w:ascii="Arial" w:hAnsi="Arial" w:cs="Arial"/>
        </w:rPr>
        <w:t>Smoke</w:t>
      </w:r>
      <w:r w:rsidRPr="004B1666">
        <w:rPr>
          <w:rFonts w:ascii="Arial" w:hAnsi="Arial" w:cs="Arial"/>
        </w:rPr>
        <w:t xml:space="preserve"> tests (login, core transactions, API endpoints).</w:t>
      </w:r>
    </w:p>
    <w:p w14:paraId="04BBD956" w14:textId="77777777" w:rsidR="00815DFC" w:rsidRPr="004B1666" w:rsidRDefault="00815DFC" w:rsidP="00815DFC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Dependency checks:</w:t>
      </w:r>
      <w:r w:rsidRPr="004B1666">
        <w:rPr>
          <w:rFonts w:ascii="Arial" w:hAnsi="Arial" w:cs="Arial"/>
        </w:rPr>
        <w:t xml:space="preserve"> DB connectivity, message queues, file shares, DNS, TLS endpoints.</w:t>
      </w:r>
    </w:p>
    <w:p w14:paraId="358D5E62" w14:textId="6ABD9805" w:rsidR="00815DFC" w:rsidRPr="004B1666" w:rsidRDefault="00815DFC" w:rsidP="00815DFC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Monitoring:</w:t>
      </w:r>
      <w:r w:rsidRPr="004B1666">
        <w:rPr>
          <w:rFonts w:ascii="Arial" w:hAnsi="Arial" w:cs="Arial"/>
        </w:rPr>
        <w:t xml:space="preserve"> </w:t>
      </w:r>
      <w:r w:rsidRPr="004B1666">
        <w:rPr>
          <w:rFonts w:ascii="Arial" w:hAnsi="Arial" w:cs="Arial"/>
        </w:rPr>
        <w:t>Re-enable</w:t>
      </w:r>
      <w:r w:rsidRPr="004B1666">
        <w:rPr>
          <w:rFonts w:ascii="Arial" w:hAnsi="Arial" w:cs="Arial"/>
        </w:rPr>
        <w:t xml:space="preserve"> alerts; ensure no new Critical alarms for ≥ 30 minutes.</w:t>
      </w:r>
    </w:p>
    <w:p w14:paraId="0B6A9A8A" w14:textId="77777777" w:rsidR="00815DFC" w:rsidRPr="004B1666" w:rsidRDefault="00815DFC" w:rsidP="00815DFC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Evidence:</w:t>
      </w:r>
      <w:r w:rsidRPr="004B1666">
        <w:rPr>
          <w:rFonts w:ascii="Arial" w:hAnsi="Arial" w:cs="Arial"/>
        </w:rPr>
        <w:t xml:space="preserve"> Attach logs, screenshots, versions, and health reports to the ticket.</w:t>
      </w:r>
    </w:p>
    <w:p w14:paraId="7BB05219" w14:textId="733516E2" w:rsidR="00815DFC" w:rsidRPr="004B1666" w:rsidRDefault="00815DFC" w:rsidP="00815DFC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Comms:</w:t>
      </w:r>
      <w:r w:rsidRPr="004B1666">
        <w:rPr>
          <w:rFonts w:ascii="Arial" w:hAnsi="Arial" w:cs="Arial"/>
        </w:rPr>
        <w:t xml:space="preserve"> Send completion notice with residual risks and next steps.</w:t>
      </w:r>
    </w:p>
    <w:p w14:paraId="6424EAE5" w14:textId="684F3E60" w:rsidR="00815DFC" w:rsidRPr="004B1666" w:rsidRDefault="00815DFC" w:rsidP="00815DFC">
      <w:pPr>
        <w:pStyle w:val="Heading1"/>
        <w:rPr>
          <w:rFonts w:cs="Arial"/>
        </w:rPr>
      </w:pPr>
      <w:bookmarkStart w:id="18" w:name="_Toc207131194"/>
      <w:r w:rsidRPr="004B1666">
        <w:rPr>
          <w:rFonts w:cs="Arial"/>
        </w:rPr>
        <w:t>9. Patch &amp; Vulnerability Management</w:t>
      </w:r>
      <w:bookmarkEnd w:id="18"/>
    </w:p>
    <w:p w14:paraId="481EFDBC" w14:textId="4A452E48" w:rsidR="00815DFC" w:rsidRPr="004B1666" w:rsidRDefault="00815DFC" w:rsidP="007726DC">
      <w:pPr>
        <w:pStyle w:val="Heading2"/>
        <w:rPr>
          <w:rFonts w:cs="Arial"/>
        </w:rPr>
      </w:pPr>
      <w:bookmarkStart w:id="19" w:name="_Toc207131195"/>
      <w:r w:rsidRPr="004B1666">
        <w:rPr>
          <w:rFonts w:cs="Arial"/>
        </w:rPr>
        <w:t>Severity SLAs:</w:t>
      </w:r>
      <w:bookmarkEnd w:id="19"/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2875"/>
        <w:gridCol w:w="3150"/>
        <w:gridCol w:w="2520"/>
      </w:tblGrid>
      <w:tr w:rsidR="00815DFC" w:rsidRPr="004B1666" w14:paraId="0E816789" w14:textId="77777777" w:rsidTr="0099260B">
        <w:trPr>
          <w:tblHeader/>
        </w:trPr>
        <w:tc>
          <w:tcPr>
            <w:tcW w:w="2875" w:type="dxa"/>
            <w:vAlign w:val="center"/>
          </w:tcPr>
          <w:p w14:paraId="11F39212" w14:textId="1CEADFE0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  <w:b/>
                <w:bCs/>
              </w:rPr>
              <w:t>Severity</w:t>
            </w:r>
          </w:p>
        </w:tc>
        <w:tc>
          <w:tcPr>
            <w:tcW w:w="3150" w:type="dxa"/>
            <w:vAlign w:val="center"/>
          </w:tcPr>
          <w:p w14:paraId="483770B0" w14:textId="799B649F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  <w:b/>
                <w:bCs/>
              </w:rPr>
              <w:t>Example</w:t>
            </w:r>
          </w:p>
        </w:tc>
        <w:tc>
          <w:tcPr>
            <w:tcW w:w="2520" w:type="dxa"/>
            <w:vAlign w:val="center"/>
          </w:tcPr>
          <w:p w14:paraId="11EAF9F7" w14:textId="59701634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  <w:b/>
                <w:bCs/>
              </w:rPr>
              <w:t>Remediation Target</w:t>
            </w:r>
          </w:p>
        </w:tc>
      </w:tr>
      <w:tr w:rsidR="00815DFC" w:rsidRPr="004B1666" w14:paraId="1D310648" w14:textId="77777777" w:rsidTr="00815DFC">
        <w:tc>
          <w:tcPr>
            <w:tcW w:w="2875" w:type="dxa"/>
            <w:vAlign w:val="center"/>
          </w:tcPr>
          <w:p w14:paraId="2FC05D81" w14:textId="3C10BF34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Critical (exploited/remote code)</w:t>
            </w:r>
          </w:p>
        </w:tc>
        <w:tc>
          <w:tcPr>
            <w:tcW w:w="3150" w:type="dxa"/>
            <w:vAlign w:val="center"/>
          </w:tcPr>
          <w:p w14:paraId="01CFF05D" w14:textId="20D33BC6" w:rsidR="00815DFC" w:rsidRPr="004B1666" w:rsidRDefault="00815DFC" w:rsidP="00815DFC">
            <w:pPr>
              <w:rPr>
                <w:rFonts w:ascii="Arial" w:hAnsi="Arial" w:cs="Arial"/>
              </w:rPr>
            </w:pPr>
            <w:r w:rsidRPr="004B1666">
              <w:rPr>
                <w:rFonts w:ascii="Arial" w:hAnsi="Arial" w:cs="Arial"/>
              </w:rPr>
              <w:t>High-impact</w:t>
            </w:r>
            <w:r w:rsidRPr="00815DFC">
              <w:rPr>
                <w:rFonts w:ascii="Arial" w:hAnsi="Arial" w:cs="Arial"/>
              </w:rPr>
              <w:t xml:space="preserve"> kernel/SSL/AD flaws</w:t>
            </w:r>
          </w:p>
        </w:tc>
        <w:tc>
          <w:tcPr>
            <w:tcW w:w="2520" w:type="dxa"/>
            <w:vAlign w:val="center"/>
          </w:tcPr>
          <w:p w14:paraId="2144D2BD" w14:textId="08128F27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≤ 7 days</w:t>
            </w:r>
          </w:p>
        </w:tc>
      </w:tr>
      <w:tr w:rsidR="00815DFC" w:rsidRPr="004B1666" w14:paraId="24C99D24" w14:textId="77777777" w:rsidTr="00815DFC">
        <w:tc>
          <w:tcPr>
            <w:tcW w:w="2875" w:type="dxa"/>
            <w:vAlign w:val="center"/>
          </w:tcPr>
          <w:p w14:paraId="2EE71540" w14:textId="4B0A8E4E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High</w:t>
            </w:r>
          </w:p>
        </w:tc>
        <w:tc>
          <w:tcPr>
            <w:tcW w:w="3150" w:type="dxa"/>
            <w:vAlign w:val="center"/>
          </w:tcPr>
          <w:p w14:paraId="7226FAC9" w14:textId="6F021695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Privilege escalation, auth bypass</w:t>
            </w:r>
          </w:p>
        </w:tc>
        <w:tc>
          <w:tcPr>
            <w:tcW w:w="2520" w:type="dxa"/>
            <w:vAlign w:val="center"/>
          </w:tcPr>
          <w:p w14:paraId="5C6FD63F" w14:textId="3E294093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≤ 14 days</w:t>
            </w:r>
          </w:p>
        </w:tc>
      </w:tr>
      <w:tr w:rsidR="00815DFC" w:rsidRPr="004B1666" w14:paraId="063180D6" w14:textId="77777777" w:rsidTr="00815DFC">
        <w:tc>
          <w:tcPr>
            <w:tcW w:w="2875" w:type="dxa"/>
            <w:vAlign w:val="center"/>
          </w:tcPr>
          <w:p w14:paraId="1254FEDD" w14:textId="4F9F175A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Medium</w:t>
            </w:r>
          </w:p>
        </w:tc>
        <w:tc>
          <w:tcPr>
            <w:tcW w:w="3150" w:type="dxa"/>
            <w:vAlign w:val="center"/>
          </w:tcPr>
          <w:p w14:paraId="61C21A9B" w14:textId="4C5AC3C3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 xml:space="preserve">Misconfigurations, </w:t>
            </w:r>
            <w:r w:rsidRPr="004B1666">
              <w:rPr>
                <w:rFonts w:ascii="Arial" w:hAnsi="Arial" w:cs="Arial"/>
              </w:rPr>
              <w:t>non-network</w:t>
            </w:r>
            <w:r w:rsidRPr="00815DFC">
              <w:rPr>
                <w:rFonts w:ascii="Arial" w:hAnsi="Arial" w:cs="Arial"/>
              </w:rPr>
              <w:t xml:space="preserve"> RCE</w:t>
            </w:r>
          </w:p>
        </w:tc>
        <w:tc>
          <w:tcPr>
            <w:tcW w:w="2520" w:type="dxa"/>
            <w:vAlign w:val="center"/>
          </w:tcPr>
          <w:p w14:paraId="6E83A098" w14:textId="7C43D2FC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≤ 30 days</w:t>
            </w:r>
          </w:p>
        </w:tc>
      </w:tr>
      <w:tr w:rsidR="00815DFC" w:rsidRPr="004B1666" w14:paraId="61EF2C59" w14:textId="77777777" w:rsidTr="00815DFC">
        <w:tc>
          <w:tcPr>
            <w:tcW w:w="2875" w:type="dxa"/>
            <w:vAlign w:val="center"/>
          </w:tcPr>
          <w:p w14:paraId="1894F231" w14:textId="5101F70C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Low</w:t>
            </w:r>
          </w:p>
        </w:tc>
        <w:tc>
          <w:tcPr>
            <w:tcW w:w="3150" w:type="dxa"/>
            <w:vAlign w:val="center"/>
          </w:tcPr>
          <w:p w14:paraId="251C01CB" w14:textId="536F579B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Informational</w:t>
            </w:r>
          </w:p>
        </w:tc>
        <w:tc>
          <w:tcPr>
            <w:tcW w:w="2520" w:type="dxa"/>
            <w:vAlign w:val="center"/>
          </w:tcPr>
          <w:p w14:paraId="3E7D80DE" w14:textId="7180C3C0" w:rsidR="00815DFC" w:rsidRPr="004B1666" w:rsidRDefault="00815DFC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As scheduled</w:t>
            </w:r>
          </w:p>
        </w:tc>
      </w:tr>
    </w:tbl>
    <w:p w14:paraId="2957281E" w14:textId="77777777" w:rsidR="00815DFC" w:rsidRPr="004B1666" w:rsidRDefault="00815DFC" w:rsidP="00815DFC">
      <w:pPr>
        <w:rPr>
          <w:rFonts w:ascii="Arial" w:hAnsi="Arial" w:cs="Arial"/>
        </w:rPr>
      </w:pPr>
    </w:p>
    <w:p w14:paraId="303AE2F6" w14:textId="77777777" w:rsidR="007726DC" w:rsidRDefault="00815DFC" w:rsidP="007726DC">
      <w:pPr>
        <w:pStyle w:val="ListParagraph"/>
        <w:numPr>
          <w:ilvl w:val="0"/>
          <w:numId w:val="67"/>
        </w:numPr>
        <w:rPr>
          <w:rFonts w:ascii="Arial" w:hAnsi="Arial" w:cs="Arial"/>
        </w:rPr>
      </w:pPr>
      <w:r w:rsidRPr="007726DC">
        <w:rPr>
          <w:rFonts w:ascii="Arial" w:hAnsi="Arial" w:cs="Arial"/>
          <w:b/>
          <w:bCs/>
        </w:rPr>
        <w:lastRenderedPageBreak/>
        <w:t>Patch Rings:</w:t>
      </w:r>
      <w:r w:rsidRPr="007726DC">
        <w:rPr>
          <w:rFonts w:ascii="Arial" w:hAnsi="Arial" w:cs="Arial"/>
        </w:rPr>
        <w:t xml:space="preserve"> 1) Canary (non</w:t>
      </w:r>
      <w:r w:rsidRPr="007726DC">
        <w:rPr>
          <w:rFonts w:ascii="Arial" w:hAnsi="Arial" w:cs="Arial"/>
        </w:rPr>
        <w:noBreakHyphen/>
        <w:t>prod) → 2) Low</w:t>
      </w:r>
      <w:r w:rsidRPr="007726DC">
        <w:rPr>
          <w:rFonts w:ascii="Arial" w:hAnsi="Arial" w:cs="Arial"/>
        </w:rPr>
        <w:noBreakHyphen/>
        <w:t>risk prod → 3) General prod → 4) Regulated/mission</w:t>
      </w:r>
      <w:r w:rsidRPr="007726DC">
        <w:rPr>
          <w:rFonts w:ascii="Arial" w:hAnsi="Arial" w:cs="Arial"/>
        </w:rPr>
        <w:noBreakHyphen/>
        <w:t>critical.</w:t>
      </w:r>
    </w:p>
    <w:p w14:paraId="35F9C69C" w14:textId="77777777" w:rsidR="007726DC" w:rsidRDefault="00815DFC" w:rsidP="007726DC">
      <w:pPr>
        <w:pStyle w:val="ListParagraph"/>
        <w:numPr>
          <w:ilvl w:val="0"/>
          <w:numId w:val="67"/>
        </w:numPr>
        <w:rPr>
          <w:rFonts w:ascii="Arial" w:hAnsi="Arial" w:cs="Arial"/>
        </w:rPr>
      </w:pPr>
      <w:r w:rsidRPr="007726DC">
        <w:rPr>
          <w:rFonts w:ascii="Arial" w:hAnsi="Arial" w:cs="Arial"/>
          <w:b/>
          <w:bCs/>
        </w:rPr>
        <w:t>Deferral:</w:t>
      </w:r>
      <w:r w:rsidRPr="007726DC">
        <w:rPr>
          <w:rFonts w:ascii="Arial" w:hAnsi="Arial" w:cs="Arial"/>
        </w:rPr>
        <w:t xml:space="preserve"> Allowed only with documented </w:t>
      </w:r>
      <w:r w:rsidRPr="007726DC">
        <w:rPr>
          <w:rFonts w:ascii="Arial" w:hAnsi="Arial" w:cs="Arial"/>
          <w:b/>
          <w:bCs/>
        </w:rPr>
        <w:t>risk acceptance</w:t>
      </w:r>
      <w:r w:rsidRPr="007726DC">
        <w:rPr>
          <w:rFonts w:ascii="Arial" w:hAnsi="Arial" w:cs="Arial"/>
        </w:rPr>
        <w:t xml:space="preserve"> and compensating controls (e.g., WAF rules, service isolation).</w:t>
      </w:r>
    </w:p>
    <w:p w14:paraId="21FB57B7" w14:textId="51C2B72B" w:rsidR="00815DFC" w:rsidRPr="007726DC" w:rsidRDefault="00815DFC" w:rsidP="007726DC">
      <w:pPr>
        <w:pStyle w:val="ListParagraph"/>
        <w:numPr>
          <w:ilvl w:val="0"/>
          <w:numId w:val="67"/>
        </w:numPr>
        <w:rPr>
          <w:rFonts w:ascii="Arial" w:hAnsi="Arial" w:cs="Arial"/>
        </w:rPr>
      </w:pPr>
      <w:r w:rsidRPr="007726DC">
        <w:rPr>
          <w:rFonts w:ascii="Arial" w:hAnsi="Arial" w:cs="Arial"/>
          <w:b/>
          <w:bCs/>
        </w:rPr>
        <w:t>Emergency Patching:</w:t>
      </w:r>
      <w:r w:rsidRPr="007726DC">
        <w:rPr>
          <w:rFonts w:ascii="Arial" w:hAnsi="Arial" w:cs="Arial"/>
        </w:rPr>
        <w:t xml:space="preserve"> </w:t>
      </w:r>
      <w:r w:rsidRPr="007726DC">
        <w:rPr>
          <w:rFonts w:ascii="Arial" w:hAnsi="Arial" w:cs="Arial"/>
        </w:rPr>
        <w:t xml:space="preserve">Changes may proceed outside the window if risk </w:t>
      </w:r>
      <w:proofErr w:type="gramStart"/>
      <w:r w:rsidRPr="007726DC">
        <w:rPr>
          <w:rFonts w:ascii="Arial" w:hAnsi="Arial" w:cs="Arial"/>
        </w:rPr>
        <w:t>dictates</w:t>
      </w:r>
      <w:proofErr w:type="gramEnd"/>
      <w:r w:rsidRPr="007726DC">
        <w:rPr>
          <w:rFonts w:ascii="Arial" w:hAnsi="Arial" w:cs="Arial"/>
        </w:rPr>
        <w:t xml:space="preserve">; a post-implementation review with the CAB is required </w:t>
      </w:r>
      <w:r w:rsidRPr="007726DC">
        <w:rPr>
          <w:rFonts w:ascii="Arial" w:hAnsi="Arial" w:cs="Arial"/>
        </w:rPr>
        <w:t>within 48 hours.</w:t>
      </w:r>
    </w:p>
    <w:p w14:paraId="4260B93C" w14:textId="77777777" w:rsidR="00815DFC" w:rsidRPr="004B1666" w:rsidRDefault="00815DFC" w:rsidP="00815DFC">
      <w:pPr>
        <w:pStyle w:val="Heading1"/>
        <w:rPr>
          <w:rFonts w:cs="Arial"/>
        </w:rPr>
      </w:pPr>
      <w:bookmarkStart w:id="20" w:name="_Toc207131196"/>
      <w:r w:rsidRPr="004B1666">
        <w:rPr>
          <w:rFonts w:cs="Arial"/>
        </w:rPr>
        <w:t>10. Backup &amp; Recovery</w:t>
      </w:r>
      <w:bookmarkEnd w:id="20"/>
    </w:p>
    <w:p w14:paraId="13AEFDA7" w14:textId="77777777" w:rsidR="00815DFC" w:rsidRPr="004B1666" w:rsidRDefault="00815DFC" w:rsidP="000664EF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Types:</w:t>
      </w:r>
      <w:r w:rsidRPr="004B1666">
        <w:rPr>
          <w:rFonts w:ascii="Arial" w:hAnsi="Arial" w:cs="Arial"/>
        </w:rPr>
        <w:t xml:space="preserve"> Image</w:t>
      </w:r>
      <w:r w:rsidRPr="004B1666">
        <w:rPr>
          <w:rFonts w:ascii="Arial" w:hAnsi="Arial" w:cs="Arial"/>
        </w:rPr>
        <w:noBreakHyphen/>
        <w:t>level, file</w:t>
      </w:r>
      <w:r w:rsidRPr="004B1666">
        <w:rPr>
          <w:rFonts w:ascii="Arial" w:hAnsi="Arial" w:cs="Arial"/>
        </w:rPr>
        <w:noBreakHyphen/>
        <w:t>level, and application</w:t>
      </w:r>
      <w:r w:rsidRPr="004B1666">
        <w:rPr>
          <w:rFonts w:ascii="Arial" w:hAnsi="Arial" w:cs="Arial"/>
        </w:rPr>
        <w:noBreakHyphen/>
        <w:t>aware (e.g., VSS, RMAN).</w:t>
      </w:r>
    </w:p>
    <w:p w14:paraId="3B45B4C1" w14:textId="77777777" w:rsidR="00815DFC" w:rsidRPr="004B1666" w:rsidRDefault="00815DFC" w:rsidP="000664EF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Schedules:</w:t>
      </w:r>
      <w:r w:rsidRPr="004B1666">
        <w:rPr>
          <w:rFonts w:ascii="Arial" w:hAnsi="Arial" w:cs="Arial"/>
        </w:rPr>
        <w:t xml:space="preserve"> Daily </w:t>
      </w:r>
      <w:proofErr w:type="spellStart"/>
      <w:r w:rsidRPr="004B1666">
        <w:rPr>
          <w:rFonts w:ascii="Arial" w:hAnsi="Arial" w:cs="Arial"/>
        </w:rPr>
        <w:t>incrementals</w:t>
      </w:r>
      <w:proofErr w:type="spellEnd"/>
      <w:r w:rsidRPr="004B1666">
        <w:rPr>
          <w:rFonts w:ascii="Arial" w:hAnsi="Arial" w:cs="Arial"/>
        </w:rPr>
        <w:t xml:space="preserve">; weekly </w:t>
      </w:r>
      <w:proofErr w:type="spellStart"/>
      <w:r w:rsidRPr="004B1666">
        <w:rPr>
          <w:rFonts w:ascii="Arial" w:hAnsi="Arial" w:cs="Arial"/>
        </w:rPr>
        <w:t>fulls</w:t>
      </w:r>
      <w:proofErr w:type="spellEnd"/>
      <w:r w:rsidRPr="004B1666">
        <w:rPr>
          <w:rFonts w:ascii="Arial" w:hAnsi="Arial" w:cs="Arial"/>
        </w:rPr>
        <w:t>; transaction/log backups as applicable.</w:t>
      </w:r>
    </w:p>
    <w:p w14:paraId="7C3415B8" w14:textId="77777777" w:rsidR="00815DFC" w:rsidRPr="004B1666" w:rsidRDefault="00815DFC" w:rsidP="000664EF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Retention:</w:t>
      </w:r>
      <w:r w:rsidRPr="004B1666">
        <w:rPr>
          <w:rFonts w:ascii="Arial" w:hAnsi="Arial" w:cs="Arial"/>
        </w:rPr>
        <w:t xml:space="preserve"> Production ≥ 30 days (or per regulatory needs); offsite copy maintained; backups </w:t>
      </w:r>
      <w:r w:rsidRPr="004B1666">
        <w:rPr>
          <w:rFonts w:ascii="Arial" w:hAnsi="Arial" w:cs="Arial"/>
          <w:b/>
          <w:bCs/>
        </w:rPr>
        <w:t>encrypted</w:t>
      </w:r>
      <w:r w:rsidRPr="004B1666">
        <w:rPr>
          <w:rFonts w:ascii="Arial" w:hAnsi="Arial" w:cs="Arial"/>
        </w:rPr>
        <w:t xml:space="preserve"> in transit and at rest.</w:t>
      </w:r>
    </w:p>
    <w:p w14:paraId="75322A3A" w14:textId="77777777" w:rsidR="00815DFC" w:rsidRPr="004B1666" w:rsidRDefault="00815DFC" w:rsidP="000664EF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Restore Tests:</w:t>
      </w:r>
      <w:r w:rsidRPr="004B1666">
        <w:rPr>
          <w:rFonts w:ascii="Arial" w:hAnsi="Arial" w:cs="Arial"/>
        </w:rPr>
        <w:t xml:space="preserve"> At least monthly per service class; record RTO/RPO achievement and issues.</w:t>
      </w:r>
    </w:p>
    <w:p w14:paraId="0D9816B2" w14:textId="1CE4C485" w:rsidR="00815DFC" w:rsidRPr="004B1666" w:rsidRDefault="00815DFC" w:rsidP="00815DFC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DR:</w:t>
      </w:r>
      <w:r w:rsidRPr="004B1666">
        <w:rPr>
          <w:rFonts w:ascii="Arial" w:hAnsi="Arial" w:cs="Arial"/>
        </w:rPr>
        <w:t xml:space="preserve"> Replication health monitored; quarterly failover or targeted recovery test.</w:t>
      </w:r>
    </w:p>
    <w:p w14:paraId="1EAB7525" w14:textId="77777777" w:rsidR="00815DFC" w:rsidRPr="004B1666" w:rsidRDefault="00815DFC" w:rsidP="000664EF">
      <w:pPr>
        <w:pStyle w:val="Heading1"/>
        <w:rPr>
          <w:rFonts w:cs="Arial"/>
        </w:rPr>
      </w:pPr>
      <w:bookmarkStart w:id="21" w:name="_Toc207131197"/>
      <w:r w:rsidRPr="004B1666">
        <w:rPr>
          <w:rFonts w:cs="Arial"/>
        </w:rPr>
        <w:t>11. Logging, Monitoring &amp; Alerting</w:t>
      </w:r>
      <w:bookmarkEnd w:id="21"/>
    </w:p>
    <w:p w14:paraId="32B9D50C" w14:textId="77777777" w:rsidR="00815DFC" w:rsidRPr="004B1666" w:rsidRDefault="00815DFC" w:rsidP="000664EF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Centralization:</w:t>
      </w:r>
      <w:r w:rsidRPr="004B1666">
        <w:rPr>
          <w:rFonts w:ascii="Arial" w:hAnsi="Arial" w:cs="Arial"/>
        </w:rPr>
        <w:t xml:space="preserve"> System, security, and application logs forward to SIEM; time synchronized via NTP/AD.</w:t>
      </w:r>
    </w:p>
    <w:p w14:paraId="1E2F0793" w14:textId="77777777" w:rsidR="00815DFC" w:rsidRPr="004B1666" w:rsidRDefault="00815DFC" w:rsidP="000664EF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Coverage:</w:t>
      </w:r>
      <w:r w:rsidRPr="004B1666">
        <w:rPr>
          <w:rFonts w:ascii="Arial" w:hAnsi="Arial" w:cs="Arial"/>
        </w:rPr>
        <w:t xml:space="preserve"> EDR telemetry, OS audit logs, auth events, web/app logs, and infrastructure metrics.</w:t>
      </w:r>
    </w:p>
    <w:p w14:paraId="0D42608E" w14:textId="233F6870" w:rsidR="00815DFC" w:rsidRPr="004B1666" w:rsidRDefault="00815DFC" w:rsidP="000664EF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Retention:</w:t>
      </w:r>
      <w:r w:rsidRPr="004B1666">
        <w:rPr>
          <w:rFonts w:ascii="Arial" w:hAnsi="Arial" w:cs="Arial"/>
        </w:rPr>
        <w:t xml:space="preserve"> Per legal/regulatory requirement; </w:t>
      </w:r>
      <w:r w:rsidR="000664EF" w:rsidRPr="004B1666">
        <w:rPr>
          <w:rFonts w:ascii="Arial" w:hAnsi="Arial" w:cs="Arial"/>
        </w:rPr>
        <w:t>tamper-evident</w:t>
      </w:r>
      <w:r w:rsidRPr="004B1666">
        <w:rPr>
          <w:rFonts w:ascii="Arial" w:hAnsi="Arial" w:cs="Arial"/>
        </w:rPr>
        <w:t xml:space="preserve"> storage for security logs.</w:t>
      </w:r>
    </w:p>
    <w:p w14:paraId="0E3EC89D" w14:textId="6940D520" w:rsidR="00815DFC" w:rsidRPr="004B1666" w:rsidRDefault="00815DFC" w:rsidP="00815DFC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Health:</w:t>
      </w:r>
      <w:r w:rsidRPr="004B1666">
        <w:rPr>
          <w:rFonts w:ascii="Arial" w:hAnsi="Arial" w:cs="Arial"/>
        </w:rPr>
        <w:t xml:space="preserve"> Alerts for agent outages, log pipeline failures, and clock skew.</w:t>
      </w:r>
    </w:p>
    <w:p w14:paraId="19A2E92F" w14:textId="77777777" w:rsidR="00815DFC" w:rsidRPr="004B1666" w:rsidRDefault="00815DFC" w:rsidP="000664EF">
      <w:pPr>
        <w:pStyle w:val="Heading1"/>
        <w:rPr>
          <w:rFonts w:cs="Arial"/>
        </w:rPr>
      </w:pPr>
      <w:bookmarkStart w:id="22" w:name="_Toc207131198"/>
      <w:r w:rsidRPr="004B1666">
        <w:rPr>
          <w:rFonts w:cs="Arial"/>
        </w:rPr>
        <w:t>12. Access Management</w:t>
      </w:r>
      <w:bookmarkEnd w:id="22"/>
    </w:p>
    <w:p w14:paraId="19D861C1" w14:textId="6DFF4F4E" w:rsidR="00815DFC" w:rsidRPr="00815DFC" w:rsidRDefault="00815DFC" w:rsidP="00815DFC">
      <w:pPr>
        <w:numPr>
          <w:ilvl w:val="0"/>
          <w:numId w:val="15"/>
        </w:numPr>
        <w:rPr>
          <w:rFonts w:ascii="Arial" w:hAnsi="Arial" w:cs="Arial"/>
        </w:rPr>
      </w:pPr>
      <w:r w:rsidRPr="00815DFC">
        <w:rPr>
          <w:rFonts w:ascii="Arial" w:hAnsi="Arial" w:cs="Arial"/>
          <w:b/>
          <w:bCs/>
        </w:rPr>
        <w:t>Principle:</w:t>
      </w:r>
      <w:r w:rsidRPr="00815DFC">
        <w:rPr>
          <w:rFonts w:ascii="Arial" w:hAnsi="Arial" w:cs="Arial"/>
        </w:rPr>
        <w:t xml:space="preserve"> Least privilege; </w:t>
      </w:r>
      <w:r w:rsidR="000664EF" w:rsidRPr="004B1666">
        <w:rPr>
          <w:rFonts w:ascii="Arial" w:hAnsi="Arial" w:cs="Arial"/>
        </w:rPr>
        <w:t>role-based</w:t>
      </w:r>
      <w:r w:rsidRPr="00815DFC">
        <w:rPr>
          <w:rFonts w:ascii="Arial" w:hAnsi="Arial" w:cs="Arial"/>
        </w:rPr>
        <w:t xml:space="preserve"> access with periodic reviews.</w:t>
      </w:r>
    </w:p>
    <w:p w14:paraId="1D2AED00" w14:textId="77777777" w:rsidR="00815DFC" w:rsidRPr="00815DFC" w:rsidRDefault="00815DFC" w:rsidP="00815DFC">
      <w:pPr>
        <w:numPr>
          <w:ilvl w:val="0"/>
          <w:numId w:val="15"/>
        </w:numPr>
        <w:rPr>
          <w:rFonts w:ascii="Arial" w:hAnsi="Arial" w:cs="Arial"/>
        </w:rPr>
      </w:pPr>
      <w:r w:rsidRPr="00815DFC">
        <w:rPr>
          <w:rFonts w:ascii="Arial" w:hAnsi="Arial" w:cs="Arial"/>
          <w:b/>
          <w:bCs/>
        </w:rPr>
        <w:t>Admin Access:</w:t>
      </w:r>
      <w:r w:rsidRPr="00815DFC">
        <w:rPr>
          <w:rFonts w:ascii="Arial" w:hAnsi="Arial" w:cs="Arial"/>
        </w:rPr>
        <w:t xml:space="preserve"> MFA enforced; no shared local admin; break</w:t>
      </w:r>
      <w:r w:rsidRPr="00815DFC">
        <w:rPr>
          <w:rFonts w:ascii="Arial" w:hAnsi="Arial" w:cs="Arial"/>
        </w:rPr>
        <w:noBreakHyphen/>
        <w:t>glass accounts in sealed vault with rotation and alerts on use.</w:t>
      </w:r>
    </w:p>
    <w:p w14:paraId="3F3CD07D" w14:textId="0872B819" w:rsidR="00815DFC" w:rsidRPr="00815DFC" w:rsidRDefault="00815DFC" w:rsidP="00815DFC">
      <w:pPr>
        <w:numPr>
          <w:ilvl w:val="0"/>
          <w:numId w:val="15"/>
        </w:numPr>
        <w:rPr>
          <w:rFonts w:ascii="Arial" w:hAnsi="Arial" w:cs="Arial"/>
        </w:rPr>
      </w:pPr>
      <w:r w:rsidRPr="00815DFC">
        <w:rPr>
          <w:rFonts w:ascii="Arial" w:hAnsi="Arial" w:cs="Arial"/>
          <w:b/>
          <w:bCs/>
        </w:rPr>
        <w:t>Service Accounts:</w:t>
      </w:r>
      <w:r w:rsidRPr="00815DFC">
        <w:rPr>
          <w:rFonts w:ascii="Arial" w:hAnsi="Arial" w:cs="Arial"/>
        </w:rPr>
        <w:t xml:space="preserve"> Password/secret rotation; key material stored in approved vault; usage logged.</w:t>
      </w:r>
    </w:p>
    <w:p w14:paraId="1B171EF5" w14:textId="77777777" w:rsidR="00815DFC" w:rsidRPr="004B1666" w:rsidRDefault="00815DFC" w:rsidP="000664EF">
      <w:pPr>
        <w:pStyle w:val="Heading1"/>
        <w:rPr>
          <w:rFonts w:cs="Arial"/>
        </w:rPr>
      </w:pPr>
      <w:bookmarkStart w:id="23" w:name="_Toc207131199"/>
      <w:r w:rsidRPr="004B1666">
        <w:rPr>
          <w:rFonts w:cs="Arial"/>
        </w:rPr>
        <w:t>13. Configuration Management &amp; Baselines</w:t>
      </w:r>
      <w:bookmarkEnd w:id="23"/>
    </w:p>
    <w:p w14:paraId="610B64C9" w14:textId="77777777" w:rsidR="00815DFC" w:rsidRPr="004B1666" w:rsidRDefault="00815DFC" w:rsidP="000664EF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Baselines:</w:t>
      </w:r>
      <w:r w:rsidRPr="004B1666">
        <w:rPr>
          <w:rFonts w:ascii="Arial" w:hAnsi="Arial" w:cs="Arial"/>
        </w:rPr>
        <w:t xml:space="preserve"> Apply and track secure baselines (e.g., CIS) per OS/workload.</w:t>
      </w:r>
    </w:p>
    <w:p w14:paraId="0D264D50" w14:textId="77777777" w:rsidR="00815DFC" w:rsidRPr="004B1666" w:rsidRDefault="00815DFC" w:rsidP="000664EF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lastRenderedPageBreak/>
        <w:t>Drift:</w:t>
      </w:r>
      <w:r w:rsidRPr="004B1666">
        <w:rPr>
          <w:rFonts w:ascii="Arial" w:hAnsi="Arial" w:cs="Arial"/>
        </w:rPr>
        <w:t xml:space="preserve"> Automated detection and remediation; variances must have approved exceptions.</w:t>
      </w:r>
    </w:p>
    <w:p w14:paraId="296FCCF4" w14:textId="14C37B85" w:rsidR="00815DFC" w:rsidRPr="004B1666" w:rsidRDefault="00815DFC" w:rsidP="00815DFC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Inventory/CMDB:</w:t>
      </w:r>
      <w:r w:rsidRPr="004B1666">
        <w:rPr>
          <w:rFonts w:ascii="Arial" w:hAnsi="Arial" w:cs="Arial"/>
        </w:rPr>
        <w:t xml:space="preserve"> Accurate server inventory, owners, criticality, environment tags, and dependency mapping.</w:t>
      </w:r>
    </w:p>
    <w:p w14:paraId="41167D1D" w14:textId="77777777" w:rsidR="00815DFC" w:rsidRPr="004B1666" w:rsidRDefault="00815DFC" w:rsidP="000664EF">
      <w:pPr>
        <w:pStyle w:val="Heading1"/>
        <w:rPr>
          <w:rFonts w:cs="Arial"/>
        </w:rPr>
      </w:pPr>
      <w:bookmarkStart w:id="24" w:name="_Toc207131200"/>
      <w:r w:rsidRPr="004B1666">
        <w:rPr>
          <w:rFonts w:cs="Arial"/>
        </w:rPr>
        <w:t>14. Certificate &amp; Key Management</w:t>
      </w:r>
      <w:bookmarkEnd w:id="24"/>
    </w:p>
    <w:p w14:paraId="16CA9E86" w14:textId="77777777" w:rsidR="00815DFC" w:rsidRPr="004B1666" w:rsidRDefault="00815DFC" w:rsidP="000664EF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Inventory:</w:t>
      </w:r>
      <w:r w:rsidRPr="004B1666">
        <w:rPr>
          <w:rFonts w:ascii="Arial" w:hAnsi="Arial" w:cs="Arial"/>
        </w:rPr>
        <w:t xml:space="preserve"> Maintain certificate catalog with owners and expiry dates.</w:t>
      </w:r>
    </w:p>
    <w:p w14:paraId="76303E1D" w14:textId="77777777" w:rsidR="00815DFC" w:rsidRPr="004B1666" w:rsidRDefault="00815DFC" w:rsidP="000664EF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Renewal:</w:t>
      </w:r>
      <w:r w:rsidRPr="004B1666">
        <w:rPr>
          <w:rFonts w:ascii="Arial" w:hAnsi="Arial" w:cs="Arial"/>
        </w:rPr>
        <w:t xml:space="preserve"> Alert at 60/30/15 days; automate renewal where possible; enforce modern TLS ciphers/protocols.</w:t>
      </w:r>
    </w:p>
    <w:p w14:paraId="2C2A6D11" w14:textId="16C42951" w:rsidR="00815DFC" w:rsidRPr="004B1666" w:rsidRDefault="00815DFC" w:rsidP="00815DFC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Key Security:</w:t>
      </w:r>
      <w:r w:rsidRPr="004B1666">
        <w:rPr>
          <w:rFonts w:ascii="Arial" w:hAnsi="Arial" w:cs="Arial"/>
        </w:rPr>
        <w:t xml:space="preserve"> Protect private keys via HSM or secrets vault; rotate </w:t>
      </w:r>
      <w:r w:rsidR="000664EF" w:rsidRPr="004B1666">
        <w:rPr>
          <w:rFonts w:ascii="Arial" w:hAnsi="Arial" w:cs="Arial"/>
        </w:rPr>
        <w:t>long-lived</w:t>
      </w:r>
      <w:r w:rsidRPr="004B1666">
        <w:rPr>
          <w:rFonts w:ascii="Arial" w:hAnsi="Arial" w:cs="Arial"/>
        </w:rPr>
        <w:t xml:space="preserve"> keys annually or per policy.</w:t>
      </w:r>
    </w:p>
    <w:p w14:paraId="72A6FD70" w14:textId="77777777" w:rsidR="00815DFC" w:rsidRPr="004B1666" w:rsidRDefault="00815DFC" w:rsidP="000664EF">
      <w:pPr>
        <w:pStyle w:val="Heading1"/>
        <w:rPr>
          <w:rFonts w:cs="Arial"/>
        </w:rPr>
      </w:pPr>
      <w:bookmarkStart w:id="25" w:name="_Toc207131201"/>
      <w:r w:rsidRPr="004B1666">
        <w:rPr>
          <w:rFonts w:cs="Arial"/>
        </w:rPr>
        <w:t>15. Platform</w:t>
      </w:r>
      <w:r w:rsidRPr="004B1666">
        <w:rPr>
          <w:rFonts w:cs="Arial"/>
        </w:rPr>
        <w:noBreakHyphen/>
        <w:t>Specific Procedures</w:t>
      </w:r>
      <w:bookmarkEnd w:id="25"/>
    </w:p>
    <w:p w14:paraId="0B55B0D8" w14:textId="77777777" w:rsidR="00815DFC" w:rsidRPr="004B1666" w:rsidRDefault="00815DFC" w:rsidP="000664EF">
      <w:pPr>
        <w:pStyle w:val="Heading2"/>
        <w:rPr>
          <w:rFonts w:cs="Arial"/>
        </w:rPr>
      </w:pPr>
      <w:bookmarkStart w:id="26" w:name="_Toc207131202"/>
      <w:r w:rsidRPr="004B1666">
        <w:rPr>
          <w:rFonts w:cs="Arial"/>
        </w:rPr>
        <w:t>15.1 Windows Server</w:t>
      </w:r>
      <w:bookmarkEnd w:id="26"/>
    </w:p>
    <w:p w14:paraId="716E0B62" w14:textId="77777777" w:rsidR="00815DFC" w:rsidRPr="004B1666" w:rsidRDefault="00815DFC" w:rsidP="000664EF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Apply approved Windows Updates via WSUS/SCCM/Intune; reboot as required.</w:t>
      </w:r>
    </w:p>
    <w:p w14:paraId="25B7A24B" w14:textId="77777777" w:rsidR="00815DFC" w:rsidRPr="004B1666" w:rsidRDefault="00815DFC" w:rsidP="000664EF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Review Event Viewer (System/Application/Security) for recurring errors and audit failures.</w:t>
      </w:r>
    </w:p>
    <w:p w14:paraId="10D9DC1C" w14:textId="77777777" w:rsidR="00815DFC" w:rsidRPr="004B1666" w:rsidRDefault="00815DFC" w:rsidP="000664EF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Validate IIS/.NET apps start cleanly; recycle app pools as needed.</w:t>
      </w:r>
    </w:p>
    <w:p w14:paraId="10DDCEE1" w14:textId="77777777" w:rsidR="00815DFC" w:rsidRPr="004B1666" w:rsidRDefault="00815DFC" w:rsidP="000664EF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Confirm Defender/AV signatures and scheduled scans; verify VSS/Shadow Copy health.</w:t>
      </w:r>
    </w:p>
    <w:p w14:paraId="285643C3" w14:textId="77777777" w:rsidR="00815DFC" w:rsidRPr="004B1666" w:rsidRDefault="00815DFC" w:rsidP="000664EF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Harden RDP (NLA, restricted groups, MFA via gateway); enforce host firewall.</w:t>
      </w:r>
    </w:p>
    <w:p w14:paraId="10726842" w14:textId="77777777" w:rsidR="00815DFC" w:rsidRPr="004B1666" w:rsidRDefault="00815DFC" w:rsidP="000664EF">
      <w:pPr>
        <w:pStyle w:val="Heading2"/>
        <w:rPr>
          <w:rFonts w:cs="Arial"/>
        </w:rPr>
      </w:pPr>
      <w:bookmarkStart w:id="27" w:name="_Toc207131203"/>
      <w:r w:rsidRPr="004B1666">
        <w:rPr>
          <w:rFonts w:cs="Arial"/>
        </w:rPr>
        <w:t>15.2 Linux Server</w:t>
      </w:r>
      <w:bookmarkEnd w:id="27"/>
    </w:p>
    <w:p w14:paraId="10166C58" w14:textId="77777777" w:rsidR="00815DFC" w:rsidRPr="004B1666" w:rsidRDefault="00815DFC" w:rsidP="000664EF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Apply apt/yum/</w:t>
      </w:r>
      <w:proofErr w:type="spellStart"/>
      <w:r w:rsidRPr="004B1666">
        <w:rPr>
          <w:rFonts w:ascii="Arial" w:hAnsi="Arial" w:cs="Arial"/>
        </w:rPr>
        <w:t>dnf</w:t>
      </w:r>
      <w:proofErr w:type="spellEnd"/>
      <w:r w:rsidRPr="004B1666">
        <w:rPr>
          <w:rFonts w:ascii="Arial" w:hAnsi="Arial" w:cs="Arial"/>
        </w:rPr>
        <w:t xml:space="preserve"> </w:t>
      </w:r>
      <w:proofErr w:type="gramStart"/>
      <w:r w:rsidRPr="004B1666">
        <w:rPr>
          <w:rFonts w:ascii="Arial" w:hAnsi="Arial" w:cs="Arial"/>
        </w:rPr>
        <w:t>updates;</w:t>
      </w:r>
      <w:proofErr w:type="gramEnd"/>
      <w:r w:rsidRPr="004B1666">
        <w:rPr>
          <w:rFonts w:ascii="Arial" w:hAnsi="Arial" w:cs="Arial"/>
        </w:rPr>
        <w:t xml:space="preserve"> plan kernel reboots.</w:t>
      </w:r>
    </w:p>
    <w:p w14:paraId="47472091" w14:textId="25E68585" w:rsidR="00815DFC" w:rsidRPr="004B1666" w:rsidRDefault="00815DFC" w:rsidP="000664EF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SSH hardening: Protocol 2, strong ciphers, disable root login, </w:t>
      </w:r>
      <w:r w:rsidR="000664EF" w:rsidRPr="004B1666">
        <w:rPr>
          <w:rFonts w:ascii="Arial" w:hAnsi="Arial" w:cs="Arial"/>
        </w:rPr>
        <w:t>key-based</w:t>
      </w:r>
      <w:r w:rsidRPr="004B1666">
        <w:rPr>
          <w:rFonts w:ascii="Arial" w:hAnsi="Arial" w:cs="Arial"/>
        </w:rPr>
        <w:t xml:space="preserve"> auth; fail2ban or equivalent.</w:t>
      </w:r>
    </w:p>
    <w:p w14:paraId="0EB94826" w14:textId="77777777" w:rsidR="00815DFC" w:rsidRPr="004B1666" w:rsidRDefault="00815DFC" w:rsidP="000664EF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Review </w:t>
      </w:r>
      <w:proofErr w:type="spellStart"/>
      <w:r w:rsidRPr="004B1666">
        <w:rPr>
          <w:rFonts w:ascii="Arial" w:hAnsi="Arial" w:cs="Arial"/>
        </w:rPr>
        <w:t>journalctl</w:t>
      </w:r>
      <w:proofErr w:type="spellEnd"/>
      <w:r w:rsidRPr="004B1666">
        <w:rPr>
          <w:rFonts w:ascii="Arial" w:hAnsi="Arial" w:cs="Arial"/>
        </w:rPr>
        <w:t>/syslog; rotate/compress oversized logs; validate iptables/</w:t>
      </w:r>
      <w:proofErr w:type="spellStart"/>
      <w:r w:rsidRPr="004B1666">
        <w:rPr>
          <w:rFonts w:ascii="Arial" w:hAnsi="Arial" w:cs="Arial"/>
        </w:rPr>
        <w:t>nftables</w:t>
      </w:r>
      <w:proofErr w:type="spellEnd"/>
      <w:r w:rsidRPr="004B1666">
        <w:rPr>
          <w:rFonts w:ascii="Arial" w:hAnsi="Arial" w:cs="Arial"/>
        </w:rPr>
        <w:t>/</w:t>
      </w:r>
      <w:proofErr w:type="spellStart"/>
      <w:r w:rsidRPr="004B1666">
        <w:rPr>
          <w:rFonts w:ascii="Arial" w:hAnsi="Arial" w:cs="Arial"/>
        </w:rPr>
        <w:t>firewalld</w:t>
      </w:r>
      <w:proofErr w:type="spellEnd"/>
      <w:r w:rsidRPr="004B1666">
        <w:rPr>
          <w:rFonts w:ascii="Arial" w:hAnsi="Arial" w:cs="Arial"/>
        </w:rPr>
        <w:t xml:space="preserve"> rules.</w:t>
      </w:r>
    </w:p>
    <w:p w14:paraId="75119BBD" w14:textId="77777777" w:rsidR="00815DFC" w:rsidRPr="004B1666" w:rsidRDefault="00815DFC" w:rsidP="000664EF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Enforce </w:t>
      </w:r>
      <w:proofErr w:type="spellStart"/>
      <w:r w:rsidRPr="004B1666">
        <w:rPr>
          <w:rFonts w:ascii="Arial" w:hAnsi="Arial" w:cs="Arial"/>
        </w:rPr>
        <w:t>SELinux</w:t>
      </w:r>
      <w:proofErr w:type="spellEnd"/>
      <w:r w:rsidRPr="004B1666">
        <w:rPr>
          <w:rFonts w:ascii="Arial" w:hAnsi="Arial" w:cs="Arial"/>
        </w:rPr>
        <w:t>/</w:t>
      </w:r>
      <w:proofErr w:type="spellStart"/>
      <w:r w:rsidRPr="004B1666">
        <w:rPr>
          <w:rFonts w:ascii="Arial" w:hAnsi="Arial" w:cs="Arial"/>
        </w:rPr>
        <w:t>AppArmor</w:t>
      </w:r>
      <w:proofErr w:type="spellEnd"/>
      <w:r w:rsidRPr="004B1666">
        <w:rPr>
          <w:rFonts w:ascii="Arial" w:hAnsi="Arial" w:cs="Arial"/>
        </w:rPr>
        <w:t xml:space="preserve"> according to baseline; verify NTP/</w:t>
      </w:r>
      <w:proofErr w:type="spellStart"/>
      <w:r w:rsidRPr="004B1666">
        <w:rPr>
          <w:rFonts w:ascii="Arial" w:hAnsi="Arial" w:cs="Arial"/>
        </w:rPr>
        <w:t>chrony</w:t>
      </w:r>
      <w:proofErr w:type="spellEnd"/>
      <w:r w:rsidRPr="004B1666">
        <w:rPr>
          <w:rFonts w:ascii="Arial" w:hAnsi="Arial" w:cs="Arial"/>
        </w:rPr>
        <w:t xml:space="preserve"> sync.</w:t>
      </w:r>
    </w:p>
    <w:p w14:paraId="3F909BDE" w14:textId="77777777" w:rsidR="00815DFC" w:rsidRPr="004B1666" w:rsidRDefault="00815DFC" w:rsidP="000664EF">
      <w:pPr>
        <w:pStyle w:val="Heading2"/>
        <w:rPr>
          <w:rFonts w:cs="Arial"/>
        </w:rPr>
      </w:pPr>
      <w:bookmarkStart w:id="28" w:name="_Toc207131204"/>
      <w:r w:rsidRPr="004B1666">
        <w:rPr>
          <w:rFonts w:cs="Arial"/>
        </w:rPr>
        <w:t>15.3 Database Servers (SQL Server, PostgreSQL, MySQL)</w:t>
      </w:r>
      <w:bookmarkEnd w:id="28"/>
    </w:p>
    <w:p w14:paraId="29B87761" w14:textId="77777777" w:rsidR="00815DFC" w:rsidRPr="004B1666" w:rsidRDefault="00815DFC" w:rsidP="000664EF">
      <w:pPr>
        <w:pStyle w:val="ListParagraph"/>
        <w:numPr>
          <w:ilvl w:val="0"/>
          <w:numId w:val="53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Backups:</w:t>
      </w:r>
      <w:r w:rsidRPr="004B1666">
        <w:rPr>
          <w:rFonts w:ascii="Arial" w:hAnsi="Arial" w:cs="Arial"/>
        </w:rPr>
        <w:t xml:space="preserve"> Full/Diff/Log as applicable; document last successful </w:t>
      </w:r>
      <w:r w:rsidRPr="004B1666">
        <w:rPr>
          <w:rFonts w:ascii="Arial" w:hAnsi="Arial" w:cs="Arial"/>
          <w:b/>
          <w:bCs/>
        </w:rPr>
        <w:t>restore test</w:t>
      </w:r>
      <w:r w:rsidRPr="004B1666">
        <w:rPr>
          <w:rFonts w:ascii="Arial" w:hAnsi="Arial" w:cs="Arial"/>
        </w:rPr>
        <w:t>.</w:t>
      </w:r>
    </w:p>
    <w:p w14:paraId="24C89503" w14:textId="77777777" w:rsidR="00815DFC" w:rsidRPr="004B1666" w:rsidRDefault="00815DFC" w:rsidP="000664EF">
      <w:pPr>
        <w:pStyle w:val="ListParagraph"/>
        <w:numPr>
          <w:ilvl w:val="0"/>
          <w:numId w:val="53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Integrity:</w:t>
      </w:r>
      <w:r w:rsidRPr="004B1666">
        <w:rPr>
          <w:rFonts w:ascii="Arial" w:hAnsi="Arial" w:cs="Arial"/>
        </w:rPr>
        <w:t xml:space="preserve"> DBCC CHECKDB (SQL) or equivalent; VACUUM/ANALYZE for Postgres; optimize/repair as approved.</w:t>
      </w:r>
    </w:p>
    <w:p w14:paraId="3E096696" w14:textId="77777777" w:rsidR="00815DFC" w:rsidRPr="004B1666" w:rsidRDefault="00815DFC" w:rsidP="000664EF">
      <w:pPr>
        <w:pStyle w:val="ListParagraph"/>
        <w:numPr>
          <w:ilvl w:val="0"/>
          <w:numId w:val="53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Maintenance:</w:t>
      </w:r>
      <w:r w:rsidRPr="004B1666">
        <w:rPr>
          <w:rFonts w:ascii="Arial" w:hAnsi="Arial" w:cs="Arial"/>
        </w:rPr>
        <w:t xml:space="preserve"> </w:t>
      </w:r>
      <w:proofErr w:type="gramStart"/>
      <w:r w:rsidRPr="004B1666">
        <w:rPr>
          <w:rFonts w:ascii="Arial" w:hAnsi="Arial" w:cs="Arial"/>
        </w:rPr>
        <w:t>Index</w:t>
      </w:r>
      <w:proofErr w:type="gramEnd"/>
      <w:r w:rsidRPr="004B1666">
        <w:rPr>
          <w:rFonts w:ascii="Arial" w:hAnsi="Arial" w:cs="Arial"/>
        </w:rPr>
        <w:t xml:space="preserve"> </w:t>
      </w:r>
      <w:proofErr w:type="gramStart"/>
      <w:r w:rsidRPr="004B1666">
        <w:rPr>
          <w:rFonts w:ascii="Arial" w:hAnsi="Arial" w:cs="Arial"/>
        </w:rPr>
        <w:t>rebuild</w:t>
      </w:r>
      <w:proofErr w:type="gramEnd"/>
      <w:r w:rsidRPr="004B1666">
        <w:rPr>
          <w:rFonts w:ascii="Arial" w:hAnsi="Arial" w:cs="Arial"/>
        </w:rPr>
        <w:t>/reorg and statistics updates; partition maintenance.</w:t>
      </w:r>
    </w:p>
    <w:p w14:paraId="09B161CF" w14:textId="503E59B1" w:rsidR="00815DFC" w:rsidRPr="004B1666" w:rsidRDefault="00815DFC" w:rsidP="000664EF">
      <w:pPr>
        <w:pStyle w:val="ListParagraph"/>
        <w:numPr>
          <w:ilvl w:val="0"/>
          <w:numId w:val="53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Security:</w:t>
      </w:r>
      <w:r w:rsidRPr="004B1666">
        <w:rPr>
          <w:rFonts w:ascii="Arial" w:hAnsi="Arial" w:cs="Arial"/>
        </w:rPr>
        <w:t xml:space="preserve"> Least</w:t>
      </w:r>
      <w:r w:rsidRPr="004B1666">
        <w:rPr>
          <w:rFonts w:ascii="Arial" w:hAnsi="Arial" w:cs="Arial"/>
        </w:rPr>
        <w:noBreakHyphen/>
        <w:t xml:space="preserve">privileged roles; TLS enforced; credential rotation and secret storage in </w:t>
      </w:r>
      <w:r w:rsidR="000664EF" w:rsidRPr="004B1666">
        <w:rPr>
          <w:rFonts w:ascii="Arial" w:hAnsi="Arial" w:cs="Arial"/>
        </w:rPr>
        <w:t xml:space="preserve">a </w:t>
      </w:r>
      <w:r w:rsidRPr="004B1666">
        <w:rPr>
          <w:rFonts w:ascii="Arial" w:hAnsi="Arial" w:cs="Arial"/>
        </w:rPr>
        <w:t>vault.</w:t>
      </w:r>
    </w:p>
    <w:p w14:paraId="75020974" w14:textId="77777777" w:rsidR="00815DFC" w:rsidRPr="004B1666" w:rsidRDefault="00815DFC" w:rsidP="000664EF">
      <w:pPr>
        <w:pStyle w:val="ListParagraph"/>
        <w:numPr>
          <w:ilvl w:val="0"/>
          <w:numId w:val="53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lastRenderedPageBreak/>
        <w:t>Supportability:</w:t>
      </w:r>
      <w:r w:rsidRPr="004B1666">
        <w:rPr>
          <w:rFonts w:ascii="Arial" w:hAnsi="Arial" w:cs="Arial"/>
        </w:rPr>
        <w:t xml:space="preserve"> Engine version supported; compatibility levels reviewed quarterly.</w:t>
      </w:r>
    </w:p>
    <w:p w14:paraId="6A319D60" w14:textId="67722BAC" w:rsidR="00815DFC" w:rsidRPr="004B1666" w:rsidRDefault="00815DFC" w:rsidP="000664EF">
      <w:pPr>
        <w:pStyle w:val="Heading2"/>
        <w:rPr>
          <w:rFonts w:cs="Arial"/>
        </w:rPr>
      </w:pPr>
      <w:bookmarkStart w:id="29" w:name="_Toc207131205"/>
      <w:r w:rsidRPr="004B1666">
        <w:rPr>
          <w:rFonts w:cs="Arial"/>
        </w:rPr>
        <w:t>15.4 Virtualization (VMware/Hyper</w:t>
      </w:r>
      <w:r w:rsidRPr="004B1666">
        <w:rPr>
          <w:rFonts w:cs="Arial"/>
        </w:rPr>
        <w:noBreakHyphen/>
      </w:r>
      <w:r w:rsidR="000664EF" w:rsidRPr="004B1666">
        <w:rPr>
          <w:rFonts w:cs="Arial"/>
        </w:rPr>
        <w:t xml:space="preserve">V/ </w:t>
      </w:r>
      <w:r w:rsidRPr="004B1666">
        <w:rPr>
          <w:rFonts w:cs="Arial"/>
        </w:rPr>
        <w:t>V/</w:t>
      </w:r>
      <w:proofErr w:type="spellStart"/>
      <w:r w:rsidRPr="004B1666">
        <w:rPr>
          <w:rFonts w:cs="Arial"/>
        </w:rPr>
        <w:t>Proxmox</w:t>
      </w:r>
      <w:proofErr w:type="spellEnd"/>
      <w:r w:rsidRPr="004B1666">
        <w:rPr>
          <w:rFonts w:cs="Arial"/>
        </w:rPr>
        <w:t>)</w:t>
      </w:r>
      <w:bookmarkEnd w:id="29"/>
    </w:p>
    <w:p w14:paraId="0C6F5DFF" w14:textId="77777777" w:rsidR="00815DFC" w:rsidRPr="004B1666" w:rsidRDefault="00815DFC" w:rsidP="000664EF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Cluster health (HA/DRS/Live Migration) green; datastore usage &lt;80%.</w:t>
      </w:r>
    </w:p>
    <w:p w14:paraId="2775A541" w14:textId="77777777" w:rsidR="00815DFC" w:rsidRPr="004B1666" w:rsidRDefault="00815DFC" w:rsidP="000664EF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proofErr w:type="spellStart"/>
      <w:r w:rsidRPr="004B1666">
        <w:rPr>
          <w:rFonts w:ascii="Arial" w:hAnsi="Arial" w:cs="Arial"/>
        </w:rPr>
        <w:t>ESXi</w:t>
      </w:r>
      <w:proofErr w:type="spellEnd"/>
      <w:r w:rsidRPr="004B1666">
        <w:rPr>
          <w:rFonts w:ascii="Arial" w:hAnsi="Arial" w:cs="Arial"/>
        </w:rPr>
        <w:t>/host OS patch level supported; tools/agents updated on VMs.</w:t>
      </w:r>
    </w:p>
    <w:p w14:paraId="67516921" w14:textId="77777777" w:rsidR="00815DFC" w:rsidRPr="004B1666" w:rsidRDefault="00815DFC" w:rsidP="000664EF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Remove or justify snapshots older than policy threshold.</w:t>
      </w:r>
    </w:p>
    <w:p w14:paraId="393B11DF" w14:textId="77777777" w:rsidR="00815DFC" w:rsidRPr="004B1666" w:rsidRDefault="00815DFC" w:rsidP="000664EF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Validate </w:t>
      </w:r>
      <w:proofErr w:type="spellStart"/>
      <w:r w:rsidRPr="004B1666">
        <w:rPr>
          <w:rFonts w:ascii="Arial" w:hAnsi="Arial" w:cs="Arial"/>
        </w:rPr>
        <w:t>vSwitch</w:t>
      </w:r>
      <w:proofErr w:type="spellEnd"/>
      <w:r w:rsidRPr="004B1666">
        <w:rPr>
          <w:rFonts w:ascii="Arial" w:hAnsi="Arial" w:cs="Arial"/>
        </w:rPr>
        <w:t>/port group security settings and DVS consistency.</w:t>
      </w:r>
    </w:p>
    <w:p w14:paraId="2A296DA8" w14:textId="77777777" w:rsidR="00815DFC" w:rsidRPr="004B1666" w:rsidRDefault="00815DFC" w:rsidP="000664EF">
      <w:pPr>
        <w:pStyle w:val="Heading2"/>
        <w:rPr>
          <w:rFonts w:cs="Arial"/>
        </w:rPr>
      </w:pPr>
      <w:bookmarkStart w:id="30" w:name="_Toc207131206"/>
      <w:r w:rsidRPr="004B1666">
        <w:rPr>
          <w:rFonts w:cs="Arial"/>
        </w:rPr>
        <w:t>15.5 Containers &amp; Kubernetes</w:t>
      </w:r>
      <w:bookmarkEnd w:id="30"/>
    </w:p>
    <w:p w14:paraId="1260911D" w14:textId="77777777" w:rsidR="00815DFC" w:rsidRPr="004B1666" w:rsidRDefault="00815DFC" w:rsidP="000664EF">
      <w:pPr>
        <w:pStyle w:val="ListParagraph"/>
        <w:numPr>
          <w:ilvl w:val="0"/>
          <w:numId w:val="5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Cluster and node versions supported; apply security patches and address CVEs.</w:t>
      </w:r>
    </w:p>
    <w:p w14:paraId="1DABB92A" w14:textId="77777777" w:rsidR="00815DFC" w:rsidRPr="004B1666" w:rsidRDefault="00815DFC" w:rsidP="000664EF">
      <w:pPr>
        <w:pStyle w:val="ListParagraph"/>
        <w:numPr>
          <w:ilvl w:val="0"/>
          <w:numId w:val="55"/>
        </w:numPr>
        <w:rPr>
          <w:rFonts w:ascii="Arial" w:hAnsi="Arial" w:cs="Arial"/>
        </w:rPr>
      </w:pPr>
      <w:proofErr w:type="spellStart"/>
      <w:r w:rsidRPr="004B1666">
        <w:rPr>
          <w:rFonts w:ascii="Arial" w:hAnsi="Arial" w:cs="Arial"/>
        </w:rPr>
        <w:t>etcd</w:t>
      </w:r>
      <w:proofErr w:type="spellEnd"/>
      <w:r w:rsidRPr="004B1666">
        <w:rPr>
          <w:rFonts w:ascii="Arial" w:hAnsi="Arial" w:cs="Arial"/>
        </w:rPr>
        <w:t xml:space="preserve"> backup tested; control plane cert/key rotation per policy.</w:t>
      </w:r>
    </w:p>
    <w:p w14:paraId="5FEB3980" w14:textId="77777777" w:rsidR="00815DFC" w:rsidRPr="004B1666" w:rsidRDefault="00815DFC" w:rsidP="000664EF">
      <w:pPr>
        <w:pStyle w:val="ListParagraph"/>
        <w:numPr>
          <w:ilvl w:val="0"/>
          <w:numId w:val="5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Admission controls and network policies enforced; image scanning passing; restrict privileged pods.</w:t>
      </w:r>
    </w:p>
    <w:p w14:paraId="5E09DB02" w14:textId="77777777" w:rsidR="00815DFC" w:rsidRPr="004B1666" w:rsidRDefault="00815DFC" w:rsidP="000664EF">
      <w:pPr>
        <w:pStyle w:val="ListParagraph"/>
        <w:numPr>
          <w:ilvl w:val="0"/>
          <w:numId w:val="5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Resource quotas and requests set; audit/OPA policies applied.</w:t>
      </w:r>
    </w:p>
    <w:p w14:paraId="3B23D111" w14:textId="77777777" w:rsidR="00815DFC" w:rsidRPr="004B1666" w:rsidRDefault="00815DFC" w:rsidP="000664EF">
      <w:pPr>
        <w:pStyle w:val="Heading2"/>
        <w:rPr>
          <w:rFonts w:cs="Arial"/>
        </w:rPr>
      </w:pPr>
      <w:bookmarkStart w:id="31" w:name="_Toc207131207"/>
      <w:r w:rsidRPr="004B1666">
        <w:rPr>
          <w:rFonts w:cs="Arial"/>
        </w:rPr>
        <w:t>15.6 Cloud IaaS (AWS/Azure/GCP)</w:t>
      </w:r>
      <w:bookmarkEnd w:id="31"/>
    </w:p>
    <w:p w14:paraId="68183DE2" w14:textId="77777777" w:rsidR="00815DFC" w:rsidRPr="004B1666" w:rsidRDefault="00815DFC" w:rsidP="000664EF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IAM:</w:t>
      </w:r>
      <w:r w:rsidRPr="004B1666">
        <w:rPr>
          <w:rFonts w:ascii="Arial" w:hAnsi="Arial" w:cs="Arial"/>
        </w:rPr>
        <w:t xml:space="preserve"> Least privilege; periodic access reviews; API keys older than policy rotated.</w:t>
      </w:r>
    </w:p>
    <w:p w14:paraId="050AF699" w14:textId="77777777" w:rsidR="00815DFC" w:rsidRPr="004B1666" w:rsidRDefault="00815DFC" w:rsidP="000664EF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Networking:</w:t>
      </w:r>
      <w:r w:rsidRPr="004B1666">
        <w:rPr>
          <w:rFonts w:ascii="Arial" w:hAnsi="Arial" w:cs="Arial"/>
        </w:rPr>
        <w:t xml:space="preserve"> Security Groups/NSGs reviewed; unused rules removed; flow logs enabled.</w:t>
      </w:r>
    </w:p>
    <w:p w14:paraId="10A309DA" w14:textId="77777777" w:rsidR="00815DFC" w:rsidRPr="004B1666" w:rsidRDefault="00815DFC" w:rsidP="000664EF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Backups/Snapshots:</w:t>
      </w:r>
      <w:r w:rsidRPr="004B1666">
        <w:rPr>
          <w:rFonts w:ascii="Arial" w:hAnsi="Arial" w:cs="Arial"/>
        </w:rPr>
        <w:t xml:space="preserve"> Schedules and retention verified; cross</w:t>
      </w:r>
      <w:r w:rsidRPr="004B1666">
        <w:rPr>
          <w:rFonts w:ascii="Arial" w:hAnsi="Arial" w:cs="Arial"/>
        </w:rPr>
        <w:noBreakHyphen/>
        <w:t>region copies healthy; lifecycle policies enforced.</w:t>
      </w:r>
    </w:p>
    <w:p w14:paraId="5AE972E8" w14:textId="0120712F" w:rsidR="00815DFC" w:rsidRPr="004B1666" w:rsidRDefault="00815DFC" w:rsidP="00815DFC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Monitoring:</w:t>
      </w:r>
      <w:r w:rsidRPr="004B1666">
        <w:rPr>
          <w:rFonts w:ascii="Arial" w:hAnsi="Arial" w:cs="Arial"/>
        </w:rPr>
        <w:t xml:space="preserve"> Metrics/alarms configured (CPU, memory where available, disk, status checks); logs centralized; cost/quotas monitored.</w:t>
      </w:r>
    </w:p>
    <w:p w14:paraId="48EA0C17" w14:textId="77777777" w:rsidR="00815DFC" w:rsidRPr="004B1666" w:rsidRDefault="00815DFC" w:rsidP="000664EF">
      <w:pPr>
        <w:pStyle w:val="Heading1"/>
        <w:rPr>
          <w:rFonts w:cs="Arial"/>
        </w:rPr>
      </w:pPr>
      <w:bookmarkStart w:id="32" w:name="_Toc207131208"/>
      <w:r w:rsidRPr="004B1666">
        <w:rPr>
          <w:rFonts w:cs="Arial"/>
        </w:rPr>
        <w:t>16. Security Agents &amp; Hardening</w:t>
      </w:r>
      <w:bookmarkEnd w:id="32"/>
    </w:p>
    <w:p w14:paraId="55DEB814" w14:textId="77777777" w:rsidR="00815DFC" w:rsidRPr="004B1666" w:rsidRDefault="00815DFC" w:rsidP="000664EF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EDR/AV:</w:t>
      </w:r>
      <w:r w:rsidRPr="004B1666">
        <w:rPr>
          <w:rFonts w:ascii="Arial" w:hAnsi="Arial" w:cs="Arial"/>
        </w:rPr>
        <w:t xml:space="preserve"> Installed and “healthy” on all servers; exclusions minimized and reviewed quarterly.</w:t>
      </w:r>
    </w:p>
    <w:p w14:paraId="5C48BC6B" w14:textId="77777777" w:rsidR="00815DFC" w:rsidRPr="004B1666" w:rsidRDefault="00815DFC" w:rsidP="000664EF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File Integrity Monitoring:</w:t>
      </w:r>
      <w:r w:rsidRPr="004B1666">
        <w:rPr>
          <w:rFonts w:ascii="Arial" w:hAnsi="Arial" w:cs="Arial"/>
        </w:rPr>
        <w:t xml:space="preserve"> Enabled for critical paths; alerts triaged.</w:t>
      </w:r>
    </w:p>
    <w:p w14:paraId="2B55FF91" w14:textId="2AF7C947" w:rsidR="00815DFC" w:rsidRPr="004B1666" w:rsidRDefault="00815DFC" w:rsidP="00815DFC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Hardening:</w:t>
      </w:r>
      <w:r w:rsidRPr="004B1666">
        <w:rPr>
          <w:rFonts w:ascii="Arial" w:hAnsi="Arial" w:cs="Arial"/>
        </w:rPr>
        <w:t xml:space="preserve"> Disable unused services; enforce least functionality; validate boot security and disk encryption where supported.</w:t>
      </w:r>
    </w:p>
    <w:p w14:paraId="1D3A17BF" w14:textId="77777777" w:rsidR="00815DFC" w:rsidRPr="004B1666" w:rsidRDefault="00815DFC" w:rsidP="000664EF">
      <w:pPr>
        <w:pStyle w:val="Heading1"/>
        <w:rPr>
          <w:rFonts w:cs="Arial"/>
        </w:rPr>
      </w:pPr>
      <w:bookmarkStart w:id="33" w:name="_Toc207131209"/>
      <w:r w:rsidRPr="004B1666">
        <w:rPr>
          <w:rFonts w:cs="Arial"/>
        </w:rPr>
        <w:t>17. Capacity &amp; Housekeeping</w:t>
      </w:r>
      <w:bookmarkEnd w:id="33"/>
    </w:p>
    <w:p w14:paraId="58ADCB75" w14:textId="77777777" w:rsidR="00815DFC" w:rsidRPr="004B1666" w:rsidRDefault="00815DFC" w:rsidP="000664EF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Maintain disk usage &lt;80% or document exception with cleanup plan.</w:t>
      </w:r>
    </w:p>
    <w:p w14:paraId="1E6335E0" w14:textId="77777777" w:rsidR="00815DFC" w:rsidRPr="004B1666" w:rsidRDefault="00815DFC" w:rsidP="000664EF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Prune temporary and log directories per retention; rotate and compress large logs.</w:t>
      </w:r>
    </w:p>
    <w:p w14:paraId="014D0903" w14:textId="02D62487" w:rsidR="00815DFC" w:rsidRPr="004B1666" w:rsidRDefault="00815DFC" w:rsidP="00815DFC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Track CPU/memory trends; scale before saturation; document capacity decisions.</w:t>
      </w:r>
    </w:p>
    <w:p w14:paraId="035F79E2" w14:textId="77777777" w:rsidR="00815DFC" w:rsidRPr="004B1666" w:rsidRDefault="00815DFC" w:rsidP="000664EF">
      <w:pPr>
        <w:pStyle w:val="Heading1"/>
        <w:rPr>
          <w:rFonts w:cs="Arial"/>
        </w:rPr>
      </w:pPr>
      <w:bookmarkStart w:id="34" w:name="_Toc207131210"/>
      <w:r w:rsidRPr="004B1666">
        <w:rPr>
          <w:rFonts w:cs="Arial"/>
        </w:rPr>
        <w:lastRenderedPageBreak/>
        <w:t>18. Network &amp; Firewall Hygiene</w:t>
      </w:r>
      <w:bookmarkEnd w:id="34"/>
    </w:p>
    <w:p w14:paraId="00D372A7" w14:textId="77777777" w:rsidR="00815DFC" w:rsidRPr="004B1666" w:rsidRDefault="00815DFC" w:rsidP="000664EF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Host firewalls enabled with default</w:t>
      </w:r>
      <w:r w:rsidRPr="004B1666">
        <w:rPr>
          <w:rFonts w:ascii="Arial" w:hAnsi="Arial" w:cs="Arial"/>
        </w:rPr>
        <w:noBreakHyphen/>
        <w:t>deny where feasible; only required ports open.</w:t>
      </w:r>
    </w:p>
    <w:p w14:paraId="4AE21B56" w14:textId="77777777" w:rsidR="00815DFC" w:rsidRPr="004B1666" w:rsidRDefault="00815DFC" w:rsidP="000664EF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Validate DNS resolution, NTP, and time </w:t>
      </w:r>
      <w:proofErr w:type="gramStart"/>
      <w:r w:rsidRPr="004B1666">
        <w:rPr>
          <w:rFonts w:ascii="Arial" w:hAnsi="Arial" w:cs="Arial"/>
        </w:rPr>
        <w:t>skew;</w:t>
      </w:r>
      <w:proofErr w:type="gramEnd"/>
      <w:r w:rsidRPr="004B1666">
        <w:rPr>
          <w:rFonts w:ascii="Arial" w:hAnsi="Arial" w:cs="Arial"/>
        </w:rPr>
        <w:t xml:space="preserve"> check baseline latency to dependencies.</w:t>
      </w:r>
    </w:p>
    <w:p w14:paraId="227749A0" w14:textId="7E3F8030" w:rsidR="00815DFC" w:rsidRPr="004B1666" w:rsidRDefault="00815DFC" w:rsidP="00815DFC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Review inbound/outbound allow</w:t>
      </w:r>
      <w:r w:rsidRPr="004B1666">
        <w:rPr>
          <w:rFonts w:ascii="Arial" w:hAnsi="Arial" w:cs="Arial"/>
        </w:rPr>
        <w:noBreakHyphen/>
        <w:t xml:space="preserve">lists </w:t>
      </w:r>
      <w:proofErr w:type="gramStart"/>
      <w:r w:rsidRPr="004B1666">
        <w:rPr>
          <w:rFonts w:ascii="Arial" w:hAnsi="Arial" w:cs="Arial"/>
        </w:rPr>
        <w:t>quarterly;</w:t>
      </w:r>
      <w:proofErr w:type="gramEnd"/>
      <w:r w:rsidRPr="004B1666">
        <w:rPr>
          <w:rFonts w:ascii="Arial" w:hAnsi="Arial" w:cs="Arial"/>
        </w:rPr>
        <w:t xml:space="preserve"> document changes.</w:t>
      </w:r>
    </w:p>
    <w:p w14:paraId="55503DB0" w14:textId="77777777" w:rsidR="00815DFC" w:rsidRPr="004B1666" w:rsidRDefault="00815DFC" w:rsidP="000664EF">
      <w:pPr>
        <w:pStyle w:val="Heading1"/>
        <w:rPr>
          <w:rFonts w:cs="Arial"/>
        </w:rPr>
      </w:pPr>
      <w:bookmarkStart w:id="35" w:name="_Toc207131211"/>
      <w:r w:rsidRPr="004B1666">
        <w:rPr>
          <w:rFonts w:cs="Arial"/>
        </w:rPr>
        <w:t>19. Post</w:t>
      </w:r>
      <w:r w:rsidRPr="004B1666">
        <w:rPr>
          <w:rFonts w:cs="Arial"/>
        </w:rPr>
        <w:noBreakHyphen/>
        <w:t>Maintenance Validation &amp; Acceptance</w:t>
      </w:r>
      <w:bookmarkEnd w:id="35"/>
    </w:p>
    <w:p w14:paraId="025B7C7B" w14:textId="77777777" w:rsidR="00815DFC" w:rsidRPr="004B1666" w:rsidRDefault="00815DFC" w:rsidP="000664EF">
      <w:pPr>
        <w:pStyle w:val="ListParagraph"/>
        <w:numPr>
          <w:ilvl w:val="0"/>
          <w:numId w:val="61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Smoke Tests:</w:t>
      </w:r>
      <w:r w:rsidRPr="004B1666">
        <w:rPr>
          <w:rFonts w:ascii="Arial" w:hAnsi="Arial" w:cs="Arial"/>
        </w:rPr>
        <w:t xml:space="preserve"> Documented outcomes for key user flows and API health.</w:t>
      </w:r>
    </w:p>
    <w:p w14:paraId="0AC3319C" w14:textId="77777777" w:rsidR="00815DFC" w:rsidRPr="004B1666" w:rsidRDefault="00815DFC" w:rsidP="000664EF">
      <w:pPr>
        <w:pStyle w:val="ListParagraph"/>
        <w:numPr>
          <w:ilvl w:val="0"/>
          <w:numId w:val="61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Regression Checks:</w:t>
      </w:r>
      <w:r w:rsidRPr="004B1666">
        <w:rPr>
          <w:rFonts w:ascii="Arial" w:hAnsi="Arial" w:cs="Arial"/>
        </w:rPr>
        <w:t xml:space="preserve"> Compare performance to baseline; investigate deltas.</w:t>
      </w:r>
    </w:p>
    <w:p w14:paraId="7D52E69E" w14:textId="003CA77B" w:rsidR="00815DFC" w:rsidRPr="004B1666" w:rsidRDefault="00815DFC" w:rsidP="000664EF">
      <w:pPr>
        <w:pStyle w:val="ListParagraph"/>
        <w:numPr>
          <w:ilvl w:val="0"/>
          <w:numId w:val="61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Monitoring:</w:t>
      </w:r>
      <w:r w:rsidRPr="004B1666">
        <w:rPr>
          <w:rFonts w:ascii="Arial" w:hAnsi="Arial" w:cs="Arial"/>
        </w:rPr>
        <w:t xml:space="preserve"> Ensure alerting </w:t>
      </w:r>
      <w:r w:rsidR="000664EF" w:rsidRPr="004B1666">
        <w:rPr>
          <w:rFonts w:ascii="Arial" w:hAnsi="Arial" w:cs="Arial"/>
        </w:rPr>
        <w:t xml:space="preserve">is </w:t>
      </w:r>
      <w:r w:rsidRPr="004B1666">
        <w:rPr>
          <w:rFonts w:ascii="Arial" w:hAnsi="Arial" w:cs="Arial"/>
        </w:rPr>
        <w:t>restored and stable for ≥ 30 minutes.</w:t>
      </w:r>
    </w:p>
    <w:p w14:paraId="1B00B02A" w14:textId="2E725C1D" w:rsidR="00815DFC" w:rsidRPr="004B1666" w:rsidRDefault="00815DFC" w:rsidP="00815DFC">
      <w:pPr>
        <w:pStyle w:val="ListParagraph"/>
        <w:numPr>
          <w:ilvl w:val="0"/>
          <w:numId w:val="61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Sign</w:t>
      </w:r>
      <w:r w:rsidRPr="004B1666">
        <w:rPr>
          <w:rFonts w:ascii="Arial" w:hAnsi="Arial" w:cs="Arial"/>
          <w:b/>
          <w:bCs/>
        </w:rPr>
        <w:noBreakHyphen/>
        <w:t>Off:</w:t>
      </w:r>
      <w:r w:rsidRPr="004B1666">
        <w:rPr>
          <w:rFonts w:ascii="Arial" w:hAnsi="Arial" w:cs="Arial"/>
        </w:rPr>
        <w:t xml:space="preserve"> Service Owner or delegate signs CAT; CAB records closure.</w:t>
      </w:r>
    </w:p>
    <w:p w14:paraId="04730B36" w14:textId="77777777" w:rsidR="00815DFC" w:rsidRPr="004B1666" w:rsidRDefault="00815DFC" w:rsidP="000664EF">
      <w:pPr>
        <w:pStyle w:val="Heading1"/>
        <w:rPr>
          <w:rFonts w:cs="Arial"/>
        </w:rPr>
      </w:pPr>
      <w:bookmarkStart w:id="36" w:name="_Toc207131212"/>
      <w:r w:rsidRPr="004B1666">
        <w:rPr>
          <w:rFonts w:cs="Arial"/>
        </w:rPr>
        <w:t>20. Exceptions &amp; Risk Acceptance</w:t>
      </w:r>
      <w:bookmarkEnd w:id="36"/>
    </w:p>
    <w:p w14:paraId="4C81C2D3" w14:textId="77777777" w:rsidR="00815DFC" w:rsidRPr="004B1666" w:rsidRDefault="00815DFC" w:rsidP="000664EF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Exceptions must detail scope, risk, compensating controls, owner, and expiry (≤ 90 days unless extended).</w:t>
      </w:r>
    </w:p>
    <w:p w14:paraId="3129D253" w14:textId="352E51B1" w:rsidR="00815DFC" w:rsidRPr="004B1666" w:rsidRDefault="00815DFC" w:rsidP="000664EF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Maintain an </w:t>
      </w:r>
      <w:r w:rsidRPr="004B1666">
        <w:rPr>
          <w:rFonts w:ascii="Arial" w:hAnsi="Arial" w:cs="Arial"/>
          <w:b/>
          <w:bCs/>
        </w:rPr>
        <w:t>Exception Register</w:t>
      </w:r>
      <w:r w:rsidRPr="004B1666">
        <w:rPr>
          <w:rFonts w:ascii="Arial" w:hAnsi="Arial" w:cs="Arial"/>
        </w:rPr>
        <w:t xml:space="preserve"> (Appendix G) with review cadence and closure actions.</w:t>
      </w:r>
    </w:p>
    <w:p w14:paraId="2C768A67" w14:textId="77777777" w:rsidR="00815DFC" w:rsidRPr="004B1666" w:rsidRDefault="00815DFC" w:rsidP="000664EF">
      <w:pPr>
        <w:pStyle w:val="Heading1"/>
        <w:rPr>
          <w:rFonts w:cs="Arial"/>
        </w:rPr>
      </w:pPr>
      <w:bookmarkStart w:id="37" w:name="_Toc207131213"/>
      <w:r w:rsidRPr="004B1666">
        <w:rPr>
          <w:rFonts w:cs="Arial"/>
        </w:rPr>
        <w:t>21. Documentation &amp; Evidence</w:t>
      </w:r>
      <w:bookmarkEnd w:id="37"/>
    </w:p>
    <w:p w14:paraId="5AA8597F" w14:textId="77777777" w:rsidR="00815DFC" w:rsidRPr="004B1666" w:rsidRDefault="00815DFC" w:rsidP="000664EF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Attach artifacts to the change ticket: patch reports, backup/restore logs, screenshots, configuration diffs, SIEM queries, EDR health, certificate lists.</w:t>
      </w:r>
    </w:p>
    <w:p w14:paraId="144E759C" w14:textId="6BB930CA" w:rsidR="00815DFC" w:rsidRPr="004B1666" w:rsidRDefault="00815DFC" w:rsidP="00815DFC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Retain evidence </w:t>
      </w:r>
      <w:proofErr w:type="gramStart"/>
      <w:r w:rsidRPr="004B1666">
        <w:rPr>
          <w:rFonts w:ascii="Arial" w:hAnsi="Arial" w:cs="Arial"/>
        </w:rPr>
        <w:t>per</w:t>
      </w:r>
      <w:proofErr w:type="gramEnd"/>
      <w:r w:rsidRPr="004B1666">
        <w:rPr>
          <w:rFonts w:ascii="Arial" w:hAnsi="Arial" w:cs="Arial"/>
        </w:rPr>
        <w:t xml:space="preserve"> Records Retention Policy.</w:t>
      </w:r>
    </w:p>
    <w:p w14:paraId="2102A3D6" w14:textId="77777777" w:rsidR="00815DFC" w:rsidRPr="004B1666" w:rsidRDefault="00815DFC" w:rsidP="000664EF">
      <w:pPr>
        <w:pStyle w:val="Heading1"/>
        <w:rPr>
          <w:rFonts w:cs="Arial"/>
        </w:rPr>
      </w:pPr>
      <w:bookmarkStart w:id="38" w:name="_Toc207131214"/>
      <w:r w:rsidRPr="004B1666">
        <w:rPr>
          <w:rFonts w:cs="Arial"/>
        </w:rPr>
        <w:t>22. Audit &amp; Control Mapping (informative)</w:t>
      </w:r>
      <w:bookmarkEnd w:id="38"/>
    </w:p>
    <w:p w14:paraId="1C3BC848" w14:textId="1C22188D" w:rsidR="00815DFC" w:rsidRPr="00815DFC" w:rsidRDefault="00815DFC" w:rsidP="00815DFC">
      <w:pPr>
        <w:rPr>
          <w:rFonts w:ascii="Arial" w:hAnsi="Arial" w:cs="Arial"/>
        </w:rPr>
      </w:pPr>
      <w:r w:rsidRPr="00815DFC">
        <w:rPr>
          <w:rFonts w:ascii="Arial" w:hAnsi="Arial" w:cs="Arial"/>
        </w:rPr>
        <w:t>This procedure supports controls in areas such as operational security, change management, backup &amp; recovery, logging/monitoring, and vulnerability management. Control owners should map this template to the relevant framework(s) as needed.</w:t>
      </w:r>
    </w:p>
    <w:p w14:paraId="3C7F3D29" w14:textId="77777777" w:rsidR="00815DFC" w:rsidRPr="004B1666" w:rsidRDefault="00815DFC" w:rsidP="000664EF">
      <w:pPr>
        <w:pStyle w:val="Heading1"/>
        <w:rPr>
          <w:rFonts w:cs="Arial"/>
        </w:rPr>
      </w:pPr>
      <w:bookmarkStart w:id="39" w:name="_Toc207131215"/>
      <w:r w:rsidRPr="004B1666">
        <w:rPr>
          <w:rFonts w:cs="Arial"/>
        </w:rPr>
        <w:t>23. Training &amp; Awareness</w:t>
      </w:r>
      <w:bookmarkEnd w:id="39"/>
    </w:p>
    <w:p w14:paraId="785A20E9" w14:textId="77777777" w:rsidR="00815DFC" w:rsidRPr="004B1666" w:rsidRDefault="00815DFC" w:rsidP="000664EF">
      <w:pPr>
        <w:pStyle w:val="ListParagraph"/>
        <w:numPr>
          <w:ilvl w:val="0"/>
          <w:numId w:val="64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New administrators complete </w:t>
      </w:r>
      <w:r w:rsidRPr="004B1666">
        <w:rPr>
          <w:rFonts w:ascii="Arial" w:hAnsi="Arial" w:cs="Arial"/>
          <w:b/>
          <w:bCs/>
        </w:rPr>
        <w:t>Server Upkeep SOP training</w:t>
      </w:r>
      <w:r w:rsidRPr="004B1666">
        <w:rPr>
          <w:rFonts w:ascii="Arial" w:hAnsi="Arial" w:cs="Arial"/>
        </w:rPr>
        <w:t xml:space="preserve"> before elevated access.</w:t>
      </w:r>
    </w:p>
    <w:p w14:paraId="022FE783" w14:textId="72B91189" w:rsidR="00815DFC" w:rsidRPr="004B1666" w:rsidRDefault="00815DFC" w:rsidP="00815DFC">
      <w:pPr>
        <w:pStyle w:val="ListParagraph"/>
        <w:numPr>
          <w:ilvl w:val="0"/>
          <w:numId w:val="64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Annual refresher includes DR tabletop and maintenance simulation.</w:t>
      </w:r>
    </w:p>
    <w:p w14:paraId="02D13FB2" w14:textId="77777777" w:rsidR="00815DFC" w:rsidRPr="004B1666" w:rsidRDefault="00815DFC" w:rsidP="000664EF">
      <w:pPr>
        <w:pStyle w:val="Heading1"/>
        <w:rPr>
          <w:rFonts w:cs="Arial"/>
        </w:rPr>
      </w:pPr>
      <w:bookmarkStart w:id="40" w:name="_Toc207131216"/>
      <w:r w:rsidRPr="004B1666">
        <w:rPr>
          <w:rFonts w:cs="Arial"/>
        </w:rPr>
        <w:lastRenderedPageBreak/>
        <w:t>24. Incident Handling During Maintenance</w:t>
      </w:r>
      <w:bookmarkEnd w:id="40"/>
    </w:p>
    <w:p w14:paraId="02BB6CC5" w14:textId="18B36803" w:rsidR="00815DFC" w:rsidRPr="004B1666" w:rsidRDefault="00815DFC" w:rsidP="00815DFC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If maintenance causes a service impact beyond the approved window or acceptance criteria fail, declare a </w:t>
      </w:r>
      <w:r w:rsidRPr="004B1666">
        <w:rPr>
          <w:rFonts w:ascii="Arial" w:hAnsi="Arial" w:cs="Arial"/>
          <w:b/>
          <w:bCs/>
        </w:rPr>
        <w:t>change incident</w:t>
      </w:r>
      <w:r w:rsidRPr="004B1666">
        <w:rPr>
          <w:rFonts w:ascii="Arial" w:hAnsi="Arial" w:cs="Arial"/>
        </w:rPr>
        <w:t>, execute rollback, notify stakeholders, and open a problem record for root</w:t>
      </w:r>
      <w:r w:rsidRPr="004B1666">
        <w:rPr>
          <w:rFonts w:ascii="Arial" w:hAnsi="Arial" w:cs="Arial"/>
        </w:rPr>
        <w:noBreakHyphen/>
        <w:t>cause analysis.</w:t>
      </w:r>
    </w:p>
    <w:p w14:paraId="00CF3408" w14:textId="47E1E6F9" w:rsidR="00323058" w:rsidRPr="004B1666" w:rsidRDefault="00815DFC" w:rsidP="00396945">
      <w:pPr>
        <w:pStyle w:val="Heading1"/>
        <w:rPr>
          <w:rFonts w:cs="Arial"/>
        </w:rPr>
      </w:pPr>
      <w:bookmarkStart w:id="41" w:name="_Toc207131217"/>
      <w:r w:rsidRPr="004B1666">
        <w:rPr>
          <w:rFonts w:cs="Arial"/>
        </w:rPr>
        <w:t>25. Version Control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874"/>
        <w:gridCol w:w="1874"/>
        <w:gridCol w:w="4173"/>
      </w:tblGrid>
      <w:tr w:rsidR="00323058" w:rsidRPr="004B1666" w14:paraId="2EB384A3" w14:textId="77777777" w:rsidTr="00323058">
        <w:tc>
          <w:tcPr>
            <w:tcW w:w="1435" w:type="dxa"/>
          </w:tcPr>
          <w:p w14:paraId="30BD3561" w14:textId="47D3CFC4" w:rsidR="00323058" w:rsidRPr="004B1666" w:rsidRDefault="00323058" w:rsidP="00323058">
            <w:pPr>
              <w:rPr>
                <w:rFonts w:ascii="Arial" w:hAnsi="Arial" w:cs="Arial"/>
                <w:b/>
                <w:bCs/>
              </w:rPr>
            </w:pPr>
            <w:r w:rsidRPr="004B1666">
              <w:rPr>
                <w:rFonts w:ascii="Arial" w:hAnsi="Arial" w:cs="Arial"/>
                <w:b/>
                <w:bCs/>
              </w:rPr>
              <w:t xml:space="preserve">Version </w:t>
            </w:r>
          </w:p>
        </w:tc>
        <w:tc>
          <w:tcPr>
            <w:tcW w:w="1800" w:type="dxa"/>
            <w:vAlign w:val="center"/>
          </w:tcPr>
          <w:p w14:paraId="65B59FE1" w14:textId="3B039FB8" w:rsidR="00323058" w:rsidRPr="004B1666" w:rsidRDefault="00323058" w:rsidP="00323058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890" w:type="dxa"/>
            <w:vAlign w:val="center"/>
          </w:tcPr>
          <w:p w14:paraId="03C36C2F" w14:textId="15133861" w:rsidR="00323058" w:rsidRPr="004B1666" w:rsidRDefault="00323058" w:rsidP="00323058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4225" w:type="dxa"/>
            <w:vAlign w:val="center"/>
          </w:tcPr>
          <w:p w14:paraId="7B19FAB2" w14:textId="1D668F3F" w:rsidR="00323058" w:rsidRPr="004B1666" w:rsidRDefault="00323058" w:rsidP="00323058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  <w:b/>
                <w:bCs/>
              </w:rPr>
              <w:t>Summary of Change</w:t>
            </w:r>
          </w:p>
        </w:tc>
      </w:tr>
      <w:tr w:rsidR="00323058" w:rsidRPr="004B1666" w14:paraId="4A599053" w14:textId="77777777" w:rsidTr="0057391A">
        <w:tc>
          <w:tcPr>
            <w:tcW w:w="1435" w:type="dxa"/>
            <w:vAlign w:val="center"/>
          </w:tcPr>
          <w:p w14:paraId="37F4325D" w14:textId="4AA1DCF3" w:rsidR="00323058" w:rsidRPr="004B1666" w:rsidRDefault="00323058" w:rsidP="00323058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1.1</w:t>
            </w:r>
          </w:p>
        </w:tc>
        <w:tc>
          <w:tcPr>
            <w:tcW w:w="1800" w:type="dxa"/>
            <w:vAlign w:val="center"/>
          </w:tcPr>
          <w:p w14:paraId="2E3CE8C3" w14:textId="3EA63D14" w:rsidR="00323058" w:rsidRPr="004B1666" w:rsidRDefault="00323058" w:rsidP="00323058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[YYYY</w:t>
            </w:r>
            <w:r w:rsidRPr="00815DFC">
              <w:rPr>
                <w:rFonts w:ascii="Arial" w:hAnsi="Arial" w:cs="Arial"/>
              </w:rPr>
              <w:noBreakHyphen/>
              <w:t>MM</w:t>
            </w:r>
            <w:r w:rsidRPr="00815DFC">
              <w:rPr>
                <w:rFonts w:ascii="Arial" w:hAnsi="Arial" w:cs="Arial"/>
              </w:rPr>
              <w:noBreakHyphen/>
              <w:t>DD]</w:t>
            </w:r>
          </w:p>
        </w:tc>
        <w:tc>
          <w:tcPr>
            <w:tcW w:w="1890" w:type="dxa"/>
            <w:vAlign w:val="center"/>
          </w:tcPr>
          <w:p w14:paraId="71BA458C" w14:textId="0A820A33" w:rsidR="00323058" w:rsidRPr="004B1666" w:rsidRDefault="00323058" w:rsidP="00323058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[Name]</w:t>
            </w:r>
          </w:p>
        </w:tc>
        <w:tc>
          <w:tcPr>
            <w:tcW w:w="4225" w:type="dxa"/>
            <w:vAlign w:val="center"/>
          </w:tcPr>
          <w:p w14:paraId="120AFB5B" w14:textId="39CE0984" w:rsidR="00323058" w:rsidRPr="004B1666" w:rsidRDefault="00323058" w:rsidP="00323058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Initial full template release</w:t>
            </w:r>
          </w:p>
        </w:tc>
      </w:tr>
    </w:tbl>
    <w:p w14:paraId="2AB92128" w14:textId="17708CEB" w:rsidR="00815DFC" w:rsidRPr="00815DFC" w:rsidRDefault="00815DFC" w:rsidP="00815DFC">
      <w:pPr>
        <w:rPr>
          <w:rFonts w:ascii="Arial" w:hAnsi="Arial" w:cs="Arial"/>
        </w:rPr>
      </w:pPr>
    </w:p>
    <w:p w14:paraId="1B39BA5C" w14:textId="77777777" w:rsidR="00815DFC" w:rsidRPr="004B1666" w:rsidRDefault="00815DFC" w:rsidP="00323058">
      <w:pPr>
        <w:pStyle w:val="Heading1"/>
        <w:rPr>
          <w:rFonts w:cs="Arial"/>
        </w:rPr>
      </w:pPr>
      <w:bookmarkStart w:id="42" w:name="_Toc207131218"/>
      <w:r w:rsidRPr="004B1666">
        <w:rPr>
          <w:rFonts w:cs="Arial"/>
        </w:rPr>
        <w:t>Appendices (Forms &amp; Working Templates)</w:t>
      </w:r>
      <w:bookmarkEnd w:id="42"/>
    </w:p>
    <w:p w14:paraId="10AF2DCF" w14:textId="77777777" w:rsidR="00815DFC" w:rsidRPr="004B1666" w:rsidRDefault="00815DFC" w:rsidP="00323058">
      <w:pPr>
        <w:pStyle w:val="Heading2"/>
        <w:rPr>
          <w:rFonts w:cs="Arial"/>
        </w:rPr>
      </w:pPr>
      <w:bookmarkStart w:id="43" w:name="_Toc207131219"/>
      <w:r w:rsidRPr="004B1666">
        <w:rPr>
          <w:rFonts w:cs="Arial"/>
        </w:rPr>
        <w:t>Appendix A — Maintenance Window Runbook (Fill</w:t>
      </w:r>
      <w:r w:rsidRPr="004B1666">
        <w:rPr>
          <w:rFonts w:cs="Arial"/>
        </w:rPr>
        <w:noBreakHyphen/>
        <w:t>In Form)</w:t>
      </w:r>
      <w:bookmarkEnd w:id="43"/>
    </w:p>
    <w:p w14:paraId="443A3F87" w14:textId="77777777" w:rsidR="00323058" w:rsidRPr="004B1666" w:rsidRDefault="00323058" w:rsidP="00815DFC">
      <w:pPr>
        <w:rPr>
          <w:rFonts w:ascii="Arial" w:hAnsi="Arial" w:cs="Arial"/>
          <w:b/>
          <w:bCs/>
        </w:rPr>
      </w:pPr>
    </w:p>
    <w:p w14:paraId="12AD5576" w14:textId="77777777" w:rsidR="00323058" w:rsidRPr="004B1666" w:rsidRDefault="00815DFC" w:rsidP="00815DFC">
      <w:pPr>
        <w:rPr>
          <w:rFonts w:ascii="Arial" w:hAnsi="Arial" w:cs="Arial"/>
        </w:rPr>
      </w:pPr>
      <w:r w:rsidRPr="00815DFC">
        <w:rPr>
          <w:rFonts w:ascii="Arial" w:hAnsi="Arial" w:cs="Arial"/>
          <w:b/>
          <w:bCs/>
        </w:rPr>
        <w:t>Change ID:</w:t>
      </w:r>
      <w:r w:rsidRPr="00815DFC">
        <w:rPr>
          <w:rFonts w:ascii="Arial" w:hAnsi="Arial" w:cs="Arial"/>
        </w:rPr>
        <w:t xml:space="preserve"> ………</w:t>
      </w:r>
      <w:r w:rsidRPr="00815DFC">
        <w:rPr>
          <w:rFonts w:ascii="Arial" w:hAnsi="Arial" w:cs="Arial"/>
        </w:rPr>
        <w:br/>
      </w:r>
      <w:r w:rsidRPr="00815DFC">
        <w:rPr>
          <w:rFonts w:ascii="Arial" w:hAnsi="Arial" w:cs="Arial"/>
          <w:b/>
          <w:bCs/>
        </w:rPr>
        <w:t>Systems Affected:</w:t>
      </w:r>
      <w:r w:rsidRPr="00815DFC">
        <w:rPr>
          <w:rFonts w:ascii="Arial" w:hAnsi="Arial" w:cs="Arial"/>
        </w:rPr>
        <w:t xml:space="preserve"> ………</w:t>
      </w:r>
      <w:r w:rsidRPr="00815DFC">
        <w:rPr>
          <w:rFonts w:ascii="Arial" w:hAnsi="Arial" w:cs="Arial"/>
        </w:rPr>
        <w:br/>
      </w:r>
      <w:r w:rsidRPr="00815DFC">
        <w:rPr>
          <w:rFonts w:ascii="Arial" w:hAnsi="Arial" w:cs="Arial"/>
          <w:b/>
          <w:bCs/>
        </w:rPr>
        <w:t>Owner/Engineer:</w:t>
      </w:r>
      <w:r w:rsidRPr="00815DFC">
        <w:rPr>
          <w:rFonts w:ascii="Arial" w:hAnsi="Arial" w:cs="Arial"/>
        </w:rPr>
        <w:t xml:space="preserve"> ………</w:t>
      </w:r>
      <w:r w:rsidRPr="00815DFC">
        <w:rPr>
          <w:rFonts w:ascii="Arial" w:hAnsi="Arial" w:cs="Arial"/>
        </w:rPr>
        <w:br/>
      </w:r>
      <w:r w:rsidRPr="00815DFC">
        <w:rPr>
          <w:rFonts w:ascii="Arial" w:hAnsi="Arial" w:cs="Arial"/>
          <w:b/>
          <w:bCs/>
        </w:rPr>
        <w:t>Start/End (TZ):</w:t>
      </w:r>
      <w:r w:rsidRPr="00815DFC">
        <w:rPr>
          <w:rFonts w:ascii="Arial" w:hAnsi="Arial" w:cs="Arial"/>
        </w:rPr>
        <w:t xml:space="preserve"> ………</w:t>
      </w:r>
      <w:r w:rsidRPr="00815DFC">
        <w:rPr>
          <w:rFonts w:ascii="Arial" w:hAnsi="Arial" w:cs="Arial"/>
        </w:rPr>
        <w:br/>
      </w:r>
      <w:r w:rsidRPr="00815DFC">
        <w:rPr>
          <w:rFonts w:ascii="Arial" w:hAnsi="Arial" w:cs="Arial"/>
          <w:b/>
          <w:bCs/>
        </w:rPr>
        <w:t>Impact Summary:</w:t>
      </w:r>
      <w:r w:rsidRPr="00815DFC">
        <w:rPr>
          <w:rFonts w:ascii="Arial" w:hAnsi="Arial" w:cs="Arial"/>
        </w:rPr>
        <w:t xml:space="preserve"> ………</w:t>
      </w:r>
      <w:r w:rsidRPr="00815DFC">
        <w:rPr>
          <w:rFonts w:ascii="Arial" w:hAnsi="Arial" w:cs="Arial"/>
        </w:rPr>
        <w:br/>
      </w:r>
      <w:r w:rsidRPr="00815DFC">
        <w:rPr>
          <w:rFonts w:ascii="Arial" w:hAnsi="Arial" w:cs="Arial"/>
          <w:b/>
          <w:bCs/>
        </w:rPr>
        <w:t>Pre</w:t>
      </w:r>
      <w:r w:rsidRPr="00815DFC">
        <w:rPr>
          <w:rFonts w:ascii="Arial" w:hAnsi="Arial" w:cs="Arial"/>
          <w:b/>
          <w:bCs/>
        </w:rPr>
        <w:noBreakHyphen/>
        <w:t>Checks:</w:t>
      </w:r>
      <w:r w:rsidRPr="00815DFC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305"/>
        <w:gridCol w:w="1870"/>
        <w:gridCol w:w="1765"/>
        <w:gridCol w:w="1975"/>
      </w:tblGrid>
      <w:tr w:rsidR="00323058" w:rsidRPr="004B1666" w14:paraId="6BA33565" w14:textId="77777777" w:rsidTr="00AF1045">
        <w:tc>
          <w:tcPr>
            <w:tcW w:w="1435" w:type="dxa"/>
          </w:tcPr>
          <w:p w14:paraId="3F5B5637" w14:textId="1E73F693" w:rsidR="00323058" w:rsidRPr="004B1666" w:rsidRDefault="00323058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 xml:space="preserve">Backups verified </w:t>
            </w:r>
            <w:r w:rsidRPr="00815DFC">
              <w:rPr>
                <w:rFonts w:ascii="Segoe UI Symbol" w:hAnsi="Segoe UI Symbol" w:cs="Segoe UI Symbol"/>
              </w:rPr>
              <w:t>☐</w:t>
            </w:r>
            <w:r w:rsidRPr="00815DF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5" w:type="dxa"/>
          </w:tcPr>
          <w:p w14:paraId="2E073FF1" w14:textId="03500E5F" w:rsidR="00323058" w:rsidRPr="004B1666" w:rsidRDefault="00323058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 xml:space="preserve">Test restore completed </w:t>
            </w:r>
            <w:r w:rsidRPr="00815DFC">
              <w:rPr>
                <w:rFonts w:ascii="Segoe UI Symbol" w:hAnsi="Segoe UI Symbol" w:cs="Segoe UI Symbol"/>
              </w:rPr>
              <w:t>☐</w:t>
            </w:r>
            <w:r w:rsidRPr="00815DF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70" w:type="dxa"/>
          </w:tcPr>
          <w:p w14:paraId="672CD0B9" w14:textId="0A301619" w:rsidR="00323058" w:rsidRPr="004B1666" w:rsidRDefault="00323058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 xml:space="preserve">Snapshots created </w:t>
            </w:r>
            <w:r w:rsidRPr="00815DFC">
              <w:rPr>
                <w:rFonts w:ascii="Segoe UI Symbol" w:hAnsi="Segoe UI Symbol" w:cs="Segoe UI Symbol"/>
              </w:rPr>
              <w:t>☐</w:t>
            </w:r>
            <w:r w:rsidRPr="00815DF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65" w:type="dxa"/>
          </w:tcPr>
          <w:p w14:paraId="3D5030AF" w14:textId="11B4B24D" w:rsidR="00323058" w:rsidRPr="004B1666" w:rsidRDefault="00323058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 xml:space="preserve">Baseline captured </w:t>
            </w:r>
            <w:r w:rsidRPr="00815DFC">
              <w:rPr>
                <w:rFonts w:ascii="Segoe UI Symbol" w:hAnsi="Segoe UI Symbol" w:cs="Segoe UI Symbol"/>
              </w:rPr>
              <w:t>☐</w:t>
            </w:r>
            <w:r w:rsidRPr="00815DF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75" w:type="dxa"/>
          </w:tcPr>
          <w:p w14:paraId="48687D7E" w14:textId="458E91E0" w:rsidR="00323058" w:rsidRPr="004B1666" w:rsidRDefault="00AF1045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 xml:space="preserve">Access verified </w:t>
            </w:r>
            <w:r w:rsidRPr="00815DFC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0679A245" w14:textId="77777777" w:rsidR="00323058" w:rsidRPr="004B1666" w:rsidRDefault="00323058" w:rsidP="00815DFC">
      <w:pPr>
        <w:rPr>
          <w:rFonts w:ascii="Arial" w:hAnsi="Arial" w:cs="Arial"/>
        </w:rPr>
      </w:pPr>
    </w:p>
    <w:p w14:paraId="32540687" w14:textId="77777777" w:rsidR="00AF1045" w:rsidRPr="004B1666" w:rsidRDefault="00815DFC" w:rsidP="00815DFC">
      <w:pPr>
        <w:rPr>
          <w:rFonts w:ascii="Arial" w:hAnsi="Arial" w:cs="Arial"/>
        </w:rPr>
      </w:pPr>
      <w:r w:rsidRPr="00815DFC">
        <w:rPr>
          <w:rFonts w:ascii="Arial" w:hAnsi="Arial" w:cs="Arial"/>
          <w:b/>
          <w:bCs/>
        </w:rPr>
        <w:t>Step</w:t>
      </w:r>
      <w:r w:rsidRPr="00815DFC">
        <w:rPr>
          <w:rFonts w:ascii="Arial" w:hAnsi="Arial" w:cs="Arial"/>
          <w:b/>
          <w:bCs/>
        </w:rPr>
        <w:noBreakHyphen/>
        <w:t>by</w:t>
      </w:r>
      <w:r w:rsidRPr="00815DFC">
        <w:rPr>
          <w:rFonts w:ascii="Arial" w:hAnsi="Arial" w:cs="Arial"/>
          <w:b/>
          <w:bCs/>
        </w:rPr>
        <w:noBreakHyphen/>
        <w:t>Step Tasks:</w:t>
      </w:r>
      <w:r w:rsidRPr="00815DFC">
        <w:rPr>
          <w:rFonts w:ascii="Arial" w:hAnsi="Arial" w:cs="Arial"/>
        </w:rPr>
        <w:t xml:space="preserve"> 1) … 2) … 3) … 4) …</w:t>
      </w:r>
      <w:r w:rsidRPr="00815DFC">
        <w:rPr>
          <w:rFonts w:ascii="Arial" w:hAnsi="Arial" w:cs="Arial"/>
        </w:rPr>
        <w:br/>
      </w:r>
      <w:r w:rsidRPr="00815DFC">
        <w:rPr>
          <w:rFonts w:ascii="Arial" w:hAnsi="Arial" w:cs="Arial"/>
          <w:b/>
          <w:bCs/>
        </w:rPr>
        <w:t>Rollback Triggers:</w:t>
      </w:r>
      <w:r w:rsidRPr="00815DFC">
        <w:rPr>
          <w:rFonts w:ascii="Arial" w:hAnsi="Arial" w:cs="Arial"/>
        </w:rPr>
        <w:t xml:space="preserve"> …</w:t>
      </w:r>
      <w:r w:rsidRPr="00815DFC">
        <w:rPr>
          <w:rFonts w:ascii="Arial" w:hAnsi="Arial" w:cs="Arial"/>
        </w:rPr>
        <w:br/>
      </w:r>
      <w:r w:rsidRPr="00815DFC">
        <w:rPr>
          <w:rFonts w:ascii="Arial" w:hAnsi="Arial" w:cs="Arial"/>
          <w:b/>
          <w:bCs/>
        </w:rPr>
        <w:t>Rollback Steps:</w:t>
      </w:r>
      <w:r w:rsidRPr="00815DFC">
        <w:rPr>
          <w:rFonts w:ascii="Arial" w:hAnsi="Arial" w:cs="Arial"/>
        </w:rPr>
        <w:t xml:space="preserve"> …</w:t>
      </w:r>
      <w:r w:rsidRPr="00815DFC">
        <w:rPr>
          <w:rFonts w:ascii="Arial" w:hAnsi="Arial" w:cs="Arial"/>
        </w:rPr>
        <w:br/>
      </w:r>
      <w:r w:rsidRPr="00815DFC">
        <w:rPr>
          <w:rFonts w:ascii="Arial" w:hAnsi="Arial" w:cs="Arial"/>
          <w:b/>
          <w:bCs/>
        </w:rPr>
        <w:t>Comms Plan:</w:t>
      </w:r>
      <w:r w:rsidRPr="00815DFC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5935"/>
      </w:tblGrid>
      <w:tr w:rsidR="00AF1045" w:rsidRPr="004B1666" w14:paraId="3E0894BB" w14:textId="77777777" w:rsidTr="00AF1045">
        <w:tc>
          <w:tcPr>
            <w:tcW w:w="1615" w:type="dxa"/>
          </w:tcPr>
          <w:p w14:paraId="127CB75B" w14:textId="7A0C51F2" w:rsidR="00AF1045" w:rsidRPr="004B1666" w:rsidRDefault="00AF1045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Audience …</w:t>
            </w:r>
          </w:p>
        </w:tc>
        <w:tc>
          <w:tcPr>
            <w:tcW w:w="1800" w:type="dxa"/>
          </w:tcPr>
          <w:p w14:paraId="5592C65E" w14:textId="240B8B7C" w:rsidR="00AF1045" w:rsidRPr="004B1666" w:rsidRDefault="00AF1045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>Channels …</w:t>
            </w:r>
          </w:p>
        </w:tc>
        <w:tc>
          <w:tcPr>
            <w:tcW w:w="5935" w:type="dxa"/>
          </w:tcPr>
          <w:p w14:paraId="7AD0F9B5" w14:textId="5890F5DB" w:rsidR="00AF1045" w:rsidRPr="004B1666" w:rsidRDefault="00AF1045" w:rsidP="00815DFC">
            <w:pPr>
              <w:rPr>
                <w:rFonts w:ascii="Arial" w:hAnsi="Arial" w:cs="Arial"/>
              </w:rPr>
            </w:pPr>
            <w:r w:rsidRPr="00815DFC">
              <w:rPr>
                <w:rFonts w:ascii="Arial" w:hAnsi="Arial" w:cs="Arial"/>
              </w:rPr>
              <w:t xml:space="preserve">Cadence: Start </w:t>
            </w:r>
            <w:r w:rsidRPr="00815DFC">
              <w:rPr>
                <w:rFonts w:ascii="Segoe UI Symbol" w:hAnsi="Segoe UI Symbol" w:cs="Segoe UI Symbol"/>
              </w:rPr>
              <w:t>☐</w:t>
            </w:r>
            <w:r w:rsidRPr="00815DFC">
              <w:rPr>
                <w:rFonts w:ascii="Arial" w:hAnsi="Arial" w:cs="Arial"/>
              </w:rPr>
              <w:t xml:space="preserve"> Midpoint </w:t>
            </w:r>
            <w:r w:rsidRPr="00815DFC">
              <w:rPr>
                <w:rFonts w:ascii="Segoe UI Symbol" w:hAnsi="Segoe UI Symbol" w:cs="Segoe UI Symbol"/>
              </w:rPr>
              <w:t>☐</w:t>
            </w:r>
            <w:r w:rsidRPr="00815DFC">
              <w:rPr>
                <w:rFonts w:ascii="Arial" w:hAnsi="Arial" w:cs="Arial"/>
              </w:rPr>
              <w:t xml:space="preserve"> Complete </w:t>
            </w:r>
            <w:r w:rsidRPr="00815DFC">
              <w:rPr>
                <w:rFonts w:ascii="Segoe UI Symbol" w:hAnsi="Segoe UI Symbol" w:cs="Segoe UI Symbol"/>
              </w:rPr>
              <w:t>☐</w:t>
            </w:r>
            <w:r w:rsidRPr="00815DFC">
              <w:rPr>
                <w:rFonts w:ascii="Arial" w:hAnsi="Arial" w:cs="Arial"/>
              </w:rPr>
              <w:t xml:space="preserve"> Incident </w:t>
            </w:r>
            <w:r w:rsidRPr="00815DFC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65C84750" w14:textId="77777777" w:rsidR="00AF1045" w:rsidRPr="004B1666" w:rsidRDefault="00AF1045" w:rsidP="00815DFC">
      <w:pPr>
        <w:rPr>
          <w:rFonts w:ascii="Arial" w:hAnsi="Arial" w:cs="Arial"/>
        </w:rPr>
      </w:pPr>
    </w:p>
    <w:p w14:paraId="7956AD5B" w14:textId="77777777" w:rsidR="00815DFC" w:rsidRPr="004B1666" w:rsidRDefault="00815DFC" w:rsidP="00AF1045">
      <w:pPr>
        <w:pStyle w:val="Heading2"/>
        <w:rPr>
          <w:rFonts w:cs="Arial"/>
        </w:rPr>
      </w:pPr>
      <w:bookmarkStart w:id="44" w:name="_Toc207131220"/>
      <w:r w:rsidRPr="004B1666">
        <w:rPr>
          <w:rFonts w:cs="Arial"/>
        </w:rPr>
        <w:t>Appendix B — Post</w:t>
      </w:r>
      <w:r w:rsidRPr="004B1666">
        <w:rPr>
          <w:rFonts w:cs="Arial"/>
        </w:rPr>
        <w:noBreakHyphen/>
        <w:t>Change Acceptance (CAT) Checklist</w:t>
      </w:r>
      <w:bookmarkEnd w:id="44"/>
    </w:p>
    <w:p w14:paraId="0D4571BD" w14:textId="77777777" w:rsidR="00815DFC" w:rsidRPr="004B1666" w:rsidRDefault="00815DFC" w:rsidP="00AF1045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Functional tests: login </w:t>
      </w:r>
      <w:r w:rsidRPr="004B1666">
        <w:rPr>
          <w:rFonts w:ascii="Segoe UI Symbol" w:hAnsi="Segoe UI Symbol" w:cs="Segoe UI Symbol"/>
        </w:rPr>
        <w:t>☐</w:t>
      </w:r>
      <w:r w:rsidRPr="004B1666">
        <w:rPr>
          <w:rFonts w:ascii="Arial" w:hAnsi="Arial" w:cs="Arial"/>
        </w:rPr>
        <w:t xml:space="preserve">, transactions </w:t>
      </w:r>
      <w:r w:rsidRPr="004B1666">
        <w:rPr>
          <w:rFonts w:ascii="Segoe UI Symbol" w:hAnsi="Segoe UI Symbol" w:cs="Segoe UI Symbol"/>
        </w:rPr>
        <w:t>☐</w:t>
      </w:r>
      <w:r w:rsidRPr="004B1666">
        <w:rPr>
          <w:rFonts w:ascii="Arial" w:hAnsi="Arial" w:cs="Arial"/>
        </w:rPr>
        <w:t xml:space="preserve">, API </w:t>
      </w:r>
      <w:r w:rsidRPr="004B1666">
        <w:rPr>
          <w:rFonts w:ascii="Segoe UI Symbol" w:hAnsi="Segoe UI Symbol" w:cs="Segoe UI Symbol"/>
        </w:rPr>
        <w:t>☐</w:t>
      </w:r>
      <w:r w:rsidRPr="004B1666">
        <w:rPr>
          <w:rFonts w:ascii="Arial" w:hAnsi="Arial" w:cs="Arial"/>
        </w:rPr>
        <w:t xml:space="preserve">, batch jobs </w:t>
      </w:r>
      <w:r w:rsidRPr="004B1666">
        <w:rPr>
          <w:rFonts w:ascii="Segoe UI Symbol" w:hAnsi="Segoe UI Symbol" w:cs="Segoe UI Symbol"/>
        </w:rPr>
        <w:t>☐</w:t>
      </w:r>
    </w:p>
    <w:p w14:paraId="3C290A4B" w14:textId="77777777" w:rsidR="00815DFC" w:rsidRPr="004B1666" w:rsidRDefault="00815DFC" w:rsidP="00AF1045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Dependency tests: DB </w:t>
      </w:r>
      <w:r w:rsidRPr="004B1666">
        <w:rPr>
          <w:rFonts w:ascii="Segoe UI Symbol" w:hAnsi="Segoe UI Symbol" w:cs="Segoe UI Symbol"/>
        </w:rPr>
        <w:t>☐</w:t>
      </w:r>
      <w:r w:rsidRPr="004B1666">
        <w:rPr>
          <w:rFonts w:ascii="Arial" w:hAnsi="Arial" w:cs="Arial"/>
        </w:rPr>
        <w:t xml:space="preserve">, MQ </w:t>
      </w:r>
      <w:r w:rsidRPr="004B1666">
        <w:rPr>
          <w:rFonts w:ascii="Segoe UI Symbol" w:hAnsi="Segoe UI Symbol" w:cs="Segoe UI Symbol"/>
        </w:rPr>
        <w:t>☐</w:t>
      </w:r>
      <w:r w:rsidRPr="004B1666">
        <w:rPr>
          <w:rFonts w:ascii="Arial" w:hAnsi="Arial" w:cs="Arial"/>
        </w:rPr>
        <w:t xml:space="preserve">, </w:t>
      </w:r>
      <w:proofErr w:type="spellStart"/>
      <w:r w:rsidRPr="004B1666">
        <w:rPr>
          <w:rFonts w:ascii="Arial" w:hAnsi="Arial" w:cs="Arial"/>
        </w:rPr>
        <w:t>fileshares</w:t>
      </w:r>
      <w:proofErr w:type="spellEnd"/>
      <w:r w:rsidRPr="004B1666">
        <w:rPr>
          <w:rFonts w:ascii="Arial" w:hAnsi="Arial" w:cs="Arial"/>
        </w:rPr>
        <w:t xml:space="preserve"> </w:t>
      </w:r>
      <w:r w:rsidRPr="004B1666">
        <w:rPr>
          <w:rFonts w:ascii="Segoe UI Symbol" w:hAnsi="Segoe UI Symbol" w:cs="Segoe UI Symbol"/>
        </w:rPr>
        <w:t>☐</w:t>
      </w:r>
      <w:r w:rsidRPr="004B1666">
        <w:rPr>
          <w:rFonts w:ascii="Arial" w:hAnsi="Arial" w:cs="Arial"/>
        </w:rPr>
        <w:t xml:space="preserve">, DNS </w:t>
      </w:r>
      <w:r w:rsidRPr="004B1666">
        <w:rPr>
          <w:rFonts w:ascii="Segoe UI Symbol" w:hAnsi="Segoe UI Symbol" w:cs="Segoe UI Symbol"/>
        </w:rPr>
        <w:t>☐</w:t>
      </w:r>
      <w:r w:rsidRPr="004B1666">
        <w:rPr>
          <w:rFonts w:ascii="Arial" w:hAnsi="Arial" w:cs="Arial"/>
        </w:rPr>
        <w:t xml:space="preserve">, TLS </w:t>
      </w:r>
      <w:r w:rsidRPr="004B1666">
        <w:rPr>
          <w:rFonts w:ascii="Segoe UI Symbol" w:hAnsi="Segoe UI Symbol" w:cs="Segoe UI Symbol"/>
        </w:rPr>
        <w:t>☐</w:t>
      </w:r>
    </w:p>
    <w:p w14:paraId="0D7CC6A7" w14:textId="77777777" w:rsidR="00815DFC" w:rsidRPr="004B1666" w:rsidRDefault="00815DFC" w:rsidP="00AF1045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>Monitoring re</w:t>
      </w:r>
      <w:r w:rsidRPr="004B1666">
        <w:rPr>
          <w:rFonts w:ascii="Arial" w:hAnsi="Arial" w:cs="Arial"/>
        </w:rPr>
        <w:noBreakHyphen/>
        <w:t xml:space="preserve">enabled </w:t>
      </w:r>
      <w:r w:rsidRPr="004B1666">
        <w:rPr>
          <w:rFonts w:ascii="Segoe UI Symbol" w:hAnsi="Segoe UI Symbol" w:cs="Segoe UI Symbol"/>
        </w:rPr>
        <w:t>☐</w:t>
      </w:r>
      <w:r w:rsidRPr="004B1666">
        <w:rPr>
          <w:rFonts w:ascii="Arial" w:hAnsi="Arial" w:cs="Arial"/>
        </w:rPr>
        <w:t xml:space="preserve">; no Critical alarms for ≥ 30 min </w:t>
      </w:r>
      <w:r w:rsidRPr="004B1666">
        <w:rPr>
          <w:rFonts w:ascii="Segoe UI Symbol" w:hAnsi="Segoe UI Symbol" w:cs="Segoe UI Symbol"/>
        </w:rPr>
        <w:t>☐</w:t>
      </w:r>
    </w:p>
    <w:p w14:paraId="06DD9B43" w14:textId="77777777" w:rsidR="00815DFC" w:rsidRPr="004B1666" w:rsidRDefault="00815DFC" w:rsidP="00AF1045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Performance within ±10% of baseline </w:t>
      </w:r>
      <w:r w:rsidRPr="004B1666">
        <w:rPr>
          <w:rFonts w:ascii="Segoe UI Symbol" w:hAnsi="Segoe UI Symbol" w:cs="Segoe UI Symbol"/>
        </w:rPr>
        <w:t>☐</w:t>
      </w:r>
    </w:p>
    <w:p w14:paraId="7E99FB5B" w14:textId="77777777" w:rsidR="00815DFC" w:rsidRPr="004B1666" w:rsidRDefault="00815DFC" w:rsidP="00AF1045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Evidence attached (logs/screenshots) </w:t>
      </w:r>
      <w:r w:rsidRPr="004B1666">
        <w:rPr>
          <w:rFonts w:ascii="Segoe UI Symbol" w:hAnsi="Segoe UI Symbol" w:cs="Segoe UI Symbol"/>
        </w:rPr>
        <w:t>☐</w:t>
      </w:r>
    </w:p>
    <w:p w14:paraId="744CBDBA" w14:textId="77777777" w:rsidR="00815DFC" w:rsidRPr="004B1666" w:rsidRDefault="00815DFC" w:rsidP="00AF1045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4B1666">
        <w:rPr>
          <w:rFonts w:ascii="Arial" w:hAnsi="Arial" w:cs="Arial"/>
          <w:b/>
          <w:bCs/>
        </w:rPr>
        <w:t>Service Owner Sign</w:t>
      </w:r>
      <w:r w:rsidRPr="004B1666">
        <w:rPr>
          <w:rFonts w:ascii="Arial" w:hAnsi="Arial" w:cs="Arial"/>
          <w:b/>
          <w:bCs/>
        </w:rPr>
        <w:noBreakHyphen/>
        <w:t>Off:</w:t>
      </w:r>
      <w:r w:rsidRPr="004B1666">
        <w:rPr>
          <w:rFonts w:ascii="Arial" w:hAnsi="Arial" w:cs="Arial"/>
        </w:rPr>
        <w:t xml:space="preserve"> Name/Date ………</w:t>
      </w:r>
    </w:p>
    <w:p w14:paraId="3F178986" w14:textId="77777777" w:rsidR="00815DFC" w:rsidRPr="004B1666" w:rsidRDefault="00815DFC" w:rsidP="00AF1045">
      <w:pPr>
        <w:pStyle w:val="Heading2"/>
        <w:rPr>
          <w:rFonts w:cs="Arial"/>
        </w:rPr>
      </w:pPr>
      <w:bookmarkStart w:id="45" w:name="_Toc207131221"/>
      <w:r w:rsidRPr="004B1666">
        <w:rPr>
          <w:rFonts w:cs="Arial"/>
        </w:rPr>
        <w:lastRenderedPageBreak/>
        <w:t>Appendix C — Server Build Baseline Checklist</w:t>
      </w:r>
      <w:bookmarkEnd w:id="45"/>
    </w:p>
    <w:p w14:paraId="0503A463" w14:textId="77777777" w:rsidR="00815DFC" w:rsidRPr="004B1666" w:rsidRDefault="00815DFC" w:rsidP="00AF1045">
      <w:pPr>
        <w:pStyle w:val="ListParagraph"/>
        <w:numPr>
          <w:ilvl w:val="0"/>
          <w:numId w:val="66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OS version (supported) </w:t>
      </w:r>
      <w:r w:rsidRPr="004B1666">
        <w:rPr>
          <w:rFonts w:ascii="Segoe UI Symbol" w:hAnsi="Segoe UI Symbol" w:cs="Segoe UI Symbol"/>
        </w:rPr>
        <w:t>☐</w:t>
      </w:r>
    </w:p>
    <w:p w14:paraId="77C6211C" w14:textId="77777777" w:rsidR="00815DFC" w:rsidRPr="004B1666" w:rsidRDefault="00815DFC" w:rsidP="00AF1045">
      <w:pPr>
        <w:pStyle w:val="ListParagraph"/>
        <w:numPr>
          <w:ilvl w:val="0"/>
          <w:numId w:val="66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Secure baseline applied (ID: …) </w:t>
      </w:r>
      <w:r w:rsidRPr="004B1666">
        <w:rPr>
          <w:rFonts w:ascii="Segoe UI Symbol" w:hAnsi="Segoe UI Symbol" w:cs="Segoe UI Symbol"/>
        </w:rPr>
        <w:t>☐</w:t>
      </w:r>
    </w:p>
    <w:p w14:paraId="06F12364" w14:textId="77777777" w:rsidR="00815DFC" w:rsidRPr="004B1666" w:rsidRDefault="00815DFC" w:rsidP="00AF1045">
      <w:pPr>
        <w:pStyle w:val="ListParagraph"/>
        <w:numPr>
          <w:ilvl w:val="0"/>
          <w:numId w:val="66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EDR/AV installed &amp; healthy </w:t>
      </w:r>
      <w:r w:rsidRPr="004B1666">
        <w:rPr>
          <w:rFonts w:ascii="Segoe UI Symbol" w:hAnsi="Segoe UI Symbol" w:cs="Segoe UI Symbol"/>
        </w:rPr>
        <w:t>☐</w:t>
      </w:r>
    </w:p>
    <w:p w14:paraId="6BE75C50" w14:textId="77777777" w:rsidR="00815DFC" w:rsidRPr="004B1666" w:rsidRDefault="00815DFC" w:rsidP="00AF1045">
      <w:pPr>
        <w:pStyle w:val="ListParagraph"/>
        <w:numPr>
          <w:ilvl w:val="0"/>
          <w:numId w:val="66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Time sync configured </w:t>
      </w:r>
      <w:r w:rsidRPr="004B1666">
        <w:rPr>
          <w:rFonts w:ascii="Segoe UI Symbol" w:hAnsi="Segoe UI Symbol" w:cs="Segoe UI Symbol"/>
        </w:rPr>
        <w:t>☐</w:t>
      </w:r>
    </w:p>
    <w:p w14:paraId="25CD509E" w14:textId="77777777" w:rsidR="00815DFC" w:rsidRPr="004B1666" w:rsidRDefault="00815DFC" w:rsidP="00AF1045">
      <w:pPr>
        <w:pStyle w:val="ListParagraph"/>
        <w:numPr>
          <w:ilvl w:val="0"/>
          <w:numId w:val="66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Host firewall rules applied </w:t>
      </w:r>
      <w:r w:rsidRPr="004B1666">
        <w:rPr>
          <w:rFonts w:ascii="Segoe UI Symbol" w:hAnsi="Segoe UI Symbol" w:cs="Segoe UI Symbol"/>
        </w:rPr>
        <w:t>☐</w:t>
      </w:r>
    </w:p>
    <w:p w14:paraId="509A7213" w14:textId="77777777" w:rsidR="00815DFC" w:rsidRPr="004B1666" w:rsidRDefault="00815DFC" w:rsidP="00AF1045">
      <w:pPr>
        <w:pStyle w:val="ListParagraph"/>
        <w:numPr>
          <w:ilvl w:val="0"/>
          <w:numId w:val="66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Local admin groups reviewed </w:t>
      </w:r>
      <w:r w:rsidRPr="004B1666">
        <w:rPr>
          <w:rFonts w:ascii="Segoe UI Symbol" w:hAnsi="Segoe UI Symbol" w:cs="Segoe UI Symbol"/>
        </w:rPr>
        <w:t>☐</w:t>
      </w:r>
    </w:p>
    <w:p w14:paraId="501710FA" w14:textId="77777777" w:rsidR="00815DFC" w:rsidRPr="004B1666" w:rsidRDefault="00815DFC" w:rsidP="00AF1045">
      <w:pPr>
        <w:pStyle w:val="ListParagraph"/>
        <w:numPr>
          <w:ilvl w:val="0"/>
          <w:numId w:val="66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Backup agent installed &amp; job assigned </w:t>
      </w:r>
      <w:r w:rsidRPr="004B1666">
        <w:rPr>
          <w:rFonts w:ascii="Segoe UI Symbol" w:hAnsi="Segoe UI Symbol" w:cs="Segoe UI Symbol"/>
        </w:rPr>
        <w:t>☐</w:t>
      </w:r>
    </w:p>
    <w:p w14:paraId="1FF32B00" w14:textId="77777777" w:rsidR="00815DFC" w:rsidRPr="004B1666" w:rsidRDefault="00815DFC" w:rsidP="00AF1045">
      <w:pPr>
        <w:pStyle w:val="ListParagraph"/>
        <w:numPr>
          <w:ilvl w:val="0"/>
          <w:numId w:val="66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Monitoring agent </w:t>
      </w:r>
      <w:proofErr w:type="gramStart"/>
      <w:r w:rsidRPr="004B1666">
        <w:rPr>
          <w:rFonts w:ascii="Arial" w:hAnsi="Arial" w:cs="Arial"/>
        </w:rPr>
        <w:t xml:space="preserve">installed </w:t>
      </w:r>
      <w:r w:rsidRPr="004B1666">
        <w:rPr>
          <w:rFonts w:ascii="Segoe UI Symbol" w:hAnsi="Segoe UI Symbol" w:cs="Segoe UI Symbol"/>
        </w:rPr>
        <w:t>☐</w:t>
      </w:r>
      <w:proofErr w:type="gramEnd"/>
    </w:p>
    <w:p w14:paraId="4EC57338" w14:textId="77777777" w:rsidR="00815DFC" w:rsidRPr="004B1666" w:rsidRDefault="00815DFC" w:rsidP="00AF1045">
      <w:pPr>
        <w:pStyle w:val="ListParagraph"/>
        <w:numPr>
          <w:ilvl w:val="0"/>
          <w:numId w:val="66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SIEM logging verified </w:t>
      </w:r>
      <w:r w:rsidRPr="004B1666">
        <w:rPr>
          <w:rFonts w:ascii="Segoe UI Symbol" w:hAnsi="Segoe UI Symbol" w:cs="Segoe UI Symbol"/>
        </w:rPr>
        <w:t>☐</w:t>
      </w:r>
    </w:p>
    <w:p w14:paraId="07E20B7B" w14:textId="77777777" w:rsidR="00815DFC" w:rsidRPr="004B1666" w:rsidRDefault="00815DFC" w:rsidP="00AF1045">
      <w:pPr>
        <w:pStyle w:val="ListParagraph"/>
        <w:numPr>
          <w:ilvl w:val="0"/>
          <w:numId w:val="66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Certificate store reviewed </w:t>
      </w:r>
      <w:r w:rsidRPr="004B1666">
        <w:rPr>
          <w:rFonts w:ascii="Segoe UI Symbol" w:hAnsi="Segoe UI Symbol" w:cs="Segoe UI Symbol"/>
        </w:rPr>
        <w:t>☐</w:t>
      </w:r>
    </w:p>
    <w:p w14:paraId="05DF22E3" w14:textId="77777777" w:rsidR="00815DFC" w:rsidRPr="004B1666" w:rsidRDefault="00815DFC" w:rsidP="00AF1045">
      <w:pPr>
        <w:pStyle w:val="ListParagraph"/>
        <w:numPr>
          <w:ilvl w:val="0"/>
          <w:numId w:val="66"/>
        </w:numPr>
        <w:rPr>
          <w:rFonts w:ascii="Arial" w:hAnsi="Arial" w:cs="Arial"/>
        </w:rPr>
      </w:pPr>
      <w:r w:rsidRPr="004B1666">
        <w:rPr>
          <w:rFonts w:ascii="Arial" w:hAnsi="Arial" w:cs="Arial"/>
        </w:rPr>
        <w:t xml:space="preserve">Console/serial access tested </w:t>
      </w:r>
      <w:r w:rsidRPr="004B1666">
        <w:rPr>
          <w:rFonts w:ascii="Segoe UI Symbol" w:hAnsi="Segoe UI Symbol" w:cs="Segoe UI Symbol"/>
        </w:rPr>
        <w:t>☐</w:t>
      </w:r>
    </w:p>
    <w:p w14:paraId="5C4A1097" w14:textId="77777777" w:rsidR="00815DFC" w:rsidRPr="004B1666" w:rsidRDefault="00815DFC" w:rsidP="00AF1045">
      <w:pPr>
        <w:pStyle w:val="Heading2"/>
        <w:rPr>
          <w:rFonts w:cs="Arial"/>
        </w:rPr>
      </w:pPr>
      <w:bookmarkStart w:id="46" w:name="_Toc207131222"/>
      <w:r w:rsidRPr="004B1666">
        <w:rPr>
          <w:rFonts w:cs="Arial"/>
        </w:rPr>
        <w:t>Appendix D — EDR/AV Exclusions Register (Controlled)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800"/>
        <w:gridCol w:w="1630"/>
        <w:gridCol w:w="2511"/>
        <w:gridCol w:w="2155"/>
      </w:tblGrid>
      <w:tr w:rsidR="00AF1045" w:rsidRPr="004B1666" w14:paraId="2B72E0BD" w14:textId="77777777" w:rsidTr="004B1666">
        <w:tc>
          <w:tcPr>
            <w:tcW w:w="1254" w:type="dxa"/>
          </w:tcPr>
          <w:p w14:paraId="629896A0" w14:textId="7583B65F" w:rsidR="00AF1045" w:rsidRPr="004B1666" w:rsidRDefault="00AF1045" w:rsidP="00AF1045">
            <w:pPr>
              <w:rPr>
                <w:rFonts w:ascii="Arial" w:hAnsi="Arial" w:cs="Arial"/>
                <w:b/>
                <w:bCs/>
              </w:rPr>
            </w:pPr>
            <w:r w:rsidRPr="004B1666">
              <w:rPr>
                <w:rFonts w:ascii="Arial" w:hAnsi="Arial" w:cs="Arial"/>
                <w:b/>
                <w:bCs/>
              </w:rPr>
              <w:t>System</w:t>
            </w:r>
          </w:p>
        </w:tc>
        <w:tc>
          <w:tcPr>
            <w:tcW w:w="1800" w:type="dxa"/>
          </w:tcPr>
          <w:p w14:paraId="12D7624D" w14:textId="5E8EC253" w:rsidR="00AF1045" w:rsidRPr="004B1666" w:rsidRDefault="00AF1045" w:rsidP="00AF1045">
            <w:pPr>
              <w:rPr>
                <w:rFonts w:ascii="Arial" w:hAnsi="Arial" w:cs="Arial"/>
                <w:b/>
                <w:bCs/>
              </w:rPr>
            </w:pPr>
            <w:r w:rsidRPr="004B1666">
              <w:rPr>
                <w:rFonts w:ascii="Arial" w:hAnsi="Arial" w:cs="Arial"/>
                <w:b/>
                <w:bCs/>
              </w:rPr>
              <w:t>Path/Process</w:t>
            </w:r>
          </w:p>
        </w:tc>
        <w:tc>
          <w:tcPr>
            <w:tcW w:w="1630" w:type="dxa"/>
          </w:tcPr>
          <w:p w14:paraId="6BE2E635" w14:textId="5D72DD24" w:rsidR="00AF1045" w:rsidRPr="004B1666" w:rsidRDefault="00AF1045" w:rsidP="00AF1045">
            <w:pPr>
              <w:rPr>
                <w:rFonts w:ascii="Arial" w:hAnsi="Arial" w:cs="Arial"/>
                <w:b/>
                <w:bCs/>
              </w:rPr>
            </w:pPr>
            <w:r w:rsidRPr="004B1666">
              <w:rPr>
                <w:rFonts w:ascii="Arial" w:hAnsi="Arial" w:cs="Arial"/>
                <w:b/>
                <w:bCs/>
              </w:rPr>
              <w:t>Justification</w:t>
            </w:r>
          </w:p>
        </w:tc>
        <w:tc>
          <w:tcPr>
            <w:tcW w:w="2511" w:type="dxa"/>
          </w:tcPr>
          <w:p w14:paraId="7AA66EF8" w14:textId="0DCF262B" w:rsidR="00AF1045" w:rsidRPr="004B1666" w:rsidRDefault="00AF1045" w:rsidP="00AF1045">
            <w:pPr>
              <w:rPr>
                <w:rFonts w:ascii="Arial" w:hAnsi="Arial" w:cs="Arial"/>
                <w:b/>
                <w:bCs/>
              </w:rPr>
            </w:pPr>
            <w:r w:rsidRPr="004B1666">
              <w:rPr>
                <w:rFonts w:ascii="Arial" w:hAnsi="Arial" w:cs="Arial"/>
                <w:b/>
                <w:bCs/>
              </w:rPr>
              <w:t>Approval (Security)</w:t>
            </w:r>
          </w:p>
        </w:tc>
        <w:tc>
          <w:tcPr>
            <w:tcW w:w="2155" w:type="dxa"/>
          </w:tcPr>
          <w:p w14:paraId="5DFC19B3" w14:textId="399DD753" w:rsidR="00AF1045" w:rsidRPr="004B1666" w:rsidRDefault="00AF1045" w:rsidP="00AF1045">
            <w:pPr>
              <w:rPr>
                <w:rFonts w:ascii="Arial" w:hAnsi="Arial" w:cs="Arial"/>
                <w:b/>
                <w:bCs/>
              </w:rPr>
            </w:pPr>
            <w:r w:rsidRPr="004B1666">
              <w:rPr>
                <w:rFonts w:ascii="Arial" w:hAnsi="Arial" w:cs="Arial"/>
                <w:b/>
                <w:bCs/>
              </w:rPr>
              <w:t>Review Date</w:t>
            </w:r>
          </w:p>
        </w:tc>
      </w:tr>
      <w:tr w:rsidR="00AF1045" w:rsidRPr="004B1666" w14:paraId="6093E6C3" w14:textId="77777777" w:rsidTr="004B1666">
        <w:tc>
          <w:tcPr>
            <w:tcW w:w="1254" w:type="dxa"/>
          </w:tcPr>
          <w:p w14:paraId="71247E09" w14:textId="77777777" w:rsidR="00AF1045" w:rsidRPr="004B1666" w:rsidRDefault="00AF1045" w:rsidP="00AF104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</w:tcPr>
          <w:p w14:paraId="20041522" w14:textId="77777777" w:rsidR="00AF1045" w:rsidRPr="004B1666" w:rsidRDefault="00AF1045" w:rsidP="00AF104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dxa"/>
          </w:tcPr>
          <w:p w14:paraId="57AB888D" w14:textId="77777777" w:rsidR="00AF1045" w:rsidRPr="004B1666" w:rsidRDefault="00AF1045" w:rsidP="00AF104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</w:tcPr>
          <w:p w14:paraId="6AA262D6" w14:textId="77777777" w:rsidR="00AF1045" w:rsidRPr="004B1666" w:rsidRDefault="00AF1045" w:rsidP="00AF104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5" w:type="dxa"/>
          </w:tcPr>
          <w:p w14:paraId="72B68EDF" w14:textId="77777777" w:rsidR="00AF1045" w:rsidRPr="004B1666" w:rsidRDefault="00AF1045" w:rsidP="00AF1045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715B8F5" w14:textId="77777777" w:rsidR="00AF1045" w:rsidRPr="004B1666" w:rsidRDefault="00AF1045" w:rsidP="00AF1045">
      <w:pPr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AF1045" w:rsidRPr="00AF1045" w14:paraId="01BB70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A3DE7" w14:textId="77777777" w:rsidR="00AF1045" w:rsidRPr="00AF1045" w:rsidRDefault="00AF1045" w:rsidP="00AF10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AD57466" w14:textId="77777777" w:rsidR="00AF1045" w:rsidRPr="00AF1045" w:rsidRDefault="00AF1045" w:rsidP="00AF10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9DF50B5" w14:textId="77777777" w:rsidR="00AF1045" w:rsidRPr="00AF1045" w:rsidRDefault="00AF1045" w:rsidP="00AF10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7281FED" w14:textId="77777777" w:rsidR="00AF1045" w:rsidRPr="00AF1045" w:rsidRDefault="00AF1045" w:rsidP="00AF10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95D776E" w14:textId="77777777" w:rsidR="00AF1045" w:rsidRPr="00AF1045" w:rsidRDefault="00AF1045" w:rsidP="00AF1045">
            <w:pPr>
              <w:rPr>
                <w:rFonts w:ascii="Arial" w:hAnsi="Arial" w:cs="Arial"/>
              </w:rPr>
            </w:pPr>
          </w:p>
        </w:tc>
      </w:tr>
    </w:tbl>
    <w:p w14:paraId="0ED7F1E3" w14:textId="77777777" w:rsidR="00AF1045" w:rsidRPr="004B1666" w:rsidRDefault="00AF1045" w:rsidP="00AF1045">
      <w:pPr>
        <w:rPr>
          <w:rFonts w:ascii="Arial" w:hAnsi="Arial" w:cs="Arial"/>
          <w:b/>
          <w:bCs/>
        </w:rPr>
      </w:pPr>
      <w:r w:rsidRPr="00AF1045">
        <w:rPr>
          <w:rFonts w:ascii="Arial" w:hAnsi="Arial" w:cs="Arial"/>
          <w:b/>
          <w:bCs/>
        </w:rPr>
        <w:t>Appendix E — Certificate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317"/>
        <w:gridCol w:w="1350"/>
        <w:gridCol w:w="1710"/>
        <w:gridCol w:w="1260"/>
        <w:gridCol w:w="2155"/>
      </w:tblGrid>
      <w:tr w:rsidR="00C80CAF" w:rsidRPr="004B1666" w14:paraId="6D250B56" w14:textId="77777777" w:rsidTr="00C80CAF">
        <w:tc>
          <w:tcPr>
            <w:tcW w:w="1558" w:type="dxa"/>
            <w:vAlign w:val="center"/>
          </w:tcPr>
          <w:p w14:paraId="3D1999E1" w14:textId="12F00190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  <w:r w:rsidRPr="00AF1045">
              <w:rPr>
                <w:rFonts w:ascii="Arial" w:hAnsi="Arial" w:cs="Arial"/>
                <w:b/>
                <w:bCs/>
              </w:rPr>
              <w:t>Service</w:t>
            </w:r>
          </w:p>
        </w:tc>
        <w:tc>
          <w:tcPr>
            <w:tcW w:w="1317" w:type="dxa"/>
            <w:vAlign w:val="center"/>
          </w:tcPr>
          <w:p w14:paraId="1A3110B3" w14:textId="1C78A1DE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  <w:r w:rsidRPr="00AF1045">
              <w:rPr>
                <w:rFonts w:ascii="Arial" w:hAnsi="Arial" w:cs="Arial"/>
                <w:b/>
                <w:bCs/>
              </w:rPr>
              <w:t>FQDN</w:t>
            </w:r>
          </w:p>
        </w:tc>
        <w:tc>
          <w:tcPr>
            <w:tcW w:w="1350" w:type="dxa"/>
            <w:vAlign w:val="center"/>
          </w:tcPr>
          <w:p w14:paraId="675A7333" w14:textId="5AE69019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  <w:r w:rsidRPr="00AF1045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1710" w:type="dxa"/>
            <w:vAlign w:val="center"/>
          </w:tcPr>
          <w:p w14:paraId="14025302" w14:textId="5A32EFBD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  <w:r w:rsidRPr="00AF1045">
              <w:rPr>
                <w:rFonts w:ascii="Arial" w:hAnsi="Arial" w:cs="Arial"/>
                <w:b/>
                <w:bCs/>
              </w:rPr>
              <w:t>Expiry Date</w:t>
            </w:r>
          </w:p>
        </w:tc>
        <w:tc>
          <w:tcPr>
            <w:tcW w:w="1260" w:type="dxa"/>
            <w:vAlign w:val="center"/>
          </w:tcPr>
          <w:p w14:paraId="38372149" w14:textId="6F240BA3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  <w:r w:rsidRPr="00AF1045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155" w:type="dxa"/>
            <w:vAlign w:val="center"/>
          </w:tcPr>
          <w:p w14:paraId="3604B1C8" w14:textId="54DF4E38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  <w:r w:rsidRPr="00AF1045">
              <w:rPr>
                <w:rFonts w:ascii="Arial" w:hAnsi="Arial" w:cs="Arial"/>
                <w:b/>
                <w:bCs/>
              </w:rPr>
              <w:t>Renewal Ticket</w:t>
            </w:r>
          </w:p>
        </w:tc>
      </w:tr>
      <w:tr w:rsidR="00C80CAF" w:rsidRPr="004B1666" w14:paraId="3067EC4F" w14:textId="77777777" w:rsidTr="00C80CAF">
        <w:tc>
          <w:tcPr>
            <w:tcW w:w="1558" w:type="dxa"/>
          </w:tcPr>
          <w:p w14:paraId="4130DF99" w14:textId="77777777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0AFEC614" w14:textId="77777777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0" w:type="dxa"/>
          </w:tcPr>
          <w:p w14:paraId="6B01AA68" w14:textId="77777777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0" w:type="dxa"/>
          </w:tcPr>
          <w:p w14:paraId="39F33A03" w14:textId="77777777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0" w:type="dxa"/>
          </w:tcPr>
          <w:p w14:paraId="43056406" w14:textId="77777777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5" w:type="dxa"/>
          </w:tcPr>
          <w:p w14:paraId="40DB1957" w14:textId="77777777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43F8010" w14:textId="77777777" w:rsidR="00AF1045" w:rsidRPr="00AF1045" w:rsidRDefault="00AF1045" w:rsidP="00AF1045">
      <w:pPr>
        <w:rPr>
          <w:rFonts w:ascii="Arial" w:hAnsi="Arial" w:cs="Arial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81"/>
      </w:tblGrid>
      <w:tr w:rsidR="00AF1045" w:rsidRPr="00AF1045" w14:paraId="1653B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EF4B" w14:textId="77777777" w:rsidR="00AF1045" w:rsidRPr="00AF1045" w:rsidRDefault="00AF1045" w:rsidP="00AF10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615CBAB" w14:textId="77777777" w:rsidR="00AF1045" w:rsidRPr="00AF1045" w:rsidRDefault="00AF1045" w:rsidP="00AF10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D33142C" w14:textId="77777777" w:rsidR="00AF1045" w:rsidRPr="00AF1045" w:rsidRDefault="00AF1045" w:rsidP="00AF10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B99A68A" w14:textId="77777777" w:rsidR="00AF1045" w:rsidRPr="00AF1045" w:rsidRDefault="00AF1045" w:rsidP="00AF10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096CBB4" w14:textId="77777777" w:rsidR="00AF1045" w:rsidRPr="00AF1045" w:rsidRDefault="00AF1045" w:rsidP="00AF10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411B4D8" w14:textId="77777777" w:rsidR="00AF1045" w:rsidRPr="00AF1045" w:rsidRDefault="00AF1045" w:rsidP="00AF1045">
            <w:pPr>
              <w:rPr>
                <w:rFonts w:ascii="Arial" w:hAnsi="Arial" w:cs="Arial"/>
              </w:rPr>
            </w:pPr>
          </w:p>
        </w:tc>
      </w:tr>
    </w:tbl>
    <w:p w14:paraId="24B0E58F" w14:textId="77777777" w:rsidR="00AF1045" w:rsidRPr="004B1666" w:rsidRDefault="00AF1045" w:rsidP="00C80CAF">
      <w:pPr>
        <w:pStyle w:val="Heading2"/>
        <w:rPr>
          <w:rFonts w:cs="Arial"/>
        </w:rPr>
      </w:pPr>
      <w:bookmarkStart w:id="47" w:name="_Toc207131223"/>
      <w:r w:rsidRPr="004B1666">
        <w:rPr>
          <w:rFonts w:cs="Arial"/>
        </w:rPr>
        <w:t>Appendix F — DR/Restore Test Report</w:t>
      </w:r>
      <w:bookmarkEnd w:id="47"/>
    </w:p>
    <w:p w14:paraId="31635653" w14:textId="77777777" w:rsidR="00AF1045" w:rsidRPr="00AF1045" w:rsidRDefault="00AF1045" w:rsidP="00AF1045">
      <w:pPr>
        <w:rPr>
          <w:rFonts w:ascii="Arial" w:hAnsi="Arial" w:cs="Arial"/>
        </w:rPr>
      </w:pPr>
      <w:r w:rsidRPr="00AF1045">
        <w:rPr>
          <w:rFonts w:ascii="Arial" w:hAnsi="Arial" w:cs="Arial"/>
          <w:b/>
          <w:bCs/>
        </w:rPr>
        <w:t>Service:</w:t>
      </w:r>
      <w:r w:rsidRPr="00AF1045">
        <w:rPr>
          <w:rFonts w:ascii="Arial" w:hAnsi="Arial" w:cs="Arial"/>
        </w:rPr>
        <w:t xml:space="preserve"> ………</w:t>
      </w:r>
      <w:r w:rsidRPr="00AF1045">
        <w:rPr>
          <w:rFonts w:ascii="Arial" w:hAnsi="Arial" w:cs="Arial"/>
        </w:rPr>
        <w:br/>
      </w:r>
      <w:r w:rsidRPr="00AF1045">
        <w:rPr>
          <w:rFonts w:ascii="Arial" w:hAnsi="Arial" w:cs="Arial"/>
          <w:b/>
          <w:bCs/>
        </w:rPr>
        <w:t>Scenario:</w:t>
      </w:r>
      <w:r w:rsidRPr="00AF1045">
        <w:rPr>
          <w:rFonts w:ascii="Arial" w:hAnsi="Arial" w:cs="Arial"/>
        </w:rPr>
        <w:t xml:space="preserve"> Targeted restore </w:t>
      </w:r>
      <w:r w:rsidRPr="00AF1045">
        <w:rPr>
          <w:rFonts w:ascii="Segoe UI Symbol" w:hAnsi="Segoe UI Symbol" w:cs="Segoe UI Symbol"/>
        </w:rPr>
        <w:t>☐</w:t>
      </w:r>
      <w:r w:rsidRPr="00AF1045">
        <w:rPr>
          <w:rFonts w:ascii="Arial" w:hAnsi="Arial" w:cs="Arial"/>
        </w:rPr>
        <w:t xml:space="preserve"> | Full failover </w:t>
      </w:r>
      <w:r w:rsidRPr="00AF1045">
        <w:rPr>
          <w:rFonts w:ascii="Segoe UI Symbol" w:hAnsi="Segoe UI Symbol" w:cs="Segoe UI Symbol"/>
        </w:rPr>
        <w:t>☐</w:t>
      </w:r>
      <w:r w:rsidRPr="00AF1045">
        <w:rPr>
          <w:rFonts w:ascii="Arial" w:hAnsi="Arial" w:cs="Arial"/>
        </w:rPr>
        <w:br/>
      </w:r>
      <w:r w:rsidRPr="00AF1045">
        <w:rPr>
          <w:rFonts w:ascii="Arial" w:hAnsi="Arial" w:cs="Arial"/>
          <w:b/>
          <w:bCs/>
        </w:rPr>
        <w:t>RPO Achieved:</w:t>
      </w:r>
      <w:r w:rsidRPr="00AF1045">
        <w:rPr>
          <w:rFonts w:ascii="Arial" w:hAnsi="Arial" w:cs="Arial"/>
        </w:rPr>
        <w:t xml:space="preserve"> …</w:t>
      </w:r>
      <w:r w:rsidRPr="00AF1045">
        <w:rPr>
          <w:rFonts w:ascii="Arial" w:hAnsi="Arial" w:cs="Arial"/>
        </w:rPr>
        <w:br/>
      </w:r>
      <w:r w:rsidRPr="00AF1045">
        <w:rPr>
          <w:rFonts w:ascii="Arial" w:hAnsi="Arial" w:cs="Arial"/>
          <w:b/>
          <w:bCs/>
        </w:rPr>
        <w:t>RTO Achieved:</w:t>
      </w:r>
      <w:r w:rsidRPr="00AF1045">
        <w:rPr>
          <w:rFonts w:ascii="Arial" w:hAnsi="Arial" w:cs="Arial"/>
        </w:rPr>
        <w:t xml:space="preserve"> …</w:t>
      </w:r>
      <w:r w:rsidRPr="00AF1045">
        <w:rPr>
          <w:rFonts w:ascii="Arial" w:hAnsi="Arial" w:cs="Arial"/>
        </w:rPr>
        <w:br/>
      </w:r>
      <w:r w:rsidRPr="00AF1045">
        <w:rPr>
          <w:rFonts w:ascii="Arial" w:hAnsi="Arial" w:cs="Arial"/>
          <w:b/>
          <w:bCs/>
        </w:rPr>
        <w:t>Issues/Actions:</w:t>
      </w:r>
      <w:r w:rsidRPr="00AF1045">
        <w:rPr>
          <w:rFonts w:ascii="Arial" w:hAnsi="Arial" w:cs="Arial"/>
        </w:rPr>
        <w:t xml:space="preserve"> …</w:t>
      </w:r>
      <w:r w:rsidRPr="00AF1045">
        <w:rPr>
          <w:rFonts w:ascii="Arial" w:hAnsi="Arial" w:cs="Arial"/>
        </w:rPr>
        <w:br/>
      </w:r>
      <w:r w:rsidRPr="00AF1045">
        <w:rPr>
          <w:rFonts w:ascii="Arial" w:hAnsi="Arial" w:cs="Arial"/>
          <w:b/>
          <w:bCs/>
        </w:rPr>
        <w:t>Owner/Date:</w:t>
      </w:r>
      <w:r w:rsidRPr="00AF1045">
        <w:rPr>
          <w:rFonts w:ascii="Arial" w:hAnsi="Arial" w:cs="Arial"/>
        </w:rPr>
        <w:t xml:space="preserve"> …</w:t>
      </w:r>
    </w:p>
    <w:p w14:paraId="0B8B1977" w14:textId="5B0D514D" w:rsidR="00C80CAF" w:rsidRPr="004B1666" w:rsidRDefault="00AF1045" w:rsidP="007726DC">
      <w:pPr>
        <w:pStyle w:val="Heading2"/>
        <w:rPr>
          <w:rFonts w:cs="Arial"/>
        </w:rPr>
      </w:pPr>
      <w:bookmarkStart w:id="48" w:name="_Toc207131224"/>
      <w:r w:rsidRPr="004B1666">
        <w:rPr>
          <w:rFonts w:cs="Arial"/>
        </w:rPr>
        <w:t>Appendix G — Exception Register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1149"/>
        <w:gridCol w:w="1052"/>
        <w:gridCol w:w="2978"/>
        <w:gridCol w:w="963"/>
        <w:gridCol w:w="1214"/>
        <w:gridCol w:w="1221"/>
      </w:tblGrid>
      <w:tr w:rsidR="00C80CAF" w:rsidRPr="004B1666" w14:paraId="21283D94" w14:textId="77777777" w:rsidTr="00C80CAF">
        <w:tc>
          <w:tcPr>
            <w:tcW w:w="799" w:type="dxa"/>
            <w:vAlign w:val="center"/>
          </w:tcPr>
          <w:p w14:paraId="3BA76BD0" w14:textId="4DA733DC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  <w:r w:rsidRPr="00AF1045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167" w:type="dxa"/>
            <w:vAlign w:val="center"/>
          </w:tcPr>
          <w:p w14:paraId="20DFE022" w14:textId="227D5E75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  <w:r w:rsidRPr="00AF1045">
              <w:rPr>
                <w:rFonts w:ascii="Arial" w:hAnsi="Arial" w:cs="Arial"/>
                <w:b/>
                <w:bCs/>
              </w:rPr>
              <w:t>Scope</w:t>
            </w:r>
          </w:p>
        </w:tc>
        <w:tc>
          <w:tcPr>
            <w:tcW w:w="1079" w:type="dxa"/>
            <w:vAlign w:val="center"/>
          </w:tcPr>
          <w:p w14:paraId="47A63C76" w14:textId="3E9D78AF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  <w:r w:rsidRPr="00AF1045"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3070" w:type="dxa"/>
            <w:vAlign w:val="center"/>
          </w:tcPr>
          <w:p w14:paraId="4F6A58FA" w14:textId="3A2BA4AC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  <w:r w:rsidRPr="00AF1045">
              <w:rPr>
                <w:rFonts w:ascii="Arial" w:hAnsi="Arial" w:cs="Arial"/>
                <w:b/>
                <w:bCs/>
              </w:rPr>
              <w:t>Compensating Controls</w:t>
            </w:r>
          </w:p>
        </w:tc>
        <w:tc>
          <w:tcPr>
            <w:tcW w:w="755" w:type="dxa"/>
            <w:vAlign w:val="center"/>
          </w:tcPr>
          <w:p w14:paraId="3DE44E0E" w14:textId="37591ED2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  <w:r w:rsidRPr="00AF1045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1236" w:type="dxa"/>
            <w:vAlign w:val="center"/>
          </w:tcPr>
          <w:p w14:paraId="7A9343C0" w14:textId="71002AF0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  <w:r w:rsidRPr="00AF1045">
              <w:rPr>
                <w:rFonts w:ascii="Arial" w:hAnsi="Arial" w:cs="Arial"/>
                <w:b/>
                <w:bCs/>
              </w:rPr>
              <w:t>Expiry</w:t>
            </w:r>
          </w:p>
        </w:tc>
        <w:tc>
          <w:tcPr>
            <w:tcW w:w="1244" w:type="dxa"/>
            <w:vAlign w:val="center"/>
          </w:tcPr>
          <w:p w14:paraId="7E9B26B1" w14:textId="2E7C326C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  <w:r w:rsidRPr="00AF1045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C80CAF" w:rsidRPr="004B1666" w14:paraId="69D92A3B" w14:textId="77777777" w:rsidTr="00C80CAF">
        <w:tc>
          <w:tcPr>
            <w:tcW w:w="799" w:type="dxa"/>
          </w:tcPr>
          <w:p w14:paraId="1FCF1230" w14:textId="77777777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7" w:type="dxa"/>
          </w:tcPr>
          <w:p w14:paraId="65F9707C" w14:textId="77777777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79" w:type="dxa"/>
          </w:tcPr>
          <w:p w14:paraId="2D5D35F7" w14:textId="77777777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70" w:type="dxa"/>
          </w:tcPr>
          <w:p w14:paraId="6BEC144D" w14:textId="77777777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5" w:type="dxa"/>
          </w:tcPr>
          <w:p w14:paraId="5AD3CA6D" w14:textId="77777777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36" w:type="dxa"/>
          </w:tcPr>
          <w:p w14:paraId="0A09AC90" w14:textId="77777777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4" w:type="dxa"/>
          </w:tcPr>
          <w:p w14:paraId="302DD88B" w14:textId="77777777" w:rsidR="00C80CAF" w:rsidRPr="004B1666" w:rsidRDefault="00C80CAF" w:rsidP="00C80CA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53534BA" w14:textId="77777777" w:rsidR="00C80CAF" w:rsidRPr="00AF1045" w:rsidRDefault="00C80CAF" w:rsidP="00AF1045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66"/>
        <w:gridCol w:w="81"/>
      </w:tblGrid>
      <w:tr w:rsidR="00AF1045" w:rsidRPr="00AF1045" w14:paraId="4C1B7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7639F" w14:textId="77777777" w:rsidR="00AF1045" w:rsidRPr="00AF1045" w:rsidRDefault="00AF1045" w:rsidP="00AF1045"/>
        </w:tc>
        <w:tc>
          <w:tcPr>
            <w:tcW w:w="0" w:type="auto"/>
            <w:vAlign w:val="center"/>
            <w:hideMark/>
          </w:tcPr>
          <w:p w14:paraId="5B95996F" w14:textId="77777777" w:rsidR="00AF1045" w:rsidRPr="00AF1045" w:rsidRDefault="00AF1045" w:rsidP="00AF1045"/>
        </w:tc>
        <w:tc>
          <w:tcPr>
            <w:tcW w:w="0" w:type="auto"/>
            <w:vAlign w:val="center"/>
            <w:hideMark/>
          </w:tcPr>
          <w:p w14:paraId="152C2CE4" w14:textId="77777777" w:rsidR="00AF1045" w:rsidRPr="00AF1045" w:rsidRDefault="00AF1045" w:rsidP="00AF1045"/>
        </w:tc>
        <w:tc>
          <w:tcPr>
            <w:tcW w:w="0" w:type="auto"/>
            <w:vAlign w:val="center"/>
            <w:hideMark/>
          </w:tcPr>
          <w:p w14:paraId="5AC2DA14" w14:textId="77777777" w:rsidR="00AF1045" w:rsidRPr="00AF1045" w:rsidRDefault="00AF1045" w:rsidP="00AF1045"/>
        </w:tc>
        <w:tc>
          <w:tcPr>
            <w:tcW w:w="0" w:type="auto"/>
            <w:vAlign w:val="center"/>
            <w:hideMark/>
          </w:tcPr>
          <w:p w14:paraId="00351466" w14:textId="77777777" w:rsidR="00AF1045" w:rsidRPr="00AF1045" w:rsidRDefault="00AF1045" w:rsidP="00AF1045"/>
        </w:tc>
        <w:tc>
          <w:tcPr>
            <w:tcW w:w="0" w:type="auto"/>
            <w:vAlign w:val="center"/>
            <w:hideMark/>
          </w:tcPr>
          <w:p w14:paraId="0F5C4C73" w14:textId="77777777" w:rsidR="00AF1045" w:rsidRPr="00AF1045" w:rsidRDefault="00AF1045" w:rsidP="00AF1045"/>
        </w:tc>
        <w:tc>
          <w:tcPr>
            <w:tcW w:w="0" w:type="auto"/>
            <w:vAlign w:val="center"/>
            <w:hideMark/>
          </w:tcPr>
          <w:p w14:paraId="62ED7E84" w14:textId="77777777" w:rsidR="00AF1045" w:rsidRPr="00AF1045" w:rsidRDefault="00AF1045" w:rsidP="00AF1045"/>
        </w:tc>
      </w:tr>
    </w:tbl>
    <w:p w14:paraId="71B8664A" w14:textId="77777777" w:rsidR="00AF1045" w:rsidRDefault="00AF1045"/>
    <w:sectPr w:rsidR="00AF10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881AA" w14:textId="77777777" w:rsidR="004A16AA" w:rsidRDefault="004A16AA" w:rsidP="004B1666">
      <w:pPr>
        <w:spacing w:after="0" w:line="240" w:lineRule="auto"/>
      </w:pPr>
      <w:r>
        <w:separator/>
      </w:r>
    </w:p>
  </w:endnote>
  <w:endnote w:type="continuationSeparator" w:id="0">
    <w:p w14:paraId="243F303C" w14:textId="77777777" w:rsidR="004A16AA" w:rsidRDefault="004A16AA" w:rsidP="004B1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1392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63645" w14:textId="1339D577" w:rsidR="004B1666" w:rsidRDefault="004B16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4FDF67" w14:textId="77777777" w:rsidR="004B1666" w:rsidRDefault="004B1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F742D" w14:textId="77777777" w:rsidR="004A16AA" w:rsidRDefault="004A16AA" w:rsidP="004B1666">
      <w:pPr>
        <w:spacing w:after="0" w:line="240" w:lineRule="auto"/>
      </w:pPr>
      <w:r>
        <w:separator/>
      </w:r>
    </w:p>
  </w:footnote>
  <w:footnote w:type="continuationSeparator" w:id="0">
    <w:p w14:paraId="4CA9A94A" w14:textId="77777777" w:rsidR="004A16AA" w:rsidRDefault="004A16AA" w:rsidP="004B1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0B1FF" w14:textId="25AB07CE" w:rsidR="004B1666" w:rsidRPr="004B1666" w:rsidRDefault="004B1666" w:rsidP="004B1666">
    <w:pPr>
      <w:pStyle w:val="Header"/>
      <w:jc w:val="center"/>
      <w:rPr>
        <w:rFonts w:ascii="Arial" w:hAnsi="Arial" w:cs="Arial"/>
      </w:rPr>
    </w:pPr>
    <w:r w:rsidRPr="004B1666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0150"/>
    <w:multiLevelType w:val="hybridMultilevel"/>
    <w:tmpl w:val="1DDAB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242ED"/>
    <w:multiLevelType w:val="hybridMultilevel"/>
    <w:tmpl w:val="626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BEF"/>
    <w:multiLevelType w:val="hybridMultilevel"/>
    <w:tmpl w:val="0C5EC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608"/>
    <w:multiLevelType w:val="hybridMultilevel"/>
    <w:tmpl w:val="317E0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8144A6"/>
    <w:multiLevelType w:val="hybridMultilevel"/>
    <w:tmpl w:val="A8E8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01193"/>
    <w:multiLevelType w:val="hybridMultilevel"/>
    <w:tmpl w:val="C0E8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449F7"/>
    <w:multiLevelType w:val="multilevel"/>
    <w:tmpl w:val="B23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A75A8"/>
    <w:multiLevelType w:val="hybridMultilevel"/>
    <w:tmpl w:val="F67A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73E34"/>
    <w:multiLevelType w:val="multilevel"/>
    <w:tmpl w:val="18F4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6431A"/>
    <w:multiLevelType w:val="hybridMultilevel"/>
    <w:tmpl w:val="1CAC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F332A"/>
    <w:multiLevelType w:val="multilevel"/>
    <w:tmpl w:val="320A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E7194"/>
    <w:multiLevelType w:val="multilevel"/>
    <w:tmpl w:val="2DA6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E360D"/>
    <w:multiLevelType w:val="multilevel"/>
    <w:tmpl w:val="989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90844"/>
    <w:multiLevelType w:val="multilevel"/>
    <w:tmpl w:val="AE4C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866DC"/>
    <w:multiLevelType w:val="hybridMultilevel"/>
    <w:tmpl w:val="9A04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51F0D"/>
    <w:multiLevelType w:val="hybridMultilevel"/>
    <w:tmpl w:val="EF9A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D7036"/>
    <w:multiLevelType w:val="hybridMultilevel"/>
    <w:tmpl w:val="53AC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97163"/>
    <w:multiLevelType w:val="multilevel"/>
    <w:tmpl w:val="895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6C2C25"/>
    <w:multiLevelType w:val="multilevel"/>
    <w:tmpl w:val="9CF2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77AB5"/>
    <w:multiLevelType w:val="multilevel"/>
    <w:tmpl w:val="86E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B027EB"/>
    <w:multiLevelType w:val="hybridMultilevel"/>
    <w:tmpl w:val="26D4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75C22"/>
    <w:multiLevelType w:val="multilevel"/>
    <w:tmpl w:val="7F68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774F61"/>
    <w:multiLevelType w:val="multilevel"/>
    <w:tmpl w:val="F41A3A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8974EB"/>
    <w:multiLevelType w:val="multilevel"/>
    <w:tmpl w:val="537A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9E1EE3"/>
    <w:multiLevelType w:val="hybridMultilevel"/>
    <w:tmpl w:val="644C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567D4D"/>
    <w:multiLevelType w:val="multilevel"/>
    <w:tmpl w:val="6860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0B75D7"/>
    <w:multiLevelType w:val="multilevel"/>
    <w:tmpl w:val="F354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054EEC"/>
    <w:multiLevelType w:val="multilevel"/>
    <w:tmpl w:val="09A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511E9A"/>
    <w:multiLevelType w:val="multilevel"/>
    <w:tmpl w:val="7138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AF4751"/>
    <w:multiLevelType w:val="multilevel"/>
    <w:tmpl w:val="5256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462739"/>
    <w:multiLevelType w:val="hybridMultilevel"/>
    <w:tmpl w:val="BF18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585921"/>
    <w:multiLevelType w:val="multilevel"/>
    <w:tmpl w:val="0C0C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926E3D"/>
    <w:multiLevelType w:val="hybridMultilevel"/>
    <w:tmpl w:val="F1FC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801F1C"/>
    <w:multiLevelType w:val="hybridMultilevel"/>
    <w:tmpl w:val="4AB8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CF46EA"/>
    <w:multiLevelType w:val="multilevel"/>
    <w:tmpl w:val="7256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D062E1"/>
    <w:multiLevelType w:val="hybridMultilevel"/>
    <w:tmpl w:val="4D0A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C50230"/>
    <w:multiLevelType w:val="multilevel"/>
    <w:tmpl w:val="1922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505F34"/>
    <w:multiLevelType w:val="multilevel"/>
    <w:tmpl w:val="531E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8740E0"/>
    <w:multiLevelType w:val="multilevel"/>
    <w:tmpl w:val="0F58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B312E"/>
    <w:multiLevelType w:val="hybridMultilevel"/>
    <w:tmpl w:val="DF52E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6131F6"/>
    <w:multiLevelType w:val="hybridMultilevel"/>
    <w:tmpl w:val="B67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8500A8"/>
    <w:multiLevelType w:val="multilevel"/>
    <w:tmpl w:val="CE18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A70608"/>
    <w:multiLevelType w:val="hybridMultilevel"/>
    <w:tmpl w:val="FD88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19757A"/>
    <w:multiLevelType w:val="hybridMultilevel"/>
    <w:tmpl w:val="40D0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E27A2F"/>
    <w:multiLevelType w:val="multilevel"/>
    <w:tmpl w:val="51D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9217B3"/>
    <w:multiLevelType w:val="multilevel"/>
    <w:tmpl w:val="D572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617AD8"/>
    <w:multiLevelType w:val="hybridMultilevel"/>
    <w:tmpl w:val="0A7A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5653CA"/>
    <w:multiLevelType w:val="multilevel"/>
    <w:tmpl w:val="5098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D053E1"/>
    <w:multiLevelType w:val="hybridMultilevel"/>
    <w:tmpl w:val="3902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0305C1"/>
    <w:multiLevelType w:val="hybridMultilevel"/>
    <w:tmpl w:val="F0CC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71725C"/>
    <w:multiLevelType w:val="multilevel"/>
    <w:tmpl w:val="060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D6707E"/>
    <w:multiLevelType w:val="multilevel"/>
    <w:tmpl w:val="D06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E121FE"/>
    <w:multiLevelType w:val="hybridMultilevel"/>
    <w:tmpl w:val="915A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025148"/>
    <w:multiLevelType w:val="multilevel"/>
    <w:tmpl w:val="15F0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9B35C2"/>
    <w:multiLevelType w:val="hybridMultilevel"/>
    <w:tmpl w:val="3E9C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6B7E75"/>
    <w:multiLevelType w:val="hybridMultilevel"/>
    <w:tmpl w:val="4B46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A069B8"/>
    <w:multiLevelType w:val="multilevel"/>
    <w:tmpl w:val="2DD4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8960BC"/>
    <w:multiLevelType w:val="hybridMultilevel"/>
    <w:tmpl w:val="CDD0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557765"/>
    <w:multiLevelType w:val="hybridMultilevel"/>
    <w:tmpl w:val="5B9E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7C397F"/>
    <w:multiLevelType w:val="hybridMultilevel"/>
    <w:tmpl w:val="12A2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8C5F44"/>
    <w:multiLevelType w:val="hybridMultilevel"/>
    <w:tmpl w:val="06A8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413325"/>
    <w:multiLevelType w:val="multilevel"/>
    <w:tmpl w:val="98C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AB60CA"/>
    <w:multiLevelType w:val="multilevel"/>
    <w:tmpl w:val="C3A6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552008"/>
    <w:multiLevelType w:val="multilevel"/>
    <w:tmpl w:val="FD8C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0E2C47"/>
    <w:multiLevelType w:val="hybridMultilevel"/>
    <w:tmpl w:val="2C0E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C77C25"/>
    <w:multiLevelType w:val="hybridMultilevel"/>
    <w:tmpl w:val="D384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0A0976"/>
    <w:multiLevelType w:val="hybridMultilevel"/>
    <w:tmpl w:val="48C8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79076">
    <w:abstractNumId w:val="18"/>
  </w:num>
  <w:num w:numId="2" w16cid:durableId="1850944616">
    <w:abstractNumId w:val="37"/>
  </w:num>
  <w:num w:numId="3" w16cid:durableId="1591699757">
    <w:abstractNumId w:val="53"/>
  </w:num>
  <w:num w:numId="4" w16cid:durableId="820922042">
    <w:abstractNumId w:val="21"/>
  </w:num>
  <w:num w:numId="5" w16cid:durableId="1521429768">
    <w:abstractNumId w:val="10"/>
  </w:num>
  <w:num w:numId="6" w16cid:durableId="586233282">
    <w:abstractNumId w:val="41"/>
  </w:num>
  <w:num w:numId="7" w16cid:durableId="434056941">
    <w:abstractNumId w:val="13"/>
  </w:num>
  <w:num w:numId="8" w16cid:durableId="1933004502">
    <w:abstractNumId w:val="63"/>
  </w:num>
  <w:num w:numId="9" w16cid:durableId="1556548131">
    <w:abstractNumId w:val="31"/>
  </w:num>
  <w:num w:numId="10" w16cid:durableId="2130590134">
    <w:abstractNumId w:val="8"/>
  </w:num>
  <w:num w:numId="11" w16cid:durableId="1131165807">
    <w:abstractNumId w:val="25"/>
  </w:num>
  <w:num w:numId="12" w16cid:durableId="2140680242">
    <w:abstractNumId w:val="23"/>
  </w:num>
  <w:num w:numId="13" w16cid:durableId="1645350957">
    <w:abstractNumId w:val="36"/>
  </w:num>
  <w:num w:numId="14" w16cid:durableId="1710496228">
    <w:abstractNumId w:val="27"/>
  </w:num>
  <w:num w:numId="15" w16cid:durableId="1630546677">
    <w:abstractNumId w:val="61"/>
  </w:num>
  <w:num w:numId="16" w16cid:durableId="98068434">
    <w:abstractNumId w:val="19"/>
  </w:num>
  <w:num w:numId="17" w16cid:durableId="131287944">
    <w:abstractNumId w:val="11"/>
  </w:num>
  <w:num w:numId="18" w16cid:durableId="1421368102">
    <w:abstractNumId w:val="50"/>
  </w:num>
  <w:num w:numId="19" w16cid:durableId="1373966717">
    <w:abstractNumId w:val="6"/>
  </w:num>
  <w:num w:numId="20" w16cid:durableId="1808165005">
    <w:abstractNumId w:val="22"/>
  </w:num>
  <w:num w:numId="21" w16cid:durableId="821890174">
    <w:abstractNumId w:val="38"/>
  </w:num>
  <w:num w:numId="22" w16cid:durableId="1054617707">
    <w:abstractNumId w:val="62"/>
  </w:num>
  <w:num w:numId="23" w16cid:durableId="1988197434">
    <w:abstractNumId w:val="28"/>
  </w:num>
  <w:num w:numId="24" w16cid:durableId="707141956">
    <w:abstractNumId w:val="12"/>
  </w:num>
  <w:num w:numId="25" w16cid:durableId="1090277562">
    <w:abstractNumId w:val="51"/>
  </w:num>
  <w:num w:numId="26" w16cid:durableId="1105269118">
    <w:abstractNumId w:val="44"/>
  </w:num>
  <w:num w:numId="27" w16cid:durableId="887452204">
    <w:abstractNumId w:val="45"/>
  </w:num>
  <w:num w:numId="28" w16cid:durableId="27025749">
    <w:abstractNumId w:val="47"/>
  </w:num>
  <w:num w:numId="29" w16cid:durableId="632255533">
    <w:abstractNumId w:val="29"/>
  </w:num>
  <w:num w:numId="30" w16cid:durableId="610479282">
    <w:abstractNumId w:val="34"/>
  </w:num>
  <w:num w:numId="31" w16cid:durableId="1295789235">
    <w:abstractNumId w:val="56"/>
  </w:num>
  <w:num w:numId="32" w16cid:durableId="2043283603">
    <w:abstractNumId w:val="26"/>
  </w:num>
  <w:num w:numId="33" w16cid:durableId="340550582">
    <w:abstractNumId w:val="17"/>
  </w:num>
  <w:num w:numId="34" w16cid:durableId="1902718009">
    <w:abstractNumId w:val="49"/>
  </w:num>
  <w:num w:numId="35" w16cid:durableId="235479030">
    <w:abstractNumId w:val="48"/>
  </w:num>
  <w:num w:numId="36" w16cid:durableId="529143928">
    <w:abstractNumId w:val="55"/>
  </w:num>
  <w:num w:numId="37" w16cid:durableId="305820659">
    <w:abstractNumId w:val="4"/>
  </w:num>
  <w:num w:numId="38" w16cid:durableId="292295575">
    <w:abstractNumId w:val="35"/>
  </w:num>
  <w:num w:numId="39" w16cid:durableId="754016947">
    <w:abstractNumId w:val="46"/>
  </w:num>
  <w:num w:numId="40" w16cid:durableId="1583752972">
    <w:abstractNumId w:val="14"/>
  </w:num>
  <w:num w:numId="41" w16cid:durableId="1635674573">
    <w:abstractNumId w:val="32"/>
  </w:num>
  <w:num w:numId="42" w16cid:durableId="114371529">
    <w:abstractNumId w:val="1"/>
  </w:num>
  <w:num w:numId="43" w16cid:durableId="690450504">
    <w:abstractNumId w:val="33"/>
  </w:num>
  <w:num w:numId="44" w16cid:durableId="636687811">
    <w:abstractNumId w:val="7"/>
  </w:num>
  <w:num w:numId="45" w16cid:durableId="740829029">
    <w:abstractNumId w:val="2"/>
  </w:num>
  <w:num w:numId="46" w16cid:durableId="680205951">
    <w:abstractNumId w:val="9"/>
  </w:num>
  <w:num w:numId="47" w16cid:durableId="2008896699">
    <w:abstractNumId w:val="39"/>
  </w:num>
  <w:num w:numId="48" w16cid:durableId="1295019228">
    <w:abstractNumId w:val="65"/>
  </w:num>
  <w:num w:numId="49" w16cid:durableId="1413045720">
    <w:abstractNumId w:val="0"/>
  </w:num>
  <w:num w:numId="50" w16cid:durableId="168328947">
    <w:abstractNumId w:val="5"/>
  </w:num>
  <w:num w:numId="51" w16cid:durableId="847645697">
    <w:abstractNumId w:val="30"/>
  </w:num>
  <w:num w:numId="52" w16cid:durableId="1309744138">
    <w:abstractNumId w:val="58"/>
  </w:num>
  <w:num w:numId="53" w16cid:durableId="1556504836">
    <w:abstractNumId w:val="15"/>
  </w:num>
  <w:num w:numId="54" w16cid:durableId="698819950">
    <w:abstractNumId w:val="16"/>
  </w:num>
  <w:num w:numId="55" w16cid:durableId="778573836">
    <w:abstractNumId w:val="43"/>
  </w:num>
  <w:num w:numId="56" w16cid:durableId="538855648">
    <w:abstractNumId w:val="3"/>
  </w:num>
  <w:num w:numId="57" w16cid:durableId="294916716">
    <w:abstractNumId w:val="66"/>
  </w:num>
  <w:num w:numId="58" w16cid:durableId="503983768">
    <w:abstractNumId w:val="40"/>
  </w:num>
  <w:num w:numId="59" w16cid:durableId="883297089">
    <w:abstractNumId w:val="60"/>
  </w:num>
  <w:num w:numId="60" w16cid:durableId="269824385">
    <w:abstractNumId w:val="52"/>
  </w:num>
  <w:num w:numId="61" w16cid:durableId="1258439046">
    <w:abstractNumId w:val="57"/>
  </w:num>
  <w:num w:numId="62" w16cid:durableId="724186244">
    <w:abstractNumId w:val="54"/>
  </w:num>
  <w:num w:numId="63" w16cid:durableId="1805658986">
    <w:abstractNumId w:val="42"/>
  </w:num>
  <w:num w:numId="64" w16cid:durableId="740754039">
    <w:abstractNumId w:val="20"/>
  </w:num>
  <w:num w:numId="65" w16cid:durableId="580527365">
    <w:abstractNumId w:val="64"/>
  </w:num>
  <w:num w:numId="66" w16cid:durableId="241960168">
    <w:abstractNumId w:val="59"/>
  </w:num>
  <w:num w:numId="67" w16cid:durableId="146114736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FC"/>
    <w:rsid w:val="000664EF"/>
    <w:rsid w:val="00092BA0"/>
    <w:rsid w:val="00186A63"/>
    <w:rsid w:val="002176FF"/>
    <w:rsid w:val="00231943"/>
    <w:rsid w:val="00323058"/>
    <w:rsid w:val="00396945"/>
    <w:rsid w:val="003C0CF5"/>
    <w:rsid w:val="004A16AA"/>
    <w:rsid w:val="004B1666"/>
    <w:rsid w:val="004C4668"/>
    <w:rsid w:val="00553C4F"/>
    <w:rsid w:val="00587CCF"/>
    <w:rsid w:val="007228E0"/>
    <w:rsid w:val="00762E07"/>
    <w:rsid w:val="007726DC"/>
    <w:rsid w:val="00815DFC"/>
    <w:rsid w:val="008C04A8"/>
    <w:rsid w:val="0099260B"/>
    <w:rsid w:val="00AF1045"/>
    <w:rsid w:val="00C30FA5"/>
    <w:rsid w:val="00C80CAF"/>
    <w:rsid w:val="00D34F0D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2E07F"/>
  <w15:chartTrackingRefBased/>
  <w15:docId w15:val="{C38CA330-1EE1-45E9-B5EF-8A88D86B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BA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64EF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664EF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BA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D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B1666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16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166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B166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666"/>
  </w:style>
  <w:style w:type="paragraph" w:styleId="Footer">
    <w:name w:val="footer"/>
    <w:basedOn w:val="Normal"/>
    <w:link w:val="FooterChar"/>
    <w:uiPriority w:val="99"/>
    <w:unhideWhenUsed/>
    <w:rsid w:val="004B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9DD72B-BF18-4D6E-9E2E-515B17C59E49}"/>
</file>

<file path=customXml/itemProps2.xml><?xml version="1.0" encoding="utf-8"?>
<ds:datastoreItem xmlns:ds="http://schemas.openxmlformats.org/officeDocument/2006/customXml" ds:itemID="{A082C597-8E3B-4CA6-804B-454F45050BD0}"/>
</file>

<file path=customXml/itemProps3.xml><?xml version="1.0" encoding="utf-8"?>
<ds:datastoreItem xmlns:ds="http://schemas.openxmlformats.org/officeDocument/2006/customXml" ds:itemID="{541FD97A-3BA9-4676-8FB3-C723E1DE7D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2795</Words>
  <Characters>18172</Characters>
  <Application>Microsoft Office Word</Application>
  <DocSecurity>0</DocSecurity>
  <Lines>626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2</cp:revision>
  <dcterms:created xsi:type="dcterms:W3CDTF">2025-08-26T13:57:00Z</dcterms:created>
  <dcterms:modified xsi:type="dcterms:W3CDTF">2025-08-26T15:40:00Z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fb8be271-f929-44aa-b581-42d123d192db</vt:lpwstr>
  </property>
  <property fmtid="{D5CDD505-2E9C-101B-9397-08002B2CF9AE}" pid="3" name="ContentTypeId">
    <vt:lpwstr>0x01010010097AD26E33ED4A90F7AE37A9938173</vt:lpwstr>
  </property>
</Properties>
</file>