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ACD67" w14:textId="2B13D12C" w:rsidR="009165F7" w:rsidRDefault="009165F7" w:rsidP="009165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 Study Analysis</w:t>
      </w:r>
    </w:p>
    <w:p w14:paraId="324C4587" w14:textId="7BA11429" w:rsidR="009165F7" w:rsidRDefault="009165F7" w:rsidP="009165F7">
      <w:pPr>
        <w:rPr>
          <w:sz w:val="24"/>
          <w:szCs w:val="24"/>
        </w:rPr>
      </w:pPr>
      <w:r>
        <w:rPr>
          <w:sz w:val="24"/>
          <w:szCs w:val="24"/>
        </w:rPr>
        <w:t xml:space="preserve">The user study exposed undesirable aesthetic and design decisions such as a lack of cohesion between colors and absence of unifying design vision. However, it also showed some of the strengths of the website, such as a minimalistic design that accentuated the data displayed onto the screen. Answers encouraged us to continue fleshing out the design in a minimalistic </w:t>
      </w:r>
      <w:proofErr w:type="gramStart"/>
      <w:r>
        <w:rPr>
          <w:sz w:val="24"/>
          <w:szCs w:val="24"/>
        </w:rPr>
        <w:t>style, and</w:t>
      </w:r>
      <w:proofErr w:type="gramEnd"/>
      <w:r>
        <w:rPr>
          <w:sz w:val="24"/>
          <w:szCs w:val="24"/>
        </w:rPr>
        <w:t xml:space="preserve"> go with designs that weren’t so flashy – the idea that less is more, in this case.</w:t>
      </w:r>
      <w:r w:rsidR="00761717">
        <w:rPr>
          <w:sz w:val="24"/>
          <w:szCs w:val="24"/>
        </w:rPr>
        <w:t xml:space="preserve"> We are also continuing with a single page display design, as recommended by everyone in our study.</w:t>
      </w:r>
    </w:p>
    <w:p w14:paraId="6D8F6FD7" w14:textId="1B00D3FC" w:rsidR="00761717" w:rsidRDefault="00761717" w:rsidP="007617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 Study </w:t>
      </w:r>
      <w:r w:rsidR="00241AF7">
        <w:rPr>
          <w:b/>
          <w:sz w:val="24"/>
          <w:szCs w:val="24"/>
        </w:rPr>
        <w:t>Planned Changes</w:t>
      </w:r>
    </w:p>
    <w:p w14:paraId="09D12C7D" w14:textId="5DCABE4C" w:rsidR="00241AF7" w:rsidRPr="00241AF7" w:rsidRDefault="00241AF7" w:rsidP="00241AF7">
      <w:pPr>
        <w:rPr>
          <w:sz w:val="24"/>
          <w:szCs w:val="24"/>
        </w:rPr>
      </w:pPr>
      <w:r>
        <w:rPr>
          <w:sz w:val="24"/>
          <w:szCs w:val="24"/>
        </w:rPr>
        <w:t>A big theme in our answers was a request for a more minimalistic style – Twitter, an API that we are using, has a CSS style that follows minimalistic design principles, Bootstrap. We will then be using Bootstrap design ideas more heavily in the final design of our website. Something that also got a lot of complaints was the color scheme, especially regarding it being too bright for the website. We will be applying a consistent color palette across the entire website, with darker tones overall in order to have it take a backseat to the information being presented to the user. Since everyone voted to keep the design of the website to a single page, we will continue with that as well, but we’ll reformat some of the boxes so that it better utilizes negative space to avoid being overwhelming to the user.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14:paraId="6C956184" w14:textId="77777777" w:rsidR="00761717" w:rsidRPr="00761717" w:rsidRDefault="00761717" w:rsidP="00761717">
      <w:pPr>
        <w:rPr>
          <w:b/>
          <w:sz w:val="24"/>
          <w:szCs w:val="24"/>
        </w:rPr>
      </w:pPr>
    </w:p>
    <w:sectPr w:rsidR="00761717" w:rsidRPr="0076171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F7"/>
    <w:rsid w:val="00241AF7"/>
    <w:rsid w:val="00761717"/>
    <w:rsid w:val="0091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AAFE"/>
  <w15:chartTrackingRefBased/>
  <w15:docId w15:val="{D19C9E32-885F-4209-A6C6-AB1D7C43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Pham</dc:creator>
  <cp:keywords/>
  <dc:description/>
  <cp:lastModifiedBy>Alex Pham</cp:lastModifiedBy>
  <cp:revision>1</cp:revision>
  <dcterms:created xsi:type="dcterms:W3CDTF">2019-04-30T04:55:00Z</dcterms:created>
  <dcterms:modified xsi:type="dcterms:W3CDTF">2019-04-30T05:31:00Z</dcterms:modified>
</cp:coreProperties>
</file>