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08F" w:rsidRDefault="0088208F" w:rsidP="0088208F">
      <w:pPr>
        <w:jc w:val="center"/>
      </w:pPr>
    </w:p>
    <w:p w:rsidR="0088208F" w:rsidRDefault="0088208F" w:rsidP="0088208F">
      <w:pPr>
        <w:jc w:val="center"/>
      </w:pPr>
    </w:p>
    <w:p w:rsidR="0088208F" w:rsidRDefault="0088208F" w:rsidP="0088208F">
      <w:pPr>
        <w:jc w:val="center"/>
        <w:rPr>
          <w:rFonts w:eastAsia="Times New Roman"/>
        </w:rPr>
      </w:pPr>
      <w:r>
        <w:object w:dxaOrig="4766" w:dyaOrig="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238.8pt;height:41.4pt;mso-wrap-style:square;mso-position-horizontal-relative:page;mso-position-vertical-relative:page" o:ole="">
            <v:imagedata r:id="rId7" o:title=""/>
          </v:shape>
          <o:OLEObject Type="Embed" ProgID="Msxml2.SAXXMLReader.6.0" ShapeID="对象 9" DrawAspect="Content" ObjectID="_1648050378" r:id="rId8"/>
        </w:object>
      </w:r>
    </w:p>
    <w:p w:rsidR="0088208F" w:rsidRDefault="0088208F" w:rsidP="0088208F">
      <w:pPr>
        <w:jc w:val="center"/>
        <w:rPr>
          <w:rFonts w:eastAsia="黑体"/>
          <w:b/>
          <w:sz w:val="72"/>
        </w:rPr>
      </w:pPr>
    </w:p>
    <w:p w:rsidR="0088208F" w:rsidRDefault="0099134C" w:rsidP="0088208F">
      <w:pPr>
        <w:jc w:val="center"/>
        <w:rPr>
          <w:rFonts w:eastAsia="黑体"/>
          <w:b/>
          <w:sz w:val="52"/>
        </w:rPr>
      </w:pPr>
      <w:r>
        <w:rPr>
          <w:rFonts w:eastAsia="黑体" w:hint="eastAsia"/>
          <w:b/>
          <w:sz w:val="52"/>
        </w:rPr>
        <w:t>聚类分析实验</w:t>
      </w:r>
      <w:r w:rsidR="0088208F">
        <w:rPr>
          <w:rFonts w:eastAsia="黑体" w:hint="eastAsia"/>
          <w:b/>
          <w:sz w:val="52"/>
        </w:rPr>
        <w:t>报告</w:t>
      </w:r>
    </w:p>
    <w:p w:rsidR="0088208F" w:rsidRDefault="0088208F" w:rsidP="0088208F">
      <w:pPr>
        <w:autoSpaceDE w:val="0"/>
        <w:autoSpaceDN w:val="0"/>
        <w:spacing w:line="400" w:lineRule="exact"/>
        <w:rPr>
          <w:rFonts w:eastAsia="Times New Roman"/>
          <w:sz w:val="30"/>
        </w:rPr>
      </w:pPr>
    </w:p>
    <w:p w:rsidR="0088208F" w:rsidRDefault="0088208F" w:rsidP="0088208F">
      <w:pPr>
        <w:autoSpaceDE w:val="0"/>
        <w:autoSpaceDN w:val="0"/>
        <w:spacing w:line="400" w:lineRule="exact"/>
        <w:rPr>
          <w:rFonts w:eastAsia="Times New Roman"/>
          <w:sz w:val="30"/>
        </w:rPr>
      </w:pPr>
    </w:p>
    <w:p w:rsidR="0088208F" w:rsidRDefault="0088208F" w:rsidP="0088208F">
      <w:pPr>
        <w:tabs>
          <w:tab w:val="left" w:pos="7155"/>
        </w:tabs>
        <w:spacing w:line="300" w:lineRule="exact"/>
        <w:ind w:firstLineChars="850" w:firstLine="2550"/>
        <w:rPr>
          <w:rFonts w:eastAsia="Times New Roman"/>
          <w:sz w:val="30"/>
        </w:rPr>
      </w:pPr>
    </w:p>
    <w:p w:rsidR="0088208F" w:rsidRDefault="0088208F" w:rsidP="0088208F">
      <w:pPr>
        <w:tabs>
          <w:tab w:val="left" w:pos="7020"/>
        </w:tabs>
        <w:spacing w:line="300" w:lineRule="exact"/>
        <w:rPr>
          <w:rFonts w:eastAsia="Times New Roman"/>
          <w:sz w:val="30"/>
        </w:rPr>
      </w:pPr>
      <w:r>
        <w:rPr>
          <w:sz w:val="30"/>
        </w:rPr>
        <w:t xml:space="preserve">               </w:t>
      </w:r>
      <w:r>
        <w:rPr>
          <w:rFonts w:hint="eastAsia"/>
          <w:sz w:val="30"/>
        </w:rPr>
        <w:t>院</w:t>
      </w:r>
      <w:r>
        <w:rPr>
          <w:sz w:val="30"/>
        </w:rPr>
        <w:t xml:space="preserve">     </w:t>
      </w:r>
      <w:r>
        <w:rPr>
          <w:rFonts w:hint="eastAsia"/>
          <w:sz w:val="30"/>
        </w:rPr>
        <w:t>系</w:t>
      </w:r>
      <w:r>
        <w:rPr>
          <w:sz w:val="30"/>
        </w:rPr>
        <w:t xml:space="preserve">    </w:t>
      </w:r>
      <w:r>
        <w:rPr>
          <w:rFonts w:hint="eastAsia"/>
          <w:sz w:val="30"/>
        </w:rPr>
        <w:t>数学与统计学院</w:t>
      </w:r>
      <w:r>
        <w:rPr>
          <w:rFonts w:eastAsia="Times New Roman"/>
          <w:sz w:val="30"/>
        </w:rPr>
        <w:tab/>
      </w:r>
    </w:p>
    <w:p w:rsidR="0088208F" w:rsidRDefault="0088208F" w:rsidP="0088208F">
      <w:pPr>
        <w:tabs>
          <w:tab w:val="left" w:pos="7020"/>
        </w:tabs>
        <w:spacing w:line="300" w:lineRule="exact"/>
        <w:rPr>
          <w:rFonts w:eastAsia="Times New Roman"/>
          <w:sz w:val="30"/>
        </w:rPr>
      </w:pPr>
      <w:r>
        <w:rPr>
          <w:rFonts w:eastAsia="Times New Roman"/>
          <w:noProof/>
        </w:rPr>
        <mc:AlternateContent>
          <mc:Choice Requires="wps">
            <w:drawing>
              <wp:anchor distT="4294967295" distB="4294967295" distL="114300" distR="114300" simplePos="0" relativeHeight="251659264" behindDoc="0" locked="0" layoutInCell="1" allowOverlap="1">
                <wp:simplePos x="0" y="0"/>
                <wp:positionH relativeFrom="column">
                  <wp:posOffset>2400300</wp:posOffset>
                </wp:positionH>
                <wp:positionV relativeFrom="paragraph">
                  <wp:posOffset>-1</wp:posOffset>
                </wp:positionV>
                <wp:extent cx="2057400" cy="0"/>
                <wp:effectExtent l="0" t="0" r="1905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6B809BCE"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0" to="3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">
                <o:lock v:ext="edit" shapetype="f"/>
              </v:line>
            </w:pict>
          </mc:Fallback>
        </mc:AlternateContent>
      </w:r>
    </w:p>
    <w:p w:rsidR="0088208F" w:rsidRDefault="0088208F" w:rsidP="0088208F">
      <w:pPr>
        <w:tabs>
          <w:tab w:val="left" w:pos="7020"/>
        </w:tabs>
        <w:spacing w:line="300" w:lineRule="exact"/>
        <w:ind w:firstLineChars="850" w:firstLine="2550"/>
        <w:rPr>
          <w:rFonts w:eastAsia="Times New Roman"/>
          <w:sz w:val="30"/>
        </w:rPr>
      </w:pPr>
    </w:p>
    <w:p w:rsidR="0088208F" w:rsidRDefault="0088208F" w:rsidP="0088208F">
      <w:pPr>
        <w:tabs>
          <w:tab w:val="left" w:pos="7020"/>
        </w:tabs>
        <w:spacing w:line="300" w:lineRule="exact"/>
        <w:rPr>
          <w:rFonts w:eastAsia="Times New Roman"/>
          <w:sz w:val="30"/>
        </w:rPr>
      </w:pPr>
      <w:r>
        <w:rPr>
          <w:rFonts w:hint="eastAsia"/>
          <w:sz w:val="30"/>
        </w:rPr>
        <w:t xml:space="preserve">               </w:t>
      </w:r>
      <w:r>
        <w:rPr>
          <w:rFonts w:hint="eastAsia"/>
          <w:sz w:val="30"/>
        </w:rPr>
        <w:t>专</w:t>
      </w:r>
      <w:r>
        <w:rPr>
          <w:sz w:val="30"/>
        </w:rPr>
        <w:t xml:space="preserve">     </w:t>
      </w:r>
      <w:r>
        <w:rPr>
          <w:rFonts w:hint="eastAsia"/>
          <w:sz w:val="30"/>
        </w:rPr>
        <w:t>业</w:t>
      </w:r>
      <w:r>
        <w:rPr>
          <w:sz w:val="30"/>
        </w:rPr>
        <w:t xml:space="preserve">     </w:t>
      </w:r>
      <w:r>
        <w:rPr>
          <w:rFonts w:hint="eastAsia"/>
          <w:sz w:val="30"/>
        </w:rPr>
        <w:t>应用统计学</w:t>
      </w:r>
      <w:r>
        <w:rPr>
          <w:sz w:val="30"/>
        </w:rPr>
        <w:t xml:space="preserve">   </w:t>
      </w:r>
    </w:p>
    <w:p w:rsidR="0088208F" w:rsidRDefault="0088208F" w:rsidP="0088208F">
      <w:pPr>
        <w:tabs>
          <w:tab w:val="left" w:pos="7020"/>
        </w:tabs>
        <w:spacing w:line="300" w:lineRule="exact"/>
        <w:rPr>
          <w:rFonts w:eastAsia="Times New Roman"/>
          <w:sz w:val="30"/>
        </w:rPr>
      </w:pPr>
      <w:r>
        <w:rPr>
          <w:rFonts w:eastAsia="Times New Roman"/>
          <w:noProof/>
        </w:rPr>
        <mc:AlternateContent>
          <mc:Choice Requires="wps">
            <w:drawing>
              <wp:anchor distT="4294967295" distB="4294967295" distL="114300" distR="114300" simplePos="0" relativeHeight="251660288" behindDoc="0" locked="0" layoutInCell="1" allowOverlap="1">
                <wp:simplePos x="0" y="0"/>
                <wp:positionH relativeFrom="column">
                  <wp:posOffset>2400300</wp:posOffset>
                </wp:positionH>
                <wp:positionV relativeFrom="paragraph">
                  <wp:posOffset>15239</wp:posOffset>
                </wp:positionV>
                <wp:extent cx="2057400" cy="0"/>
                <wp:effectExtent l="0" t="0" r="1905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1FC5CA0" id="直接连接符 3" o:spid="_x0000_s1026"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2pt" to="35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">
                <o:lock v:ext="edit" shapetype="f"/>
              </v:line>
            </w:pict>
          </mc:Fallback>
        </mc:AlternateContent>
      </w:r>
    </w:p>
    <w:p w:rsidR="0088208F" w:rsidRDefault="0088208F" w:rsidP="0088208F">
      <w:pPr>
        <w:spacing w:line="360" w:lineRule="exact"/>
        <w:ind w:firstLineChars="850" w:firstLine="2550"/>
        <w:rPr>
          <w:rFonts w:eastAsia="Times New Roman"/>
          <w:sz w:val="30"/>
        </w:rPr>
      </w:pPr>
    </w:p>
    <w:p w:rsidR="0088208F" w:rsidRDefault="0088208F" w:rsidP="0088208F">
      <w:pPr>
        <w:spacing w:line="360" w:lineRule="exact"/>
        <w:rPr>
          <w:rFonts w:eastAsia="Times New Roman"/>
          <w:sz w:val="30"/>
          <w:u w:val="single"/>
        </w:rPr>
      </w:pPr>
      <w:r>
        <w:rPr>
          <w:rFonts w:hint="eastAsia"/>
          <w:sz w:val="30"/>
        </w:rPr>
        <w:t xml:space="preserve">               </w:t>
      </w:r>
      <w:r>
        <w:rPr>
          <w:rFonts w:hint="eastAsia"/>
          <w:sz w:val="30"/>
        </w:rPr>
        <w:t>姓名</w:t>
      </w:r>
      <w:r>
        <w:rPr>
          <w:rFonts w:hint="eastAsia"/>
          <w:sz w:val="30"/>
        </w:rPr>
        <w:t>-</w:t>
      </w:r>
      <w:r>
        <w:rPr>
          <w:rFonts w:hint="eastAsia"/>
          <w:sz w:val="30"/>
        </w:rPr>
        <w:t>学号</w:t>
      </w:r>
      <w:r>
        <w:rPr>
          <w:rFonts w:hint="eastAsia"/>
          <w:sz w:val="30"/>
          <w:u w:val="single"/>
        </w:rPr>
        <w:t xml:space="preserve">    </w:t>
      </w:r>
      <w:r w:rsidR="00175FBF">
        <w:rPr>
          <w:rFonts w:hint="eastAsia"/>
          <w:sz w:val="30"/>
          <w:u w:val="single"/>
        </w:rPr>
        <w:t>王思璐</w:t>
      </w:r>
      <w:r w:rsidR="00175FBF">
        <w:rPr>
          <w:rFonts w:hint="eastAsia"/>
          <w:sz w:val="30"/>
          <w:u w:val="single"/>
        </w:rPr>
        <w:t>201813870036</w:t>
      </w:r>
      <w:r>
        <w:rPr>
          <w:rFonts w:hint="eastAsia"/>
          <w:sz w:val="30"/>
          <w:u w:val="single"/>
        </w:rPr>
        <w:t xml:space="preserve">                    </w:t>
      </w:r>
    </w:p>
    <w:p w:rsidR="0088208F" w:rsidRDefault="0088208F" w:rsidP="0088208F">
      <w:pPr>
        <w:spacing w:line="360" w:lineRule="exact"/>
        <w:ind w:firstLineChars="850" w:firstLine="2550"/>
        <w:rPr>
          <w:rFonts w:eastAsia="Times New Roman"/>
          <w:sz w:val="30"/>
        </w:rPr>
      </w:pPr>
      <w:r>
        <w:rPr>
          <w:sz w:val="30"/>
        </w:rPr>
        <w:t xml:space="preserve">      </w:t>
      </w:r>
    </w:p>
    <w:p w:rsidR="0088208F" w:rsidRDefault="0088208F" w:rsidP="0088208F">
      <w:pPr>
        <w:spacing w:line="360" w:lineRule="exact"/>
        <w:ind w:firstLineChars="850" w:firstLine="2550"/>
        <w:rPr>
          <w:rFonts w:eastAsia="Times New Roman"/>
          <w:sz w:val="30"/>
          <w:u w:val="single"/>
        </w:rPr>
      </w:pPr>
      <w:r>
        <w:rPr>
          <w:sz w:val="30"/>
        </w:rPr>
        <w:t xml:space="preserve">       </w:t>
      </w:r>
      <w:r>
        <w:rPr>
          <w:sz w:val="30"/>
          <w:u w:val="single"/>
        </w:rPr>
        <w:t xml:space="preserve">   </w:t>
      </w:r>
      <w:r w:rsidR="00175FBF">
        <w:rPr>
          <w:sz w:val="30"/>
          <w:u w:val="single"/>
        </w:rPr>
        <w:t xml:space="preserve"> </w:t>
      </w:r>
      <w:r w:rsidR="00175FBF">
        <w:rPr>
          <w:rFonts w:hint="eastAsia"/>
          <w:sz w:val="30"/>
          <w:u w:val="single"/>
        </w:rPr>
        <w:t>丁浩洋</w:t>
      </w:r>
      <w:r w:rsidR="00175FBF">
        <w:rPr>
          <w:rFonts w:hint="eastAsia"/>
          <w:sz w:val="30"/>
          <w:u w:val="single"/>
        </w:rPr>
        <w:t>201813230001</w:t>
      </w:r>
      <w:r>
        <w:rPr>
          <w:rFonts w:hint="eastAsia"/>
          <w:sz w:val="30"/>
          <w:u w:val="single"/>
        </w:rPr>
        <w:t xml:space="preserve">              </w:t>
      </w:r>
      <w:r>
        <w:rPr>
          <w:sz w:val="30"/>
          <w:u w:val="single"/>
        </w:rPr>
        <w:t xml:space="preserve"> </w:t>
      </w:r>
      <w:r>
        <w:rPr>
          <w:rFonts w:hint="eastAsia"/>
          <w:sz w:val="30"/>
          <w:u w:val="single"/>
        </w:rPr>
        <w:t xml:space="preserve"> </w:t>
      </w:r>
    </w:p>
    <w:p w:rsidR="0088208F" w:rsidRDefault="0088208F" w:rsidP="0088208F">
      <w:pPr>
        <w:spacing w:line="360" w:lineRule="exact"/>
        <w:ind w:firstLineChars="850" w:firstLine="2550"/>
        <w:rPr>
          <w:rFonts w:eastAsia="Times New Roman"/>
          <w:sz w:val="30"/>
          <w:u w:val="single"/>
        </w:rPr>
      </w:pPr>
    </w:p>
    <w:p w:rsidR="0088208F" w:rsidRDefault="0088208F" w:rsidP="0088208F">
      <w:pPr>
        <w:spacing w:line="360" w:lineRule="exact"/>
        <w:ind w:firstLineChars="850" w:firstLine="2550"/>
        <w:rPr>
          <w:rFonts w:eastAsia="Times New Roman"/>
          <w:i/>
          <w:sz w:val="30"/>
          <w:u w:val="single"/>
        </w:rPr>
      </w:pPr>
      <w:r>
        <w:rPr>
          <w:i/>
          <w:sz w:val="30"/>
        </w:rPr>
        <w:t xml:space="preserve">       </w:t>
      </w:r>
      <w:r>
        <w:rPr>
          <w:i/>
          <w:sz w:val="30"/>
          <w:u w:val="single"/>
        </w:rPr>
        <w:t xml:space="preserve"> </w:t>
      </w:r>
      <w:r w:rsidR="00175FBF">
        <w:rPr>
          <w:i/>
          <w:sz w:val="30"/>
          <w:u w:val="single"/>
        </w:rPr>
        <w:t xml:space="preserve">  </w:t>
      </w:r>
      <w:r>
        <w:rPr>
          <w:i/>
          <w:sz w:val="30"/>
          <w:u w:val="single"/>
        </w:rPr>
        <w:t xml:space="preserve"> </w:t>
      </w:r>
      <w:r w:rsidR="00175FBF">
        <w:rPr>
          <w:rFonts w:hint="eastAsia"/>
          <w:kern w:val="0"/>
          <w:sz w:val="30"/>
          <w:u w:val="single"/>
        </w:rPr>
        <w:t>孙咏晟</w:t>
      </w:r>
      <w:r w:rsidR="00175FBF">
        <w:rPr>
          <w:kern w:val="0"/>
          <w:sz w:val="30"/>
          <w:u w:val="single"/>
        </w:rPr>
        <w:t xml:space="preserve">201813870013 </w:t>
      </w:r>
      <w:r>
        <w:rPr>
          <w:i/>
          <w:sz w:val="30"/>
          <w:u w:val="single"/>
        </w:rPr>
        <w:t xml:space="preserve"> </w:t>
      </w:r>
      <w:r>
        <w:rPr>
          <w:rFonts w:hint="eastAsia"/>
          <w:sz w:val="30"/>
          <w:u w:val="single"/>
        </w:rPr>
        <w:t xml:space="preserve">                   </w:t>
      </w:r>
      <w:r>
        <w:rPr>
          <w:i/>
          <w:sz w:val="30"/>
          <w:u w:val="single"/>
        </w:rPr>
        <w:t xml:space="preserve"> </w:t>
      </w:r>
      <w:r>
        <w:rPr>
          <w:rFonts w:hint="eastAsia"/>
          <w:i/>
          <w:sz w:val="30"/>
          <w:u w:val="single"/>
        </w:rPr>
        <w:t xml:space="preserve"> </w:t>
      </w:r>
    </w:p>
    <w:p w:rsidR="0088208F" w:rsidRDefault="0088208F" w:rsidP="0088208F">
      <w:pPr>
        <w:spacing w:line="360" w:lineRule="exact"/>
        <w:ind w:firstLineChars="850" w:firstLine="2550"/>
        <w:rPr>
          <w:rFonts w:eastAsia="Times New Roman"/>
          <w:i/>
          <w:sz w:val="30"/>
        </w:rPr>
      </w:pPr>
      <w:r>
        <w:rPr>
          <w:i/>
          <w:sz w:val="30"/>
        </w:rPr>
        <w:t xml:space="preserve">  </w:t>
      </w:r>
    </w:p>
    <w:p w:rsidR="0088208F" w:rsidRDefault="0088208F" w:rsidP="0088208F">
      <w:pPr>
        <w:spacing w:line="360" w:lineRule="exact"/>
        <w:ind w:firstLineChars="850" w:firstLine="2550"/>
        <w:rPr>
          <w:rFonts w:eastAsia="Times New Roman"/>
          <w:i/>
          <w:sz w:val="30"/>
          <w:u w:val="single"/>
        </w:rPr>
      </w:pPr>
      <w:r>
        <w:rPr>
          <w:i/>
          <w:sz w:val="30"/>
        </w:rPr>
        <w:t xml:space="preserve">       </w:t>
      </w:r>
      <w:r>
        <w:rPr>
          <w:i/>
          <w:sz w:val="30"/>
          <w:u w:val="single"/>
        </w:rPr>
        <w:t xml:space="preserve">   </w:t>
      </w:r>
      <w:r>
        <w:rPr>
          <w:rFonts w:hint="eastAsia"/>
          <w:sz w:val="30"/>
          <w:u w:val="single"/>
        </w:rPr>
        <w:t xml:space="preserve"> </w:t>
      </w:r>
      <w:r w:rsidR="00080EF8">
        <w:rPr>
          <w:rFonts w:hint="eastAsia"/>
          <w:sz w:val="30"/>
          <w:u w:val="single"/>
        </w:rPr>
        <w:t>刘治宇</w:t>
      </w:r>
      <w:r w:rsidR="00080EF8" w:rsidRPr="00080EF8">
        <w:rPr>
          <w:sz w:val="30"/>
          <w:u w:val="single"/>
        </w:rPr>
        <w:t>201813870011</w:t>
      </w:r>
      <w:r>
        <w:rPr>
          <w:rFonts w:hint="eastAsia"/>
          <w:sz w:val="30"/>
          <w:u w:val="single"/>
        </w:rPr>
        <w:t xml:space="preserve">                 </w:t>
      </w:r>
      <w:r>
        <w:rPr>
          <w:i/>
          <w:sz w:val="30"/>
          <w:u w:val="single"/>
        </w:rPr>
        <w:t xml:space="preserve"> </w:t>
      </w:r>
      <w:r>
        <w:rPr>
          <w:rFonts w:hint="eastAsia"/>
          <w:i/>
          <w:sz w:val="30"/>
          <w:u w:val="single"/>
        </w:rPr>
        <w:t xml:space="preserve"> </w:t>
      </w:r>
    </w:p>
    <w:p w:rsidR="0088208F" w:rsidRDefault="0088208F" w:rsidP="0088208F">
      <w:pPr>
        <w:spacing w:line="360" w:lineRule="exact"/>
        <w:ind w:firstLineChars="850" w:firstLine="2550"/>
        <w:rPr>
          <w:rFonts w:eastAsia="Times New Roman"/>
          <w:sz w:val="30"/>
        </w:rPr>
      </w:pPr>
    </w:p>
    <w:p w:rsidR="0088208F" w:rsidRDefault="0088208F" w:rsidP="0088208F">
      <w:pPr>
        <w:spacing w:line="360" w:lineRule="exact"/>
        <w:ind w:firstLineChars="850" w:firstLine="2550"/>
        <w:rPr>
          <w:rFonts w:eastAsia="Times New Roman"/>
          <w:sz w:val="30"/>
        </w:rPr>
      </w:pPr>
    </w:p>
    <w:p w:rsidR="0088208F" w:rsidRDefault="0088208F" w:rsidP="0088208F">
      <w:pPr>
        <w:spacing w:line="360" w:lineRule="exact"/>
        <w:ind w:firstLineChars="850" w:firstLine="2040"/>
        <w:rPr>
          <w:rFonts w:eastAsia="Times New Roman"/>
          <w:b/>
          <w:sz w:val="36"/>
        </w:rPr>
      </w:pPr>
      <w:r>
        <w:rPr>
          <w:rFonts w:eastAsia="Times New Roman"/>
          <w:noProof/>
        </w:rPr>
        <mc:AlternateContent>
          <mc:Choice Requires="wps">
            <w:drawing>
              <wp:anchor distT="4294967295" distB="4294967295" distL="114300" distR="114300" simplePos="0" relativeHeight="251661312" behindDoc="0" locked="0" layoutInCell="1" allowOverlap="1">
                <wp:simplePos x="0" y="0"/>
                <wp:positionH relativeFrom="column">
                  <wp:posOffset>2400300</wp:posOffset>
                </wp:positionH>
                <wp:positionV relativeFrom="paragraph">
                  <wp:posOffset>213359</wp:posOffset>
                </wp:positionV>
                <wp:extent cx="2057400" cy="0"/>
                <wp:effectExtent l="0" t="0" r="1905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7400" cy="0"/>
                        </a:xfrm>
                        <a:prstGeom prst="line">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296B4B7" id="直接连接符 2"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9pt,16.8pt" to="35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">
                <o:lock v:ext="edit" shapetype="f"/>
              </v:line>
            </w:pict>
          </mc:Fallback>
        </mc:AlternateContent>
      </w:r>
      <w:r>
        <w:rPr>
          <w:rFonts w:hint="eastAsia"/>
          <w:sz w:val="30"/>
        </w:rPr>
        <w:t xml:space="preserve">    </w:t>
      </w:r>
      <w:r>
        <w:rPr>
          <w:rFonts w:hint="eastAsia"/>
          <w:sz w:val="30"/>
        </w:rPr>
        <w:t>指导教师</w:t>
      </w:r>
      <w:r>
        <w:rPr>
          <w:rFonts w:hint="eastAsia"/>
          <w:sz w:val="30"/>
        </w:rPr>
        <w:t xml:space="preserve">         </w:t>
      </w:r>
      <w:r>
        <w:rPr>
          <w:rFonts w:hint="eastAsia"/>
          <w:sz w:val="30"/>
        </w:rPr>
        <w:t>来</w:t>
      </w:r>
      <w:r>
        <w:rPr>
          <w:rFonts w:hint="eastAsia"/>
          <w:sz w:val="30"/>
        </w:rPr>
        <w:t xml:space="preserve"> </w:t>
      </w:r>
      <w:r>
        <w:rPr>
          <w:rFonts w:hint="eastAsia"/>
          <w:sz w:val="30"/>
        </w:rPr>
        <w:t>鹏</w:t>
      </w:r>
      <w:r>
        <w:rPr>
          <w:sz w:val="30"/>
        </w:rPr>
        <w:t xml:space="preserve">  </w:t>
      </w:r>
      <w:r>
        <w:rPr>
          <w:rFonts w:hint="eastAsia"/>
          <w:sz w:val="30"/>
        </w:rPr>
        <w:t xml:space="preserve">  </w:t>
      </w:r>
      <w:r>
        <w:rPr>
          <w:sz w:val="30"/>
        </w:rPr>
        <w:t xml:space="preserve">     </w:t>
      </w:r>
    </w:p>
    <w:p w:rsidR="0088208F" w:rsidRDefault="0088208F" w:rsidP="0088208F">
      <w:pPr>
        <w:jc w:val="center"/>
        <w:rPr>
          <w:rFonts w:eastAsia="Times New Roman"/>
          <w:b/>
          <w:sz w:val="36"/>
        </w:rPr>
      </w:pPr>
    </w:p>
    <w:p w:rsidR="0088208F" w:rsidRDefault="0088208F" w:rsidP="0088208F">
      <w:pPr>
        <w:jc w:val="center"/>
        <w:rPr>
          <w:rFonts w:eastAsia="Times New Roman"/>
          <w:b/>
          <w:sz w:val="36"/>
        </w:rPr>
      </w:pPr>
    </w:p>
    <w:p w:rsidR="0088208F" w:rsidRDefault="0088208F" w:rsidP="0088208F">
      <w:pPr>
        <w:jc w:val="center"/>
        <w:rPr>
          <w:rFonts w:eastAsia="Times New Roman"/>
          <w:b/>
          <w:sz w:val="36"/>
        </w:rPr>
      </w:pPr>
    </w:p>
    <w:p w:rsidR="0088208F" w:rsidRDefault="0088208F" w:rsidP="0088208F">
      <w:pPr>
        <w:rPr>
          <w:b/>
          <w:sz w:val="36"/>
        </w:rPr>
      </w:pPr>
      <w:r>
        <w:rPr>
          <w:rFonts w:hint="eastAsia"/>
          <w:b/>
          <w:sz w:val="36"/>
        </w:rPr>
        <w:t xml:space="preserve">            </w:t>
      </w:r>
      <w:r>
        <w:rPr>
          <w:rFonts w:hint="eastAsia"/>
          <w:b/>
          <w:sz w:val="36"/>
        </w:rPr>
        <w:t>二Ｏ</w:t>
      </w:r>
      <w:r>
        <w:rPr>
          <w:rFonts w:hint="eastAsia"/>
          <w:b/>
          <w:sz w:val="36"/>
        </w:rPr>
        <w:t xml:space="preserve">  </w:t>
      </w:r>
      <w:r w:rsidR="00080EF8">
        <w:rPr>
          <w:rFonts w:hint="eastAsia"/>
          <w:b/>
          <w:sz w:val="36"/>
        </w:rPr>
        <w:t>20</w:t>
      </w:r>
      <w:r>
        <w:rPr>
          <w:b/>
          <w:sz w:val="36"/>
        </w:rPr>
        <w:t xml:space="preserve"> </w:t>
      </w:r>
      <w:r>
        <w:rPr>
          <w:rFonts w:hint="eastAsia"/>
          <w:b/>
          <w:sz w:val="36"/>
        </w:rPr>
        <w:t>年</w:t>
      </w:r>
      <w:r>
        <w:rPr>
          <w:b/>
          <w:sz w:val="36"/>
        </w:rPr>
        <w:t xml:space="preserve"> </w:t>
      </w:r>
      <w:r>
        <w:rPr>
          <w:rFonts w:hint="eastAsia"/>
          <w:b/>
          <w:sz w:val="36"/>
        </w:rPr>
        <w:t xml:space="preserve"> </w:t>
      </w:r>
      <w:r w:rsidR="0099134C">
        <w:rPr>
          <w:rFonts w:hint="eastAsia"/>
          <w:b/>
          <w:sz w:val="36"/>
        </w:rPr>
        <w:t>4</w:t>
      </w:r>
      <w:r>
        <w:rPr>
          <w:rFonts w:hint="eastAsia"/>
          <w:b/>
          <w:sz w:val="36"/>
        </w:rPr>
        <w:t xml:space="preserve"> </w:t>
      </w:r>
      <w:r>
        <w:rPr>
          <w:b/>
          <w:sz w:val="36"/>
        </w:rPr>
        <w:t xml:space="preserve"> </w:t>
      </w:r>
      <w:r>
        <w:rPr>
          <w:rFonts w:hint="eastAsia"/>
          <w:b/>
          <w:sz w:val="36"/>
        </w:rPr>
        <w:t>月</w:t>
      </w:r>
      <w:r>
        <w:rPr>
          <w:rFonts w:hint="eastAsia"/>
          <w:b/>
          <w:sz w:val="36"/>
        </w:rPr>
        <w:t xml:space="preserve">  </w:t>
      </w:r>
      <w:r w:rsidR="0099134C">
        <w:rPr>
          <w:rFonts w:hint="eastAsia"/>
          <w:b/>
          <w:sz w:val="36"/>
        </w:rPr>
        <w:t>11</w:t>
      </w:r>
      <w:r>
        <w:rPr>
          <w:rFonts w:hint="eastAsia"/>
          <w:b/>
          <w:sz w:val="36"/>
        </w:rPr>
        <w:t xml:space="preserve">  </w:t>
      </w:r>
      <w:r>
        <w:rPr>
          <w:rFonts w:hint="eastAsia"/>
          <w:b/>
          <w:sz w:val="36"/>
        </w:rPr>
        <w:t>日</w:t>
      </w:r>
    </w:p>
    <w:p w:rsidR="005B7E23" w:rsidRDefault="005B7E23" w:rsidP="0088208F">
      <w:pPr>
        <w:rPr>
          <w:b/>
          <w:sz w:val="36"/>
        </w:rPr>
      </w:pPr>
    </w:p>
    <w:p w:rsidR="005B7E23" w:rsidRDefault="005B7E23" w:rsidP="0088208F">
      <w:pPr>
        <w:rPr>
          <w:b/>
          <w:sz w:val="36"/>
        </w:rPr>
      </w:pPr>
    </w:p>
    <w:p w:rsidR="00FA36A4" w:rsidRPr="00FA36A4" w:rsidRDefault="00FA36A4" w:rsidP="00FA36A4">
      <w:pPr>
        <w:pStyle w:val="2"/>
        <w:jc w:val="center"/>
        <w:rPr>
          <w:rFonts w:ascii="黑体" w:eastAsia="黑体" w:hAnsi="黑体" w:hint="eastAsia"/>
          <w:szCs w:val="28"/>
        </w:rPr>
      </w:pPr>
      <w:r>
        <w:rPr>
          <w:rFonts w:ascii="黑体" w:eastAsia="黑体" w:hAnsi="黑体" w:hint="eastAsia"/>
          <w:szCs w:val="28"/>
        </w:rPr>
        <w:lastRenderedPageBreak/>
        <w:t>基于聚类分析的1995全国工业企业普查数据的实证研究</w:t>
      </w:r>
    </w:p>
    <w:p w:rsidR="00FA36A4" w:rsidRDefault="00FA36A4" w:rsidP="00FA36A4">
      <w:pPr>
        <w:pStyle w:val="ab"/>
        <w:rPr>
          <w:sz w:val="28"/>
          <w:szCs w:val="28"/>
        </w:rPr>
      </w:pPr>
      <w:r w:rsidRPr="00FA36A4">
        <w:rPr>
          <w:rFonts w:hint="eastAsia"/>
          <w:sz w:val="28"/>
          <w:szCs w:val="28"/>
        </w:rPr>
        <w:t>摘要</w:t>
      </w:r>
    </w:p>
    <w:p w:rsidR="00FA36A4" w:rsidRPr="00FA36A4" w:rsidRDefault="00FA36A4" w:rsidP="00FA36A4">
      <w:pPr>
        <w:rPr>
          <w:rFonts w:hint="eastAsia"/>
        </w:rPr>
      </w:pPr>
      <w:r>
        <w:tab/>
      </w:r>
    </w:p>
    <w:p w:rsidR="00FA36A4" w:rsidRPr="00A6664A" w:rsidRDefault="00A6664A" w:rsidP="00380632">
      <w:pPr>
        <w:rPr>
          <w:rFonts w:hint="eastAsia"/>
          <w:szCs w:val="24"/>
        </w:rPr>
      </w:pPr>
      <w:r w:rsidRPr="00A6664A">
        <w:rPr>
          <w:rFonts w:hint="eastAsia"/>
          <w:szCs w:val="24"/>
        </w:rPr>
        <w:t>1995</w:t>
      </w:r>
      <w:r w:rsidRPr="00A6664A">
        <w:rPr>
          <w:rFonts w:hint="eastAsia"/>
          <w:szCs w:val="24"/>
        </w:rPr>
        <w:t>年</w:t>
      </w:r>
      <w:r w:rsidRPr="00A6664A">
        <w:rPr>
          <w:rFonts w:hint="eastAsia"/>
          <w:szCs w:val="24"/>
        </w:rPr>
        <w:t>4</w:t>
      </w:r>
      <w:r w:rsidRPr="00A6664A">
        <w:rPr>
          <w:rFonts w:hint="eastAsia"/>
          <w:szCs w:val="24"/>
        </w:rPr>
        <w:t>月</w:t>
      </w:r>
      <w:r w:rsidRPr="00A6664A">
        <w:rPr>
          <w:rFonts w:hint="eastAsia"/>
          <w:szCs w:val="24"/>
        </w:rPr>
        <w:t>3</w:t>
      </w:r>
      <w:r w:rsidRPr="00A6664A">
        <w:rPr>
          <w:rFonts w:hint="eastAsia"/>
          <w:szCs w:val="24"/>
        </w:rPr>
        <w:t>号</w:t>
      </w:r>
      <w:r w:rsidRPr="00A6664A">
        <w:rPr>
          <w:rFonts w:hint="eastAsia"/>
          <w:szCs w:val="24"/>
        </w:rPr>
        <w:t xml:space="preserve">, </w:t>
      </w:r>
      <w:r w:rsidRPr="00A6664A">
        <w:rPr>
          <w:rFonts w:hint="eastAsia"/>
          <w:szCs w:val="24"/>
        </w:rPr>
        <w:t>第三次全国工业普查全国动员电话会召开</w:t>
      </w:r>
      <w:r>
        <w:rPr>
          <w:rFonts w:hint="eastAsia"/>
          <w:szCs w:val="24"/>
        </w:rPr>
        <w:t>，为了</w:t>
      </w:r>
      <w:r w:rsidRPr="00A6664A">
        <w:rPr>
          <w:rFonts w:hint="eastAsia"/>
          <w:szCs w:val="24"/>
        </w:rPr>
        <w:t>摸清家底</w:t>
      </w:r>
      <w:r>
        <w:rPr>
          <w:rFonts w:hint="eastAsia"/>
          <w:szCs w:val="24"/>
        </w:rPr>
        <w:t>、</w:t>
      </w:r>
      <w:r w:rsidRPr="00A6664A">
        <w:rPr>
          <w:rFonts w:hint="eastAsia"/>
          <w:szCs w:val="24"/>
        </w:rPr>
        <w:t>制定各地区、各行业的长远发展规划和政策</w:t>
      </w:r>
      <w:r w:rsidRPr="00A6664A">
        <w:rPr>
          <w:rFonts w:hint="eastAsia"/>
          <w:szCs w:val="24"/>
        </w:rPr>
        <w:t xml:space="preserve">, </w:t>
      </w:r>
      <w:r w:rsidRPr="00A6664A">
        <w:rPr>
          <w:rFonts w:hint="eastAsia"/>
          <w:szCs w:val="24"/>
        </w:rPr>
        <w:t>更有效地进行宏观经济调控</w:t>
      </w:r>
      <w:r w:rsidRPr="00A6664A">
        <w:rPr>
          <w:rFonts w:hint="eastAsia"/>
          <w:szCs w:val="24"/>
        </w:rPr>
        <w:t xml:space="preserve">, </w:t>
      </w:r>
      <w:r>
        <w:rPr>
          <w:rFonts w:hint="eastAsia"/>
          <w:szCs w:val="24"/>
        </w:rPr>
        <w:t>展开了全国第三次工业普查</w:t>
      </w:r>
      <w:r w:rsidRPr="00A6664A">
        <w:rPr>
          <w:rFonts w:hint="eastAsia"/>
          <w:szCs w:val="24"/>
        </w:rPr>
        <w:t>。</w:t>
      </w:r>
      <w:r w:rsidR="00F8034A" w:rsidRPr="00D80931">
        <w:rPr>
          <w:rFonts w:hint="eastAsia"/>
          <w:szCs w:val="24"/>
        </w:rPr>
        <w:t>为了综合评价我国各省市自治区的</w:t>
      </w:r>
      <w:r w:rsidR="00D80931" w:rsidRPr="00D80931">
        <w:rPr>
          <w:rFonts w:hint="eastAsia"/>
          <w:szCs w:val="24"/>
        </w:rPr>
        <w:t>工业企业发展情况，</w:t>
      </w:r>
      <w:r w:rsidR="00D80931" w:rsidRPr="00D80931">
        <w:rPr>
          <w:rFonts w:ascii="宋体" w:hAnsi="宋体" w:hint="eastAsia"/>
          <w:color w:val="000000"/>
          <w:kern w:val="0"/>
          <w:szCs w:val="24"/>
        </w:rPr>
        <w:t>本文</w:t>
      </w:r>
      <w:r w:rsidR="00D80931" w:rsidRPr="00D80931">
        <w:rPr>
          <w:rFonts w:hint="eastAsia"/>
          <w:szCs w:val="24"/>
        </w:rPr>
        <w:t>运用聚类分析法</w:t>
      </w:r>
      <w:r w:rsidR="00D80931" w:rsidRPr="00D80931">
        <w:rPr>
          <w:rFonts w:ascii="宋体" w:hAnsi="宋体" w:hint="eastAsia"/>
          <w:color w:val="000000"/>
          <w:kern w:val="0"/>
          <w:szCs w:val="24"/>
        </w:rPr>
        <w:t>对全部工业企业的主要经济指标进行分析，研究不同工业企业下全国省市之间的分类划分</w:t>
      </w:r>
      <w:r w:rsidR="00D80931" w:rsidRPr="00D80931">
        <w:rPr>
          <w:rFonts w:ascii="宋体" w:hAnsi="宋体" w:hint="eastAsia"/>
          <w:color w:val="000000"/>
          <w:kern w:val="0"/>
          <w:szCs w:val="24"/>
        </w:rPr>
        <w:t>情况</w:t>
      </w:r>
      <w:r w:rsidR="00D80931" w:rsidRPr="00D80931">
        <w:rPr>
          <w:rFonts w:ascii="宋体" w:hAnsi="宋体" w:hint="eastAsia"/>
          <w:color w:val="000000"/>
          <w:kern w:val="0"/>
          <w:szCs w:val="24"/>
        </w:rPr>
        <w:t>、各省市之间形成的分类</w:t>
      </w:r>
      <w:r w:rsidR="00D80931" w:rsidRPr="00D80931">
        <w:rPr>
          <w:rFonts w:ascii="宋体" w:hAnsi="宋体" w:hint="eastAsia"/>
          <w:color w:val="000000"/>
          <w:kern w:val="0"/>
          <w:szCs w:val="24"/>
        </w:rPr>
        <w:t>划分情况及其</w:t>
      </w:r>
      <w:r w:rsidR="00D80931" w:rsidRPr="00D80931">
        <w:rPr>
          <w:rFonts w:ascii="宋体" w:hAnsi="宋体" w:hint="eastAsia"/>
          <w:color w:val="000000"/>
          <w:kern w:val="0"/>
          <w:szCs w:val="24"/>
        </w:rPr>
        <w:t>体现的地域、经济、文化等特征，并分析数据所体现的工业企业现</w:t>
      </w:r>
      <w:r w:rsidR="00D80931">
        <w:rPr>
          <w:rFonts w:ascii="宋体" w:hAnsi="宋体" w:hint="eastAsia"/>
          <w:color w:val="000000"/>
          <w:kern w:val="0"/>
          <w:szCs w:val="24"/>
        </w:rPr>
        <w:t>状。</w:t>
      </w:r>
    </w:p>
    <w:p w:rsidR="00FA36A4" w:rsidRDefault="00D80931" w:rsidP="00D80931">
      <w:pPr>
        <w:jc w:val="center"/>
        <w:rPr>
          <w:rFonts w:asciiTheme="majorHAnsi" w:eastAsiaTheme="majorEastAsia" w:hAnsiTheme="majorHAnsi" w:cstheme="majorBidi"/>
          <w:b/>
          <w:bCs/>
          <w:sz w:val="28"/>
          <w:szCs w:val="28"/>
        </w:rPr>
      </w:pPr>
      <w:r w:rsidRPr="00D80931">
        <w:rPr>
          <w:rFonts w:asciiTheme="majorHAnsi" w:eastAsiaTheme="majorEastAsia" w:hAnsiTheme="majorHAnsi" w:cstheme="majorBidi" w:hint="eastAsia"/>
          <w:b/>
          <w:bCs/>
          <w:sz w:val="28"/>
          <w:szCs w:val="28"/>
        </w:rPr>
        <w:t>正文</w:t>
      </w:r>
    </w:p>
    <w:p w:rsidR="00D80931" w:rsidRPr="00A6664A" w:rsidRDefault="00D80931" w:rsidP="00A6664A">
      <w:pPr>
        <w:pStyle w:val="2"/>
        <w:rPr>
          <w:rStyle w:val="ad"/>
          <w:rFonts w:hint="eastAsia"/>
          <w:b/>
          <w:bCs/>
        </w:rPr>
      </w:pPr>
      <w:r w:rsidRPr="00A6664A">
        <w:rPr>
          <w:rStyle w:val="ad"/>
          <w:rFonts w:hint="eastAsia"/>
          <w:b/>
          <w:bCs/>
        </w:rPr>
        <w:t>一、</w:t>
      </w:r>
      <w:r w:rsidRPr="00A6664A">
        <w:rPr>
          <w:rStyle w:val="ad"/>
          <w:rFonts w:hint="eastAsia"/>
          <w:b/>
          <w:bCs/>
        </w:rPr>
        <w:t>建立评价指标体系</w:t>
      </w:r>
    </w:p>
    <w:p w:rsidR="00D80931" w:rsidRPr="00D80931" w:rsidRDefault="00D80931" w:rsidP="00D80931">
      <w:pPr>
        <w:rPr>
          <w:rFonts w:ascii="宋体" w:hAnsi="宋体" w:cs="宋体" w:hint="eastAsia"/>
          <w:color w:val="333333"/>
          <w:kern w:val="0"/>
          <w:sz w:val="18"/>
          <w:szCs w:val="18"/>
        </w:rPr>
      </w:pPr>
      <w:r>
        <w:rPr>
          <w:rFonts w:hint="eastAsia"/>
        </w:rPr>
        <w:t>在综合考虑指标的系统性、全面性以及数据的可获得性之后，本文选取</w:t>
      </w:r>
      <w:r w:rsidRPr="00D80931">
        <w:rPr>
          <w:rFonts w:hint="eastAsia"/>
        </w:rPr>
        <w:t>工业总产值</w:t>
      </w:r>
      <w:r w:rsidRPr="00D80931">
        <w:rPr>
          <w:rFonts w:hint="eastAsia"/>
        </w:rPr>
        <w:t>(</w:t>
      </w:r>
      <w:r w:rsidRPr="00D80931">
        <w:rPr>
          <w:rFonts w:hint="eastAsia"/>
        </w:rPr>
        <w:t>当年价格新规定</w:t>
      </w:r>
      <w:r w:rsidRPr="00D80931">
        <w:rPr>
          <w:rFonts w:hint="eastAsia"/>
        </w:rPr>
        <w:t>)(</w:t>
      </w:r>
      <w:r w:rsidRPr="00D80931">
        <w:rPr>
          <w:rFonts w:hint="eastAsia"/>
        </w:rPr>
        <w:t>亿元</w:t>
      </w:r>
      <w:r w:rsidRPr="00A6664A">
        <w:rPr>
          <w:rFonts w:hint="eastAsia"/>
        </w:rPr>
        <w:t>)</w:t>
      </w:r>
      <w:r w:rsidRPr="00A6664A">
        <w:rPr>
          <w:rFonts w:hint="eastAsia"/>
        </w:rPr>
        <w:t>作为评价指标。</w:t>
      </w:r>
      <w:r w:rsidRPr="00A6664A">
        <w:rPr>
          <w:rFonts w:hint="eastAsia"/>
        </w:rPr>
        <w:t>相关数据来源于</w:t>
      </w:r>
      <w:r w:rsidR="00A6664A" w:rsidRPr="00A6664A">
        <w:rPr>
          <w:rFonts w:hint="eastAsia"/>
        </w:rPr>
        <w:t>1995</w:t>
      </w:r>
      <w:r w:rsidR="00A6664A" w:rsidRPr="00A6664A">
        <w:rPr>
          <w:rFonts w:hint="eastAsia"/>
        </w:rPr>
        <w:t>年全国工业企业普查数据</w:t>
      </w:r>
      <w:r w:rsidR="00A6664A">
        <w:rPr>
          <w:rFonts w:ascii="宋体" w:hAnsi="宋体" w:cs="宋体" w:hint="eastAsia"/>
          <w:color w:val="333333"/>
          <w:kern w:val="0"/>
          <w:sz w:val="18"/>
          <w:szCs w:val="18"/>
        </w:rPr>
        <w:t>。</w:t>
      </w:r>
    </w:p>
    <w:p w:rsidR="00D80931" w:rsidRPr="00D80931" w:rsidRDefault="00D80931" w:rsidP="00D80931">
      <w:pPr>
        <w:rPr>
          <w:rFonts w:hint="eastAsia"/>
        </w:rPr>
      </w:pPr>
      <w:r>
        <w:rPr>
          <w:rFonts w:hint="eastAsia"/>
        </w:rPr>
        <w:t>。</w:t>
      </w:r>
    </w:p>
    <w:p w:rsidR="00A6664A" w:rsidRDefault="00A6664A" w:rsidP="00A6664A">
      <w:pPr>
        <w:pStyle w:val="2"/>
        <w:numPr>
          <w:ilvl w:val="0"/>
          <w:numId w:val="4"/>
        </w:numPr>
      </w:pPr>
      <w:r>
        <w:rPr>
          <w:rFonts w:hint="eastAsia"/>
        </w:rPr>
        <w:t>评价方法</w:t>
      </w:r>
    </w:p>
    <w:p w:rsidR="00AB0696" w:rsidRDefault="00A6664A" w:rsidP="00A6664A">
      <w:r w:rsidRPr="00A6664A">
        <w:rPr>
          <w:rFonts w:hint="eastAsia"/>
        </w:rPr>
        <w:t>本文研究方法</w:t>
      </w:r>
      <w:r w:rsidR="00AB0696">
        <w:rPr>
          <w:rFonts w:hint="eastAsia"/>
        </w:rPr>
        <w:t>为</w:t>
      </w:r>
      <w:r w:rsidRPr="00A6664A">
        <w:rPr>
          <w:rFonts w:hint="eastAsia"/>
        </w:rPr>
        <w:t>K-means</w:t>
      </w:r>
      <w:r w:rsidRPr="00A6664A">
        <w:rPr>
          <w:rFonts w:hint="eastAsia"/>
        </w:rPr>
        <w:t>聚类分析</w:t>
      </w:r>
      <w:r w:rsidR="00AB0696">
        <w:rPr>
          <w:rFonts w:hint="eastAsia"/>
        </w:rPr>
        <w:t>法。</w:t>
      </w:r>
    </w:p>
    <w:p w:rsidR="00A6664A" w:rsidRPr="00A6664A" w:rsidRDefault="00A6664A" w:rsidP="00A6664A">
      <w:pPr>
        <w:rPr>
          <w:rFonts w:asciiTheme="majorHAnsi" w:hAnsiTheme="majorHAnsi" w:hint="eastAsia"/>
          <w:sz w:val="28"/>
          <w:szCs w:val="32"/>
        </w:rPr>
      </w:pPr>
      <w:r w:rsidRPr="00A6664A">
        <w:rPr>
          <w:rFonts w:hint="eastAsia"/>
        </w:rPr>
        <w:t>聚类分析是指基于收集到的数据按照一定的原则进行分类，分类的结果是同类别数据间的差异性最小，不同类别数据间的差异性则较大，便于后期对数据进行分类研究</w:t>
      </w:r>
      <w:r w:rsidRPr="00A6664A">
        <w:rPr>
          <w:rFonts w:hint="eastAsia"/>
        </w:rPr>
        <w:t>。</w:t>
      </w:r>
    </w:p>
    <w:p w:rsidR="00A6664A" w:rsidRDefault="00AB0696" w:rsidP="00AB0696">
      <w:pPr>
        <w:pStyle w:val="2"/>
        <w:numPr>
          <w:ilvl w:val="0"/>
          <w:numId w:val="4"/>
        </w:numPr>
      </w:pPr>
      <w:r>
        <w:rPr>
          <w:rFonts w:hint="eastAsia"/>
        </w:rPr>
        <w:t>评价过程</w:t>
      </w:r>
    </w:p>
    <w:p w:rsidR="00AB0696" w:rsidRDefault="00AB0696" w:rsidP="00AB0696">
      <w:r>
        <w:rPr>
          <w:rFonts w:hint="eastAsia"/>
        </w:rPr>
        <w:t>本文主要通过</w:t>
      </w:r>
      <w:r>
        <w:rPr>
          <w:rFonts w:hint="eastAsia"/>
        </w:rPr>
        <w:t>R</w:t>
      </w:r>
      <w:r>
        <w:rPr>
          <w:rFonts w:hint="eastAsia"/>
        </w:rPr>
        <w:t>软件实现对数据的聚类分析，过程如下：</w:t>
      </w:r>
    </w:p>
    <w:p w:rsidR="00AB0696" w:rsidRDefault="00AB0696" w:rsidP="00AB0696">
      <w:pPr>
        <w:pStyle w:val="ae"/>
        <w:numPr>
          <w:ilvl w:val="0"/>
          <w:numId w:val="5"/>
        </w:numPr>
        <w:ind w:firstLineChars="0"/>
      </w:pPr>
      <w:r>
        <w:rPr>
          <w:rFonts w:hint="eastAsia"/>
        </w:rPr>
        <w:t>从本地导入全部工业企业、国有工业企业和私营工业企业的省市与工业总产值数据，并存储在数据框中。</w:t>
      </w:r>
    </w:p>
    <w:p w:rsidR="00AB0696" w:rsidRDefault="00AB0696" w:rsidP="00AB0696">
      <w:pPr>
        <w:pStyle w:val="ae"/>
        <w:numPr>
          <w:ilvl w:val="0"/>
          <w:numId w:val="5"/>
        </w:numPr>
        <w:ind w:firstLineChars="0"/>
      </w:pPr>
      <w:r>
        <w:rPr>
          <w:rFonts w:hint="eastAsia"/>
        </w:rPr>
        <w:t>通过调用</w:t>
      </w:r>
      <w:r>
        <w:rPr>
          <w:rFonts w:hint="eastAsia"/>
        </w:rPr>
        <w:t>NbClust</w:t>
      </w:r>
      <w:r>
        <w:rPr>
          <w:rFonts w:hint="eastAsia"/>
        </w:rPr>
        <w:t>工具包，确定合适的分类数目。</w:t>
      </w:r>
    </w:p>
    <w:p w:rsidR="00AB0696" w:rsidRDefault="00AB0696" w:rsidP="00AB0696">
      <w:pPr>
        <w:pStyle w:val="ae"/>
        <w:numPr>
          <w:ilvl w:val="0"/>
          <w:numId w:val="5"/>
        </w:numPr>
        <w:ind w:firstLineChars="0"/>
      </w:pPr>
      <w:r>
        <w:rPr>
          <w:rFonts w:hint="eastAsia"/>
        </w:rPr>
        <w:t>利用</w:t>
      </w:r>
      <w:r>
        <w:rPr>
          <w:rFonts w:hint="eastAsia"/>
        </w:rPr>
        <w:t>K-means</w:t>
      </w:r>
      <w:r>
        <w:rPr>
          <w:rFonts w:hint="eastAsia"/>
        </w:rPr>
        <w:t>函数实现对各省市的聚类，得出聚类结果。</w:t>
      </w:r>
    </w:p>
    <w:p w:rsidR="00AB0696" w:rsidRDefault="00AB0696" w:rsidP="00AB0696">
      <w:r>
        <w:rPr>
          <w:rFonts w:hint="eastAsia"/>
        </w:rPr>
        <w:t>程序实现及其结果如下：</w:t>
      </w:r>
    </w:p>
    <w:p w:rsidR="00AB0696" w:rsidRPr="00AB0696" w:rsidRDefault="00AB0696" w:rsidP="00AB0696">
      <w:pPr>
        <w:rPr>
          <w:rFonts w:ascii="Calibri Light" w:hAnsi="Calibri Light" w:cs="Calibri Light"/>
          <w:sz w:val="21"/>
          <w:szCs w:val="21"/>
        </w:rPr>
      </w:pPr>
      <w:r>
        <w:tab/>
      </w:r>
      <w:r w:rsidRPr="00AB0696">
        <w:rPr>
          <w:rFonts w:ascii="Calibri Light" w:hAnsi="Calibri Light" w:cs="Calibri Light"/>
          <w:sz w:val="21"/>
          <w:szCs w:val="21"/>
        </w:rPr>
        <w:t>library(xlsx)</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guoyoudata=read.xlsx('industry_data.xlsx',sheetIndex = 1,encoding = 'UTF-8')</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quanbudata=read.xlsx('industry_data.xlsx',sheetIndex = 2,encoding = 'UTF-8')</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siyindata=read.xlsx('industry_data.xlsx',sheetIndex = 3,encoding = 'UTF-8')</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library(NbClust)</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lastRenderedPageBreak/>
        <w:t>geshu=function(mydata){</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 xml:space="preserve">  df=scale(mydata[-1])</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 xml:space="preserve">  set.seed(1234)</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 xml:space="preserve">  devAskNewPage(ask=TRUE)</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 xml:space="preserve">  nc=NbClust(df,distance="euclidean", min.nc=3, max.nc=7,method = 'kmeans')</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 xml:space="preserve">  print(table(nc$Best.n[1,]))</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 xml:space="preserve">  barplot(table(nc$Best.n[1,]),xlab='Clusters',ylab='Criteria',main='Numbers of Clusters Chosen by 26 Criteria')}</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fenxi=function(mydata,n){</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 xml:space="preserve">  df=scale(mydata[-1])</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 xml:space="preserve">  km&lt;-kmeans(df, n) #k</w:t>
      </w:r>
      <w:r w:rsidRPr="00AB0696">
        <w:rPr>
          <w:rFonts w:ascii="Calibri Light" w:hAnsi="Calibri Light" w:cs="Calibri Light"/>
          <w:sz w:val="21"/>
          <w:szCs w:val="21"/>
        </w:rPr>
        <w:t>均值法</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 xml:space="preserve">  km</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geshu(quanbudata)</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geshu(guoyoudata)</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geshu(siyindata)</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fenxi(quanbudata,4)</w:t>
      </w:r>
    </w:p>
    <w:p w:rsidR="00AB0696" w:rsidRPr="00AB0696" w:rsidRDefault="00AB0696" w:rsidP="00AB0696">
      <w:pPr>
        <w:rPr>
          <w:rFonts w:ascii="Calibri Light" w:hAnsi="Calibri Light" w:cs="Calibri Light"/>
          <w:sz w:val="21"/>
          <w:szCs w:val="21"/>
        </w:rPr>
      </w:pPr>
      <w:r w:rsidRPr="00AB0696">
        <w:rPr>
          <w:rFonts w:ascii="Calibri Light" w:hAnsi="Calibri Light" w:cs="Calibri Light"/>
          <w:sz w:val="21"/>
          <w:szCs w:val="21"/>
        </w:rPr>
        <w:t>fenxi(guoyoudata,5)</w:t>
      </w:r>
    </w:p>
    <w:p w:rsidR="00AB0696" w:rsidRDefault="00AB0696" w:rsidP="00AB0696">
      <w:pPr>
        <w:rPr>
          <w:rFonts w:ascii="Calibri Light" w:hAnsi="Calibri Light" w:cs="Calibri Light"/>
          <w:sz w:val="21"/>
          <w:szCs w:val="21"/>
        </w:rPr>
      </w:pPr>
      <w:r w:rsidRPr="00AB0696">
        <w:rPr>
          <w:rFonts w:ascii="Calibri Light" w:hAnsi="Calibri Light" w:cs="Calibri Light"/>
          <w:sz w:val="21"/>
          <w:szCs w:val="21"/>
        </w:rPr>
        <w:t>fenxi(siyindata,4)</w:t>
      </w:r>
    </w:p>
    <w:p w:rsidR="00AB0696" w:rsidRDefault="00AB0696" w:rsidP="00AB0696">
      <w:pPr>
        <w:rPr>
          <w:rFonts w:ascii="Calibri Light" w:hAnsi="Calibri Light" w:cs="Calibri Light"/>
          <w:sz w:val="21"/>
          <w:szCs w:val="21"/>
        </w:rPr>
      </w:pPr>
    </w:p>
    <w:p w:rsidR="00AB0696" w:rsidRDefault="00AB0696" w:rsidP="00AB0696"/>
    <w:p w:rsidR="001C1908" w:rsidRDefault="001C1908" w:rsidP="00AB0696">
      <w:pPr>
        <w:rPr>
          <w:noProof/>
        </w:rPr>
      </w:pPr>
    </w:p>
    <w:p w:rsidR="00AB0696" w:rsidRDefault="001C1908" w:rsidP="00AB0696">
      <w:pPr>
        <w:rPr>
          <w:rFonts w:hint="eastAsia"/>
        </w:rPr>
      </w:pPr>
      <w:r>
        <w:rPr>
          <w:noProof/>
        </w:rPr>
        <w:drawing>
          <wp:inline distT="0" distB="0" distL="0" distR="0" wp14:anchorId="6F8B7B9F" wp14:editId="55128835">
            <wp:extent cx="3034145" cy="268033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 t="774" r="48612" b="2614"/>
                    <a:stretch/>
                  </pic:blipFill>
                  <pic:spPr bwMode="auto">
                    <a:xfrm>
                      <a:off x="0" y="0"/>
                      <a:ext cx="3125246" cy="2760813"/>
                    </a:xfrm>
                    <a:prstGeom prst="rect">
                      <a:avLst/>
                    </a:prstGeom>
                    <a:ln>
                      <a:noFill/>
                    </a:ln>
                    <a:extLst>
                      <a:ext uri="{53640926-AAD7-44D8-BBD7-CCE9431645EC}">
                        <a14:shadowObscured xmlns:a14="http://schemas.microsoft.com/office/drawing/2010/main"/>
                      </a:ext>
                    </a:extLst>
                  </pic:spPr>
                </pic:pic>
              </a:graphicData>
            </a:graphic>
          </wp:inline>
        </w:drawing>
      </w:r>
    </w:p>
    <w:p w:rsidR="00AB0696" w:rsidRPr="00AB0696" w:rsidRDefault="00AB0696" w:rsidP="00AB0696">
      <w:pPr>
        <w:rPr>
          <w:rFonts w:ascii="宋体" w:hAnsi="宋体" w:cs="宋体" w:hint="eastAsia"/>
          <w:b/>
          <w:bCs/>
          <w:szCs w:val="24"/>
        </w:rPr>
      </w:pPr>
      <w:bookmarkStart w:id="0" w:name="_Hlk37423704"/>
      <w:r w:rsidRPr="00AB0696">
        <w:rPr>
          <w:rFonts w:ascii="微软雅黑" w:eastAsia="微软雅黑" w:hAnsi="微软雅黑" w:hint="eastAsia"/>
          <w:b/>
          <w:bCs/>
          <w:color w:val="2F2F2F"/>
          <w:sz w:val="18"/>
          <w:szCs w:val="18"/>
        </w:rPr>
        <w:t>对全部工业企业的主要经济指标进行分析</w:t>
      </w:r>
    </w:p>
    <w:tbl>
      <w:tblPr>
        <w:tblW w:w="9288" w:type="dxa"/>
        <w:tblBorders>
          <w:top w:val="single" w:sz="12" w:space="0" w:color="auto"/>
          <w:bottom w:val="single" w:sz="12" w:space="0" w:color="auto"/>
        </w:tblBorders>
        <w:tblLayout w:type="fixed"/>
        <w:tblLook w:val="0000" w:firstRow="0" w:lastRow="0" w:firstColumn="0" w:lastColumn="0" w:noHBand="0" w:noVBand="0"/>
      </w:tblPr>
      <w:tblGrid>
        <w:gridCol w:w="1526"/>
        <w:gridCol w:w="7762"/>
      </w:tblGrid>
      <w:tr w:rsidR="00AB0696" w:rsidTr="00602754">
        <w:tc>
          <w:tcPr>
            <w:tcW w:w="1526" w:type="dxa"/>
            <w:tcBorders>
              <w:top w:val="single" w:sz="12" w:space="0" w:color="auto"/>
              <w:bottom w:val="single" w:sz="4" w:space="0" w:color="auto"/>
            </w:tcBorders>
          </w:tcPr>
          <w:p w:rsidR="00AB0696" w:rsidRDefault="00AB0696" w:rsidP="00602754">
            <w:pPr>
              <w:jc w:val="center"/>
              <w:rPr>
                <w:rFonts w:hint="eastAsia"/>
              </w:rPr>
            </w:pPr>
            <w:r>
              <w:rPr>
                <w:rFonts w:hint="eastAsia"/>
              </w:rPr>
              <w:t>组别</w:t>
            </w:r>
          </w:p>
        </w:tc>
        <w:tc>
          <w:tcPr>
            <w:tcW w:w="7762" w:type="dxa"/>
            <w:tcBorders>
              <w:top w:val="single" w:sz="12" w:space="0" w:color="auto"/>
              <w:bottom w:val="single" w:sz="4" w:space="0" w:color="auto"/>
            </w:tcBorders>
          </w:tcPr>
          <w:p w:rsidR="00AB0696" w:rsidRDefault="00AB0696" w:rsidP="00602754">
            <w:pPr>
              <w:jc w:val="center"/>
              <w:rPr>
                <w:rFonts w:hint="eastAsia"/>
              </w:rPr>
            </w:pPr>
            <w:r>
              <w:rPr>
                <w:rFonts w:hint="eastAsia"/>
              </w:rPr>
              <w:t>省份</w:t>
            </w:r>
          </w:p>
        </w:tc>
      </w:tr>
      <w:tr w:rsidR="00AB0696" w:rsidTr="00602754">
        <w:tc>
          <w:tcPr>
            <w:tcW w:w="1526" w:type="dxa"/>
            <w:tcBorders>
              <w:top w:val="single" w:sz="4" w:space="0" w:color="auto"/>
            </w:tcBorders>
          </w:tcPr>
          <w:p w:rsidR="00AB0696" w:rsidRDefault="00AB0696" w:rsidP="00602754">
            <w:pPr>
              <w:jc w:val="center"/>
              <w:rPr>
                <w:rFonts w:hint="eastAsia"/>
              </w:rPr>
            </w:pPr>
            <w:r>
              <w:rPr>
                <w:rFonts w:hint="eastAsia"/>
              </w:rPr>
              <w:t>1</w:t>
            </w:r>
          </w:p>
        </w:tc>
        <w:tc>
          <w:tcPr>
            <w:tcW w:w="7762" w:type="dxa"/>
            <w:tcBorders>
              <w:top w:val="single" w:sz="4" w:space="0" w:color="auto"/>
            </w:tcBorders>
          </w:tcPr>
          <w:p w:rsidR="00AB0696" w:rsidRDefault="00AB0696" w:rsidP="00602754">
            <w:pPr>
              <w:jc w:val="center"/>
              <w:rPr>
                <w:rFonts w:hint="eastAsia"/>
              </w:rPr>
            </w:pPr>
            <w:r>
              <w:rPr>
                <w:rFonts w:hint="eastAsia"/>
              </w:rPr>
              <w:t>内蒙古、吉林、江西、海南、贵州、云南、陕西、甘肃、青海、宁夏、西藏、新疆</w:t>
            </w:r>
          </w:p>
        </w:tc>
      </w:tr>
      <w:tr w:rsidR="00AB0696" w:rsidTr="00602754">
        <w:tc>
          <w:tcPr>
            <w:tcW w:w="1526" w:type="dxa"/>
          </w:tcPr>
          <w:p w:rsidR="00AB0696" w:rsidRDefault="00AB0696" w:rsidP="00602754">
            <w:pPr>
              <w:jc w:val="center"/>
              <w:rPr>
                <w:rFonts w:hint="eastAsia"/>
              </w:rPr>
            </w:pPr>
            <w:r>
              <w:rPr>
                <w:rFonts w:hint="eastAsia"/>
              </w:rPr>
              <w:t>2</w:t>
            </w:r>
          </w:p>
        </w:tc>
        <w:tc>
          <w:tcPr>
            <w:tcW w:w="7762" w:type="dxa"/>
          </w:tcPr>
          <w:p w:rsidR="00AB0696" w:rsidRDefault="00AB0696" w:rsidP="00602754">
            <w:pPr>
              <w:jc w:val="center"/>
              <w:rPr>
                <w:rFonts w:hint="eastAsia"/>
              </w:rPr>
            </w:pPr>
            <w:r>
              <w:rPr>
                <w:rFonts w:hint="eastAsia"/>
              </w:rPr>
              <w:t>江苏、浙江、山东、广州</w:t>
            </w:r>
          </w:p>
        </w:tc>
      </w:tr>
      <w:tr w:rsidR="00AB0696" w:rsidTr="00602754">
        <w:tc>
          <w:tcPr>
            <w:tcW w:w="1526" w:type="dxa"/>
          </w:tcPr>
          <w:p w:rsidR="00AB0696" w:rsidRDefault="00AB0696" w:rsidP="00602754">
            <w:pPr>
              <w:jc w:val="center"/>
              <w:rPr>
                <w:rFonts w:hint="eastAsia"/>
              </w:rPr>
            </w:pPr>
            <w:r>
              <w:rPr>
                <w:rFonts w:hint="eastAsia"/>
              </w:rPr>
              <w:t>3</w:t>
            </w:r>
          </w:p>
        </w:tc>
        <w:tc>
          <w:tcPr>
            <w:tcW w:w="7762" w:type="dxa"/>
          </w:tcPr>
          <w:p w:rsidR="00AB0696" w:rsidRDefault="00AB0696" w:rsidP="00602754">
            <w:pPr>
              <w:jc w:val="center"/>
              <w:rPr>
                <w:rFonts w:hint="eastAsia"/>
              </w:rPr>
            </w:pPr>
            <w:r>
              <w:rPr>
                <w:rFonts w:hint="eastAsia"/>
              </w:rPr>
              <w:t>北京、天津、山西、黑龙江、安徽、福建、湖南、广西</w:t>
            </w:r>
          </w:p>
        </w:tc>
      </w:tr>
      <w:tr w:rsidR="00AB0696" w:rsidTr="00602754">
        <w:tc>
          <w:tcPr>
            <w:tcW w:w="1526" w:type="dxa"/>
          </w:tcPr>
          <w:p w:rsidR="00AB0696" w:rsidRDefault="00AB0696" w:rsidP="00602754">
            <w:pPr>
              <w:jc w:val="center"/>
              <w:rPr>
                <w:rFonts w:hint="eastAsia"/>
              </w:rPr>
            </w:pPr>
            <w:r>
              <w:rPr>
                <w:rFonts w:hint="eastAsia"/>
              </w:rPr>
              <w:t>4</w:t>
            </w:r>
          </w:p>
        </w:tc>
        <w:tc>
          <w:tcPr>
            <w:tcW w:w="7762" w:type="dxa"/>
          </w:tcPr>
          <w:p w:rsidR="00AB0696" w:rsidRDefault="00AB0696" w:rsidP="00602754">
            <w:pPr>
              <w:jc w:val="center"/>
              <w:rPr>
                <w:rFonts w:hint="eastAsia"/>
              </w:rPr>
            </w:pPr>
            <w:r>
              <w:rPr>
                <w:rFonts w:hint="eastAsia"/>
              </w:rPr>
              <w:t>河北、辽宁、上海、河南、湖北、四川</w:t>
            </w:r>
          </w:p>
        </w:tc>
      </w:tr>
    </w:tbl>
    <w:p w:rsidR="00AB0696" w:rsidRDefault="00AB0696" w:rsidP="00AB0696">
      <w:pPr>
        <w:jc w:val="center"/>
        <w:rPr>
          <w:rFonts w:hint="eastAsia"/>
        </w:rPr>
      </w:pPr>
      <w:r>
        <w:rPr>
          <w:rFonts w:hint="eastAsia"/>
        </w:rPr>
        <w:t>表</w:t>
      </w:r>
      <w:r>
        <w:rPr>
          <w:rFonts w:hint="eastAsia"/>
        </w:rPr>
        <w:t>1</w:t>
      </w:r>
    </w:p>
    <w:p w:rsidR="00AB0696" w:rsidRPr="001C1908" w:rsidRDefault="001C1908" w:rsidP="00AB0696">
      <w:pPr>
        <w:rPr>
          <w:rFonts w:hint="eastAsia"/>
          <w:szCs w:val="24"/>
        </w:rPr>
      </w:pPr>
      <w:r>
        <w:rPr>
          <w:noProof/>
        </w:rPr>
        <w:lastRenderedPageBreak/>
        <w:drawing>
          <wp:inline distT="0" distB="0" distL="0" distR="0" wp14:anchorId="45289A5D" wp14:editId="41B6B9FA">
            <wp:extent cx="2860675" cy="2410691"/>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5757"/>
                    <a:stretch/>
                  </pic:blipFill>
                  <pic:spPr bwMode="auto">
                    <a:xfrm>
                      <a:off x="0" y="0"/>
                      <a:ext cx="2885417" cy="2431541"/>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04044B" w:rsidRPr="00AB0696" w:rsidRDefault="0004044B" w:rsidP="0004044B">
      <w:pPr>
        <w:rPr>
          <w:rFonts w:ascii="宋体" w:hAnsi="宋体" w:cs="宋体" w:hint="eastAsia"/>
          <w:b/>
          <w:bCs/>
          <w:szCs w:val="24"/>
        </w:rPr>
      </w:pPr>
      <w:r w:rsidRPr="00AB0696">
        <w:rPr>
          <w:rFonts w:ascii="微软雅黑" w:eastAsia="微软雅黑" w:hAnsi="微软雅黑" w:hint="eastAsia"/>
          <w:b/>
          <w:bCs/>
          <w:color w:val="2F2F2F"/>
          <w:sz w:val="18"/>
          <w:szCs w:val="18"/>
        </w:rPr>
        <w:t>对</w:t>
      </w:r>
      <w:r w:rsidRPr="00AB0696">
        <w:rPr>
          <w:rFonts w:ascii="微软雅黑" w:eastAsia="微软雅黑" w:hAnsi="微软雅黑" w:hint="eastAsia"/>
          <w:b/>
          <w:bCs/>
          <w:color w:val="2F2F2F"/>
          <w:sz w:val="18"/>
          <w:szCs w:val="18"/>
        </w:rPr>
        <w:t>国有</w:t>
      </w:r>
      <w:r w:rsidRPr="00AB0696">
        <w:rPr>
          <w:rFonts w:ascii="微软雅黑" w:eastAsia="微软雅黑" w:hAnsi="微软雅黑" w:hint="eastAsia"/>
          <w:b/>
          <w:bCs/>
          <w:color w:val="2F2F2F"/>
          <w:sz w:val="18"/>
          <w:szCs w:val="18"/>
        </w:rPr>
        <w:t>企业的主要经济指标进行分析</w:t>
      </w:r>
    </w:p>
    <w:tbl>
      <w:tblPr>
        <w:tblW w:w="0" w:type="auto"/>
        <w:tblBorders>
          <w:top w:val="single" w:sz="12" w:space="0" w:color="auto"/>
          <w:bottom w:val="single" w:sz="12" w:space="0" w:color="auto"/>
        </w:tblBorders>
        <w:tblLayout w:type="fixed"/>
        <w:tblLook w:val="0000" w:firstRow="0" w:lastRow="0" w:firstColumn="0" w:lastColumn="0" w:noHBand="0" w:noVBand="0"/>
      </w:tblPr>
      <w:tblGrid>
        <w:gridCol w:w="1526"/>
        <w:gridCol w:w="7762"/>
      </w:tblGrid>
      <w:tr w:rsidR="0004044B" w:rsidTr="00602754">
        <w:tc>
          <w:tcPr>
            <w:tcW w:w="1526" w:type="dxa"/>
            <w:tcBorders>
              <w:top w:val="single" w:sz="12" w:space="0" w:color="auto"/>
              <w:bottom w:val="single" w:sz="4" w:space="0" w:color="auto"/>
            </w:tcBorders>
          </w:tcPr>
          <w:p w:rsidR="0004044B" w:rsidRDefault="0004044B" w:rsidP="00602754">
            <w:pPr>
              <w:jc w:val="center"/>
              <w:rPr>
                <w:rFonts w:hint="eastAsia"/>
              </w:rPr>
            </w:pPr>
            <w:r>
              <w:rPr>
                <w:rFonts w:hint="eastAsia"/>
              </w:rPr>
              <w:t>组别</w:t>
            </w:r>
          </w:p>
        </w:tc>
        <w:tc>
          <w:tcPr>
            <w:tcW w:w="7762" w:type="dxa"/>
            <w:tcBorders>
              <w:top w:val="single" w:sz="12" w:space="0" w:color="auto"/>
              <w:bottom w:val="single" w:sz="4" w:space="0" w:color="auto"/>
            </w:tcBorders>
          </w:tcPr>
          <w:p w:rsidR="0004044B" w:rsidRDefault="0004044B" w:rsidP="00602754">
            <w:pPr>
              <w:jc w:val="center"/>
              <w:rPr>
                <w:rFonts w:hint="eastAsia"/>
              </w:rPr>
            </w:pPr>
            <w:r>
              <w:rPr>
                <w:rFonts w:hint="eastAsia"/>
              </w:rPr>
              <w:t>省份</w:t>
            </w:r>
          </w:p>
        </w:tc>
      </w:tr>
      <w:tr w:rsidR="0004044B" w:rsidTr="00602754">
        <w:tc>
          <w:tcPr>
            <w:tcW w:w="1526" w:type="dxa"/>
            <w:tcBorders>
              <w:top w:val="single" w:sz="4" w:space="0" w:color="auto"/>
            </w:tcBorders>
          </w:tcPr>
          <w:p w:rsidR="0004044B" w:rsidRDefault="0004044B" w:rsidP="00602754">
            <w:pPr>
              <w:jc w:val="center"/>
              <w:rPr>
                <w:rFonts w:hint="eastAsia"/>
              </w:rPr>
            </w:pPr>
            <w:r>
              <w:rPr>
                <w:rFonts w:hint="eastAsia"/>
              </w:rPr>
              <w:t>1</w:t>
            </w:r>
          </w:p>
        </w:tc>
        <w:tc>
          <w:tcPr>
            <w:tcW w:w="7762" w:type="dxa"/>
            <w:tcBorders>
              <w:top w:val="single" w:sz="4" w:space="0" w:color="auto"/>
            </w:tcBorders>
          </w:tcPr>
          <w:p w:rsidR="0004044B" w:rsidRDefault="00E6005F" w:rsidP="00602754">
            <w:pPr>
              <w:jc w:val="center"/>
              <w:rPr>
                <w:rFonts w:hint="eastAsia"/>
              </w:rPr>
            </w:pPr>
            <w:r>
              <w:rPr>
                <w:rFonts w:hint="eastAsia"/>
              </w:rPr>
              <w:t>西藏</w:t>
            </w:r>
          </w:p>
        </w:tc>
      </w:tr>
      <w:tr w:rsidR="0004044B" w:rsidTr="00602754">
        <w:tc>
          <w:tcPr>
            <w:tcW w:w="1526" w:type="dxa"/>
          </w:tcPr>
          <w:p w:rsidR="0004044B" w:rsidRDefault="0004044B" w:rsidP="00602754">
            <w:pPr>
              <w:jc w:val="center"/>
              <w:rPr>
                <w:rFonts w:hint="eastAsia"/>
              </w:rPr>
            </w:pPr>
            <w:r>
              <w:rPr>
                <w:rFonts w:hint="eastAsia"/>
              </w:rPr>
              <w:t>2</w:t>
            </w:r>
          </w:p>
        </w:tc>
        <w:tc>
          <w:tcPr>
            <w:tcW w:w="7762" w:type="dxa"/>
          </w:tcPr>
          <w:p w:rsidR="0004044B" w:rsidRDefault="00E6005F" w:rsidP="00602754">
            <w:pPr>
              <w:jc w:val="center"/>
              <w:rPr>
                <w:rFonts w:hint="eastAsia"/>
              </w:rPr>
            </w:pPr>
            <w:r>
              <w:rPr>
                <w:rFonts w:hint="eastAsia"/>
              </w:rPr>
              <w:t>北京、山西、吉林、浙江、安徽、湖南、云南</w:t>
            </w:r>
          </w:p>
        </w:tc>
      </w:tr>
      <w:tr w:rsidR="0004044B" w:rsidTr="00602754">
        <w:tc>
          <w:tcPr>
            <w:tcW w:w="1526" w:type="dxa"/>
          </w:tcPr>
          <w:p w:rsidR="0004044B" w:rsidRDefault="0004044B" w:rsidP="00602754">
            <w:pPr>
              <w:jc w:val="center"/>
              <w:rPr>
                <w:rFonts w:hint="eastAsia"/>
              </w:rPr>
            </w:pPr>
            <w:r>
              <w:rPr>
                <w:rFonts w:hint="eastAsia"/>
              </w:rPr>
              <w:t>3</w:t>
            </w:r>
          </w:p>
        </w:tc>
        <w:tc>
          <w:tcPr>
            <w:tcW w:w="7762" w:type="dxa"/>
          </w:tcPr>
          <w:p w:rsidR="0004044B" w:rsidRDefault="00E6005F" w:rsidP="00602754">
            <w:pPr>
              <w:jc w:val="center"/>
              <w:rPr>
                <w:rFonts w:hint="eastAsia"/>
              </w:rPr>
            </w:pPr>
            <w:r>
              <w:rPr>
                <w:rFonts w:hint="eastAsia"/>
              </w:rPr>
              <w:t>天津、内蒙古、福建、江西、</w:t>
            </w:r>
            <w:r w:rsidR="00F8034A">
              <w:rPr>
                <w:rFonts w:hint="eastAsia"/>
              </w:rPr>
              <w:t>广西、贵州、陕西、甘肃、新疆</w:t>
            </w:r>
          </w:p>
        </w:tc>
      </w:tr>
      <w:tr w:rsidR="0004044B" w:rsidTr="00602754">
        <w:tc>
          <w:tcPr>
            <w:tcW w:w="1526" w:type="dxa"/>
          </w:tcPr>
          <w:p w:rsidR="0004044B" w:rsidRDefault="0004044B" w:rsidP="00602754">
            <w:pPr>
              <w:jc w:val="center"/>
              <w:rPr>
                <w:rFonts w:hint="eastAsia"/>
              </w:rPr>
            </w:pPr>
            <w:r>
              <w:rPr>
                <w:rFonts w:hint="eastAsia"/>
              </w:rPr>
              <w:t>4</w:t>
            </w:r>
          </w:p>
        </w:tc>
        <w:tc>
          <w:tcPr>
            <w:tcW w:w="7762" w:type="dxa"/>
          </w:tcPr>
          <w:p w:rsidR="0004044B" w:rsidRDefault="00F8034A" w:rsidP="00602754">
            <w:pPr>
              <w:jc w:val="center"/>
              <w:rPr>
                <w:rFonts w:hint="eastAsia"/>
              </w:rPr>
            </w:pPr>
            <w:r>
              <w:rPr>
                <w:rFonts w:hint="eastAsia"/>
              </w:rPr>
              <w:t>海南、青海、宁夏</w:t>
            </w:r>
          </w:p>
        </w:tc>
      </w:tr>
      <w:tr w:rsidR="0004044B" w:rsidTr="00602754">
        <w:tc>
          <w:tcPr>
            <w:tcW w:w="1526" w:type="dxa"/>
          </w:tcPr>
          <w:p w:rsidR="0004044B" w:rsidRDefault="0004044B" w:rsidP="00602754">
            <w:pPr>
              <w:jc w:val="center"/>
              <w:rPr>
                <w:rFonts w:hint="eastAsia"/>
              </w:rPr>
            </w:pPr>
            <w:r>
              <w:rPr>
                <w:rFonts w:hint="eastAsia"/>
              </w:rPr>
              <w:t>5</w:t>
            </w:r>
          </w:p>
        </w:tc>
        <w:tc>
          <w:tcPr>
            <w:tcW w:w="7762" w:type="dxa"/>
          </w:tcPr>
          <w:p w:rsidR="0004044B" w:rsidRDefault="00F8034A" w:rsidP="00602754">
            <w:pPr>
              <w:jc w:val="center"/>
              <w:rPr>
                <w:rFonts w:hint="eastAsia"/>
              </w:rPr>
            </w:pPr>
            <w:r>
              <w:rPr>
                <w:rFonts w:hint="eastAsia"/>
              </w:rPr>
              <w:t>河北、辽宁、上海、江苏、山东、河南、湖北、广东、四川</w:t>
            </w:r>
          </w:p>
        </w:tc>
      </w:tr>
    </w:tbl>
    <w:p w:rsidR="0004044B" w:rsidRDefault="0004044B" w:rsidP="0004044B">
      <w:pPr>
        <w:jc w:val="center"/>
        <w:rPr>
          <w:rFonts w:hint="eastAsia"/>
        </w:rPr>
      </w:pPr>
      <w:r>
        <w:rPr>
          <w:rFonts w:hint="eastAsia"/>
        </w:rPr>
        <w:t>表</w:t>
      </w:r>
      <w:r w:rsidR="00F8034A">
        <w:rPr>
          <w:rFonts w:hint="eastAsia"/>
        </w:rPr>
        <w:t>2</w:t>
      </w:r>
    </w:p>
    <w:p w:rsidR="00FA36A4" w:rsidRDefault="00FA36A4" w:rsidP="00380632">
      <w:pPr>
        <w:rPr>
          <w:rFonts w:hint="eastAsia"/>
        </w:rPr>
      </w:pPr>
    </w:p>
    <w:p w:rsidR="00FA36A4" w:rsidRDefault="001C1908" w:rsidP="00380632">
      <w:r>
        <w:rPr>
          <w:noProof/>
        </w:rPr>
        <w:drawing>
          <wp:inline distT="0" distB="0" distL="0" distR="0" wp14:anchorId="534D27EE" wp14:editId="5201AB67">
            <wp:extent cx="2901553" cy="2265218"/>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5085"/>
                    <a:stretch/>
                  </pic:blipFill>
                  <pic:spPr bwMode="auto">
                    <a:xfrm>
                      <a:off x="0" y="0"/>
                      <a:ext cx="2923381" cy="2282259"/>
                    </a:xfrm>
                    <a:prstGeom prst="rect">
                      <a:avLst/>
                    </a:prstGeom>
                    <a:ln>
                      <a:noFill/>
                    </a:ln>
                    <a:extLst>
                      <a:ext uri="{53640926-AAD7-44D8-BBD7-CCE9431645EC}">
                        <a14:shadowObscured xmlns:a14="http://schemas.microsoft.com/office/drawing/2010/main"/>
                      </a:ext>
                    </a:extLst>
                  </pic:spPr>
                </pic:pic>
              </a:graphicData>
            </a:graphic>
          </wp:inline>
        </w:drawing>
      </w:r>
    </w:p>
    <w:p w:rsidR="00AB0696" w:rsidRDefault="00AB0696" w:rsidP="00380632">
      <w:pPr>
        <w:rPr>
          <w:rFonts w:hint="eastAsia"/>
        </w:rPr>
      </w:pPr>
    </w:p>
    <w:p w:rsidR="0004044B" w:rsidRPr="001C1908" w:rsidRDefault="0004044B" w:rsidP="0004044B">
      <w:pPr>
        <w:rPr>
          <w:rFonts w:ascii="宋体" w:hAnsi="宋体" w:cs="宋体" w:hint="eastAsia"/>
          <w:b/>
          <w:bCs/>
          <w:szCs w:val="24"/>
        </w:rPr>
      </w:pPr>
      <w:r w:rsidRPr="001C1908">
        <w:rPr>
          <w:rFonts w:ascii="微软雅黑" w:eastAsia="微软雅黑" w:hAnsi="微软雅黑" w:hint="eastAsia"/>
          <w:b/>
          <w:bCs/>
          <w:color w:val="2F2F2F"/>
          <w:sz w:val="18"/>
          <w:szCs w:val="18"/>
        </w:rPr>
        <w:t>对</w:t>
      </w:r>
      <w:r w:rsidRPr="001C1908">
        <w:rPr>
          <w:rFonts w:ascii="微软雅黑" w:eastAsia="微软雅黑" w:hAnsi="微软雅黑" w:hint="eastAsia"/>
          <w:b/>
          <w:bCs/>
          <w:color w:val="2F2F2F"/>
          <w:sz w:val="18"/>
          <w:szCs w:val="18"/>
        </w:rPr>
        <w:t>私营</w:t>
      </w:r>
      <w:r w:rsidRPr="001C1908">
        <w:rPr>
          <w:rFonts w:ascii="微软雅黑" w:eastAsia="微软雅黑" w:hAnsi="微软雅黑" w:hint="eastAsia"/>
          <w:b/>
          <w:bCs/>
          <w:color w:val="2F2F2F"/>
          <w:sz w:val="18"/>
          <w:szCs w:val="18"/>
        </w:rPr>
        <w:t>企业的主要经济指标进行分析</w:t>
      </w:r>
    </w:p>
    <w:tbl>
      <w:tblPr>
        <w:tblW w:w="9288" w:type="dxa"/>
        <w:tblBorders>
          <w:top w:val="single" w:sz="12" w:space="0" w:color="auto"/>
          <w:bottom w:val="single" w:sz="12" w:space="0" w:color="auto"/>
        </w:tblBorders>
        <w:tblLayout w:type="fixed"/>
        <w:tblLook w:val="0000" w:firstRow="0" w:lastRow="0" w:firstColumn="0" w:lastColumn="0" w:noHBand="0" w:noVBand="0"/>
      </w:tblPr>
      <w:tblGrid>
        <w:gridCol w:w="1526"/>
        <w:gridCol w:w="7762"/>
      </w:tblGrid>
      <w:tr w:rsidR="0004044B" w:rsidTr="0004044B">
        <w:tc>
          <w:tcPr>
            <w:tcW w:w="1526" w:type="dxa"/>
            <w:tcBorders>
              <w:top w:val="single" w:sz="12" w:space="0" w:color="auto"/>
              <w:bottom w:val="single" w:sz="4" w:space="0" w:color="auto"/>
            </w:tcBorders>
          </w:tcPr>
          <w:p w:rsidR="0004044B" w:rsidRDefault="0004044B" w:rsidP="00602754">
            <w:pPr>
              <w:jc w:val="center"/>
              <w:rPr>
                <w:rFonts w:hint="eastAsia"/>
              </w:rPr>
            </w:pPr>
            <w:r>
              <w:rPr>
                <w:rFonts w:hint="eastAsia"/>
              </w:rPr>
              <w:t>组别</w:t>
            </w:r>
          </w:p>
        </w:tc>
        <w:tc>
          <w:tcPr>
            <w:tcW w:w="7762" w:type="dxa"/>
            <w:tcBorders>
              <w:top w:val="single" w:sz="12" w:space="0" w:color="auto"/>
              <w:bottom w:val="single" w:sz="4" w:space="0" w:color="auto"/>
            </w:tcBorders>
          </w:tcPr>
          <w:p w:rsidR="0004044B" w:rsidRDefault="0004044B" w:rsidP="00602754">
            <w:pPr>
              <w:jc w:val="center"/>
              <w:rPr>
                <w:rFonts w:hint="eastAsia"/>
              </w:rPr>
            </w:pPr>
            <w:r>
              <w:rPr>
                <w:rFonts w:hint="eastAsia"/>
              </w:rPr>
              <w:t>省份</w:t>
            </w:r>
          </w:p>
        </w:tc>
      </w:tr>
      <w:tr w:rsidR="0004044B" w:rsidTr="0004044B">
        <w:tc>
          <w:tcPr>
            <w:tcW w:w="1526" w:type="dxa"/>
            <w:tcBorders>
              <w:top w:val="single" w:sz="4" w:space="0" w:color="auto"/>
            </w:tcBorders>
          </w:tcPr>
          <w:p w:rsidR="0004044B" w:rsidRDefault="0004044B" w:rsidP="00602754">
            <w:pPr>
              <w:jc w:val="center"/>
              <w:rPr>
                <w:rFonts w:hint="eastAsia"/>
              </w:rPr>
            </w:pPr>
            <w:r>
              <w:rPr>
                <w:rFonts w:hint="eastAsia"/>
              </w:rPr>
              <w:t>1</w:t>
            </w:r>
          </w:p>
        </w:tc>
        <w:tc>
          <w:tcPr>
            <w:tcW w:w="7762" w:type="dxa"/>
            <w:tcBorders>
              <w:top w:val="single" w:sz="4" w:space="0" w:color="auto"/>
            </w:tcBorders>
          </w:tcPr>
          <w:p w:rsidR="0004044B" w:rsidRDefault="00F8034A" w:rsidP="00602754">
            <w:pPr>
              <w:jc w:val="center"/>
              <w:rPr>
                <w:rFonts w:hint="eastAsia"/>
              </w:rPr>
            </w:pPr>
            <w:r>
              <w:rPr>
                <w:rFonts w:hint="eastAsia"/>
              </w:rPr>
              <w:t>河北、山东、河南、四川</w:t>
            </w:r>
            <w:r w:rsidR="006A10EF">
              <w:rPr>
                <w:rFonts w:hint="eastAsia"/>
              </w:rPr>
              <w:t>2</w:t>
            </w:r>
          </w:p>
        </w:tc>
      </w:tr>
      <w:tr w:rsidR="0004044B" w:rsidTr="0004044B">
        <w:tc>
          <w:tcPr>
            <w:tcW w:w="1526" w:type="dxa"/>
          </w:tcPr>
          <w:p w:rsidR="0004044B" w:rsidRDefault="0004044B" w:rsidP="00602754">
            <w:pPr>
              <w:jc w:val="center"/>
              <w:rPr>
                <w:rFonts w:hint="eastAsia"/>
              </w:rPr>
            </w:pPr>
            <w:r>
              <w:rPr>
                <w:rFonts w:hint="eastAsia"/>
              </w:rPr>
              <w:t>2</w:t>
            </w:r>
          </w:p>
        </w:tc>
        <w:tc>
          <w:tcPr>
            <w:tcW w:w="7762" w:type="dxa"/>
          </w:tcPr>
          <w:p w:rsidR="0004044B" w:rsidRDefault="00F8034A" w:rsidP="00602754">
            <w:pPr>
              <w:jc w:val="center"/>
            </w:pPr>
            <w:r>
              <w:rPr>
                <w:rFonts w:hint="eastAsia"/>
              </w:rPr>
              <w:t>山西、上海、江苏、安徽、福建、湖北、湖南、广西</w:t>
            </w:r>
          </w:p>
          <w:p w:rsidR="00F8034A" w:rsidRDefault="00F8034A" w:rsidP="00602754">
            <w:pPr>
              <w:jc w:val="center"/>
              <w:rPr>
                <w:rFonts w:hint="eastAsia"/>
              </w:rPr>
            </w:pPr>
            <w:r>
              <w:rPr>
                <w:rFonts w:hint="eastAsia"/>
              </w:rPr>
              <w:t>陕西</w:t>
            </w:r>
            <w:r w:rsidR="006A10EF">
              <w:rPr>
                <w:rFonts w:hint="eastAsia"/>
              </w:rPr>
              <w:t>3</w:t>
            </w:r>
          </w:p>
        </w:tc>
      </w:tr>
      <w:tr w:rsidR="0004044B" w:rsidTr="0004044B">
        <w:tc>
          <w:tcPr>
            <w:tcW w:w="1526" w:type="dxa"/>
          </w:tcPr>
          <w:p w:rsidR="0004044B" w:rsidRDefault="0004044B" w:rsidP="00602754">
            <w:pPr>
              <w:jc w:val="center"/>
              <w:rPr>
                <w:rFonts w:hint="eastAsia"/>
              </w:rPr>
            </w:pPr>
            <w:r>
              <w:rPr>
                <w:rFonts w:hint="eastAsia"/>
              </w:rPr>
              <w:t>3</w:t>
            </w:r>
          </w:p>
        </w:tc>
        <w:tc>
          <w:tcPr>
            <w:tcW w:w="7762" w:type="dxa"/>
          </w:tcPr>
          <w:p w:rsidR="0004044B" w:rsidRDefault="00F8034A" w:rsidP="00602754">
            <w:pPr>
              <w:jc w:val="center"/>
              <w:rPr>
                <w:rFonts w:hint="eastAsia"/>
              </w:rPr>
            </w:pPr>
            <w:r>
              <w:rPr>
                <w:rFonts w:hint="eastAsia"/>
              </w:rPr>
              <w:t>北京、天津、</w:t>
            </w:r>
            <w:r>
              <w:rPr>
                <w:rFonts w:hint="eastAsia"/>
              </w:rPr>
              <w:t>内蒙古</w:t>
            </w:r>
            <w:r>
              <w:rPr>
                <w:rFonts w:hint="eastAsia"/>
              </w:rPr>
              <w:t>、</w:t>
            </w:r>
            <w:r>
              <w:rPr>
                <w:rFonts w:hint="eastAsia"/>
              </w:rPr>
              <w:t>吉林、</w:t>
            </w:r>
            <w:r>
              <w:rPr>
                <w:rFonts w:hint="eastAsia"/>
              </w:rPr>
              <w:t>黑龙江</w:t>
            </w:r>
            <w:r>
              <w:rPr>
                <w:rFonts w:hint="eastAsia"/>
              </w:rPr>
              <w:t>、江西、海南、贵州、云南、</w:t>
            </w:r>
            <w:r>
              <w:rPr>
                <w:rFonts w:hint="eastAsia"/>
              </w:rPr>
              <w:t>甘肃、新疆</w:t>
            </w:r>
            <w:r>
              <w:rPr>
                <w:rFonts w:hint="eastAsia"/>
              </w:rPr>
              <w:t>、</w:t>
            </w:r>
            <w:r>
              <w:rPr>
                <w:rFonts w:hint="eastAsia"/>
              </w:rPr>
              <w:t>青海、宁夏</w:t>
            </w:r>
            <w:r w:rsidR="006A10EF">
              <w:rPr>
                <w:rFonts w:hint="eastAsia"/>
              </w:rPr>
              <w:t>4</w:t>
            </w:r>
          </w:p>
        </w:tc>
      </w:tr>
      <w:tr w:rsidR="0004044B" w:rsidTr="0004044B">
        <w:tc>
          <w:tcPr>
            <w:tcW w:w="1526" w:type="dxa"/>
          </w:tcPr>
          <w:p w:rsidR="0004044B" w:rsidRDefault="0004044B" w:rsidP="00602754">
            <w:pPr>
              <w:jc w:val="center"/>
              <w:rPr>
                <w:rFonts w:hint="eastAsia"/>
              </w:rPr>
            </w:pPr>
            <w:r>
              <w:rPr>
                <w:rFonts w:hint="eastAsia"/>
              </w:rPr>
              <w:t>4</w:t>
            </w:r>
          </w:p>
        </w:tc>
        <w:tc>
          <w:tcPr>
            <w:tcW w:w="7762" w:type="dxa"/>
          </w:tcPr>
          <w:p w:rsidR="0004044B" w:rsidRDefault="00F8034A" w:rsidP="00602754">
            <w:pPr>
              <w:jc w:val="center"/>
              <w:rPr>
                <w:rFonts w:hint="eastAsia"/>
              </w:rPr>
            </w:pPr>
            <w:r>
              <w:rPr>
                <w:rFonts w:hint="eastAsia"/>
              </w:rPr>
              <w:t>浙江、广东</w:t>
            </w:r>
            <w:r w:rsidR="006A10EF">
              <w:rPr>
                <w:rFonts w:hint="eastAsia"/>
              </w:rPr>
              <w:t>1</w:t>
            </w:r>
          </w:p>
        </w:tc>
      </w:tr>
    </w:tbl>
    <w:p w:rsidR="0004044B" w:rsidRDefault="0004044B" w:rsidP="0004044B">
      <w:pPr>
        <w:jc w:val="center"/>
        <w:rPr>
          <w:rFonts w:hint="eastAsia"/>
        </w:rPr>
      </w:pPr>
      <w:r>
        <w:rPr>
          <w:rFonts w:hint="eastAsia"/>
        </w:rPr>
        <w:t>表</w:t>
      </w:r>
      <w:r w:rsidR="00F8034A">
        <w:rPr>
          <w:rFonts w:hint="eastAsia"/>
        </w:rPr>
        <w:t>3</w:t>
      </w:r>
    </w:p>
    <w:p w:rsidR="0004044B" w:rsidRDefault="0004044B" w:rsidP="0004044B">
      <w:pPr>
        <w:rPr>
          <w:rFonts w:hint="eastAsia"/>
          <w:szCs w:val="24"/>
        </w:rPr>
      </w:pPr>
    </w:p>
    <w:p w:rsidR="00FA36A4" w:rsidRDefault="001C1908" w:rsidP="001C1908">
      <w:pPr>
        <w:pStyle w:val="2"/>
      </w:pPr>
      <w:r>
        <w:rPr>
          <w:rFonts w:hint="eastAsia"/>
        </w:rPr>
        <w:t>四、</w:t>
      </w:r>
      <w:r w:rsidR="00D0143D">
        <w:rPr>
          <w:rFonts w:hint="eastAsia"/>
        </w:rPr>
        <w:t>结论分析</w:t>
      </w:r>
    </w:p>
    <w:p w:rsidR="00FA36A4" w:rsidRPr="00D0143D" w:rsidRDefault="00D0143D" w:rsidP="00D0143D">
      <w:pPr>
        <w:pStyle w:val="3"/>
        <w:ind w:firstLineChars="0" w:firstLine="0"/>
        <w:rPr>
          <w:sz w:val="24"/>
        </w:rPr>
      </w:pPr>
      <w:r w:rsidRPr="00D0143D">
        <w:rPr>
          <w:sz w:val="24"/>
        </w:rPr>
        <w:t>4.1</w:t>
      </w:r>
      <w:r w:rsidRPr="00D0143D">
        <w:rPr>
          <w:rFonts w:hint="eastAsia"/>
          <w:sz w:val="24"/>
        </w:rPr>
        <w:t>对工业企业的经济指标进行分析</w:t>
      </w:r>
    </w:p>
    <w:p w:rsidR="00D0143D" w:rsidRDefault="00D0143D" w:rsidP="00D0143D">
      <w:pPr>
        <w:rPr>
          <w:shd w:val="clear" w:color="auto" w:fill="FFFFFF"/>
        </w:rPr>
      </w:pPr>
      <w:r>
        <w:rPr>
          <w:rFonts w:hint="eastAsia"/>
          <w:shd w:val="clear" w:color="auto" w:fill="FFFFFF"/>
        </w:rPr>
        <w:t>从</w:t>
      </w:r>
      <w:r>
        <w:rPr>
          <w:rFonts w:hint="eastAsia"/>
          <w:shd w:val="clear" w:color="auto" w:fill="FFFFFF"/>
        </w:rPr>
        <w:t>总体的工业企业分类结果</w:t>
      </w:r>
      <w:r>
        <w:rPr>
          <w:rFonts w:hint="eastAsia"/>
          <w:shd w:val="clear" w:color="auto" w:fill="FFFFFF"/>
        </w:rPr>
        <w:t>来看，我国当时的工业经济水平呈现明显的基于地域经济发展不平衡的特征。其中</w:t>
      </w:r>
      <w:r>
        <w:rPr>
          <w:rFonts w:hint="eastAsia"/>
          <w:shd w:val="clear" w:color="auto" w:fill="FFFFFF"/>
        </w:rPr>
        <w:t>第一类分类主要为</w:t>
      </w:r>
      <w:r>
        <w:rPr>
          <w:rFonts w:hint="eastAsia"/>
          <w:shd w:val="clear" w:color="auto" w:fill="FFFFFF"/>
        </w:rPr>
        <w:t>我国西北部及部分中部发展相对落后的地区</w:t>
      </w:r>
      <w:r w:rsidR="006A10EF">
        <w:rPr>
          <w:rFonts w:hint="eastAsia"/>
          <w:shd w:val="clear" w:color="auto" w:fill="FFFFFF"/>
        </w:rPr>
        <w:t>,</w:t>
      </w:r>
      <w:r w:rsidR="006A10EF">
        <w:rPr>
          <w:rFonts w:hint="eastAsia"/>
          <w:shd w:val="clear" w:color="auto" w:fill="FFFFFF"/>
        </w:rPr>
        <w:t>由于地域、资源及生产力的限制，这部分地区的生产水平受到较大的限制</w:t>
      </w:r>
      <w:r>
        <w:rPr>
          <w:rFonts w:hint="eastAsia"/>
          <w:shd w:val="clear" w:color="auto" w:fill="FFFFFF"/>
        </w:rPr>
        <w:t>。</w:t>
      </w:r>
      <w:r w:rsidR="006A10EF">
        <w:rPr>
          <w:rFonts w:hint="eastAsia"/>
          <w:shd w:val="clear" w:color="auto" w:fill="FFFFFF"/>
        </w:rPr>
        <w:t>其中</w:t>
      </w:r>
      <w:r>
        <w:rPr>
          <w:rFonts w:hint="eastAsia"/>
          <w:shd w:val="clear" w:color="auto" w:fill="FFFFFF"/>
        </w:rPr>
        <w:t>第三类与第四类为中部力量</w:t>
      </w:r>
      <w:r>
        <w:rPr>
          <w:rFonts w:hint="eastAsia"/>
          <w:shd w:val="clear" w:color="auto" w:fill="FFFFFF"/>
        </w:rPr>
        <w:t>，工业发展情况相对第一类而言更加发达</w:t>
      </w:r>
      <w:r w:rsidR="006A10EF">
        <w:rPr>
          <w:rFonts w:hint="eastAsia"/>
          <w:shd w:val="clear" w:color="auto" w:fill="FFFFFF"/>
        </w:rPr>
        <w:t>。第二类则为我国当时最为发达的四个地区，可以发现它们均为东部沿海城市，拥有便捷的交通优势</w:t>
      </w:r>
      <w:r w:rsidR="0057709D">
        <w:rPr>
          <w:rFonts w:hint="eastAsia"/>
          <w:shd w:val="clear" w:color="auto" w:fill="FFFFFF"/>
        </w:rPr>
        <w:t>，且相对享受政策倾斜，拥有良好的外贸条件。</w:t>
      </w:r>
    </w:p>
    <w:p w:rsidR="0057709D" w:rsidRPr="0057709D" w:rsidRDefault="0057709D" w:rsidP="0057709D">
      <w:pPr>
        <w:pStyle w:val="3"/>
        <w:ind w:firstLineChars="0" w:firstLine="0"/>
        <w:rPr>
          <w:sz w:val="24"/>
        </w:rPr>
      </w:pPr>
      <w:r w:rsidRPr="0057709D">
        <w:rPr>
          <w:rFonts w:hint="eastAsia"/>
          <w:sz w:val="24"/>
        </w:rPr>
        <w:t>4.2</w:t>
      </w:r>
      <w:r w:rsidR="00D0143D" w:rsidRPr="0057709D">
        <w:rPr>
          <w:rFonts w:hint="eastAsia"/>
          <w:sz w:val="24"/>
        </w:rPr>
        <w:t>对国有企业工业经济指标</w:t>
      </w:r>
      <w:r w:rsidRPr="0057709D">
        <w:rPr>
          <w:rFonts w:hint="eastAsia"/>
          <w:sz w:val="24"/>
        </w:rPr>
        <w:t>进行</w:t>
      </w:r>
      <w:r w:rsidR="00D0143D" w:rsidRPr="0057709D">
        <w:rPr>
          <w:rFonts w:hint="eastAsia"/>
          <w:sz w:val="24"/>
        </w:rPr>
        <w:t>分析</w:t>
      </w:r>
    </w:p>
    <w:p w:rsidR="00D0143D" w:rsidRDefault="0057709D" w:rsidP="00D0143D">
      <w:pPr>
        <w:ind w:firstLineChars="200" w:firstLine="480"/>
        <w:rPr>
          <w:rFonts w:ascii="宋体" w:hAnsi="宋体" w:cs="Arial"/>
          <w:szCs w:val="24"/>
          <w:shd w:val="clear" w:color="auto" w:fill="FFFFFF"/>
        </w:rPr>
      </w:pPr>
      <w:r>
        <w:rPr>
          <w:rFonts w:ascii="宋体" w:hAnsi="宋体" w:cs="Arial" w:hint="eastAsia"/>
          <w:szCs w:val="24"/>
          <w:shd w:val="clear" w:color="auto" w:fill="FFFFFF"/>
        </w:rPr>
        <w:t>其中第一类与第四类均为我国边界地区，交通不便且气候、地形等自然条件极端，在我国当时有限的能力下并无法对这些地区的资源采取充分的利用，故发展最为落后。而第二类与第三类均为我国国有企业发展的中部力量，其中山西、吉林等地拥有丰厚的自然资源，这对以重工业为主的国有企业有极大的裨益，北京、天津等地由于其政治地位，也带动自身及周边地区的经济发展。第五类中的地区即中坚力量，可以发现其分布与</w:t>
      </w:r>
      <w:r w:rsidR="00B435B3">
        <w:rPr>
          <w:rFonts w:ascii="宋体" w:hAnsi="宋体" w:cs="Arial" w:hint="eastAsia"/>
          <w:szCs w:val="24"/>
          <w:shd w:val="clear" w:color="auto" w:fill="FFFFFF"/>
        </w:rPr>
        <w:t>总体分类结果基本类似，拥有优良的区位优势、资源优势及政策扶持优势。</w:t>
      </w:r>
    </w:p>
    <w:p w:rsidR="00EF432D" w:rsidRPr="00EF432D" w:rsidRDefault="00EF432D" w:rsidP="00EF432D">
      <w:pPr>
        <w:pStyle w:val="3"/>
        <w:ind w:firstLineChars="0" w:firstLine="0"/>
        <w:rPr>
          <w:rFonts w:hint="eastAsia"/>
          <w:sz w:val="24"/>
        </w:rPr>
      </w:pPr>
      <w:r w:rsidRPr="0057709D">
        <w:rPr>
          <w:rFonts w:hint="eastAsia"/>
          <w:sz w:val="24"/>
        </w:rPr>
        <w:t>4.</w:t>
      </w:r>
      <w:r>
        <w:rPr>
          <w:rFonts w:hint="eastAsia"/>
          <w:sz w:val="24"/>
        </w:rPr>
        <w:t>3</w:t>
      </w:r>
      <w:r w:rsidRPr="0057709D">
        <w:rPr>
          <w:rFonts w:hint="eastAsia"/>
          <w:sz w:val="24"/>
        </w:rPr>
        <w:t>对</w:t>
      </w:r>
      <w:r>
        <w:rPr>
          <w:rFonts w:hint="eastAsia"/>
          <w:sz w:val="24"/>
        </w:rPr>
        <w:t>私营</w:t>
      </w:r>
      <w:r w:rsidRPr="0057709D">
        <w:rPr>
          <w:rFonts w:hint="eastAsia"/>
          <w:sz w:val="24"/>
        </w:rPr>
        <w:t>企业工业经济指标进行分析</w:t>
      </w:r>
    </w:p>
    <w:p w:rsidR="00D0143D" w:rsidRDefault="00EF432D" w:rsidP="00D0143D">
      <w:pPr>
        <w:ind w:firstLineChars="200" w:firstLine="480"/>
        <w:rPr>
          <w:rFonts w:ascii="宋体" w:hAnsi="宋体" w:cs="Arial" w:hint="eastAsia"/>
          <w:szCs w:val="24"/>
          <w:shd w:val="clear" w:color="auto" w:fill="FFFFFF"/>
        </w:rPr>
      </w:pPr>
      <w:r>
        <w:rPr>
          <w:rFonts w:ascii="宋体" w:hAnsi="宋体" w:cs="Arial" w:hint="eastAsia"/>
          <w:szCs w:val="24"/>
          <w:shd w:val="clear" w:color="auto" w:fill="FFFFFF"/>
        </w:rPr>
        <w:t>在</w:t>
      </w:r>
      <w:r w:rsidR="00D0143D">
        <w:rPr>
          <w:rFonts w:ascii="宋体" w:hAnsi="宋体" w:cs="Arial" w:hint="eastAsia"/>
          <w:szCs w:val="24"/>
          <w:shd w:val="clear" w:color="auto" w:fill="FFFFFF"/>
        </w:rPr>
        <w:t>私营企业</w:t>
      </w:r>
      <w:r>
        <w:rPr>
          <w:rFonts w:ascii="宋体" w:hAnsi="宋体" w:cs="Arial" w:hint="eastAsia"/>
          <w:szCs w:val="24"/>
          <w:shd w:val="clear" w:color="auto" w:fill="FFFFFF"/>
        </w:rPr>
        <w:t>的划分中我们可以发现</w:t>
      </w:r>
      <w:r w:rsidR="00D0143D">
        <w:rPr>
          <w:rFonts w:ascii="宋体" w:hAnsi="宋体" w:cs="Arial" w:hint="eastAsia"/>
          <w:szCs w:val="24"/>
          <w:shd w:val="clear" w:color="auto" w:fill="FFFFFF"/>
        </w:rPr>
        <w:t>，</w:t>
      </w:r>
      <w:r>
        <w:rPr>
          <w:rFonts w:ascii="宋体" w:hAnsi="宋体" w:cs="Arial" w:hint="eastAsia"/>
          <w:szCs w:val="24"/>
          <w:shd w:val="clear" w:color="auto" w:fill="FFFFFF"/>
        </w:rPr>
        <w:t>像北京、吉林</w:t>
      </w:r>
      <w:r w:rsidR="00D0143D">
        <w:rPr>
          <w:rFonts w:ascii="宋体" w:hAnsi="宋体" w:cs="Arial" w:hint="eastAsia"/>
          <w:szCs w:val="24"/>
          <w:shd w:val="clear" w:color="auto" w:fill="FFFFFF"/>
        </w:rPr>
        <w:t>黑龙江</w:t>
      </w:r>
      <w:r>
        <w:rPr>
          <w:rFonts w:ascii="宋体" w:hAnsi="宋体" w:cs="Arial" w:hint="eastAsia"/>
          <w:szCs w:val="24"/>
          <w:shd w:val="clear" w:color="auto" w:fill="FFFFFF"/>
        </w:rPr>
        <w:t>这些</w:t>
      </w:r>
      <w:r w:rsidR="00D0143D">
        <w:rPr>
          <w:rFonts w:ascii="宋体" w:hAnsi="宋体" w:cs="Arial" w:hint="eastAsia"/>
          <w:szCs w:val="24"/>
          <w:shd w:val="clear" w:color="auto" w:fill="FFFFFF"/>
        </w:rPr>
        <w:t>总体工业水平</w:t>
      </w:r>
      <w:r>
        <w:rPr>
          <w:rFonts w:ascii="宋体" w:hAnsi="宋体" w:cs="Arial" w:hint="eastAsia"/>
          <w:szCs w:val="24"/>
          <w:shd w:val="clear" w:color="auto" w:fill="FFFFFF"/>
        </w:rPr>
        <w:t>比较高的地区与</w:t>
      </w:r>
      <w:r w:rsidR="00D0143D">
        <w:rPr>
          <w:rFonts w:ascii="宋体" w:hAnsi="宋体" w:cs="Arial" w:hint="eastAsia"/>
          <w:szCs w:val="24"/>
          <w:shd w:val="clear" w:color="auto" w:fill="FFFFFF"/>
        </w:rPr>
        <w:t>较低的青海</w:t>
      </w:r>
      <w:r>
        <w:rPr>
          <w:rFonts w:ascii="宋体" w:hAnsi="宋体" w:cs="Arial" w:hint="eastAsia"/>
          <w:szCs w:val="24"/>
          <w:shd w:val="clear" w:color="auto" w:fill="FFFFFF"/>
        </w:rPr>
        <w:t>、西藏等地</w:t>
      </w:r>
      <w:r w:rsidR="00D0143D">
        <w:rPr>
          <w:rFonts w:ascii="宋体" w:hAnsi="宋体" w:cs="Arial" w:hint="eastAsia"/>
          <w:szCs w:val="24"/>
          <w:shd w:val="clear" w:color="auto" w:fill="FFFFFF"/>
        </w:rPr>
        <w:t>划为一类</w:t>
      </w:r>
      <w:r>
        <w:rPr>
          <w:rFonts w:ascii="宋体" w:hAnsi="宋体" w:cs="Arial" w:hint="eastAsia"/>
          <w:szCs w:val="24"/>
          <w:shd w:val="clear" w:color="auto" w:fill="FFFFFF"/>
        </w:rPr>
        <w:t>，其中可以看出该地当时发展的政策导向以国有重工业为主。其他的中部及东部地区</w:t>
      </w:r>
      <w:r w:rsidR="003139D4">
        <w:rPr>
          <w:rFonts w:ascii="宋体" w:hAnsi="宋体" w:cs="Arial" w:hint="eastAsia"/>
          <w:szCs w:val="24"/>
          <w:shd w:val="clear" w:color="auto" w:fill="FFFFFF"/>
        </w:rPr>
        <w:t>在私营企业有所发展，</w:t>
      </w:r>
      <w:r>
        <w:rPr>
          <w:rFonts w:ascii="宋体" w:hAnsi="宋体" w:cs="Arial" w:hint="eastAsia"/>
          <w:szCs w:val="24"/>
          <w:shd w:val="clear" w:color="auto" w:fill="FFFFFF"/>
        </w:rPr>
        <w:t>浙江和广东凭借其地域优势和文化特色，成为私营企业生态最为良好的两个地区，其中浙江的温州被称为中国民营之乡，曾是商品经济最为发达的地区，“温州精神”也广为流传。</w:t>
      </w:r>
    </w:p>
    <w:p w:rsidR="00A6664A" w:rsidRDefault="00A6664A" w:rsidP="00A6664A">
      <w:pPr>
        <w:pBdr>
          <w:bottom w:val="single" w:sz="6" w:space="1" w:color="auto"/>
        </w:pBdr>
      </w:pPr>
      <w:bookmarkStart w:id="1" w:name="_GoBack"/>
      <w:bookmarkEnd w:id="1"/>
      <w:r>
        <w:rPr>
          <w:rFonts w:hint="eastAsia"/>
        </w:rPr>
        <w:t>参考文献</w:t>
      </w:r>
    </w:p>
    <w:p w:rsidR="00E0173F" w:rsidRPr="00A6664A" w:rsidRDefault="00A6664A" w:rsidP="00A6664A">
      <w:pPr>
        <w:rPr>
          <w:sz w:val="21"/>
          <w:szCs w:val="22"/>
        </w:rPr>
      </w:pPr>
      <w:r w:rsidRPr="00A6664A">
        <w:rPr>
          <w:rFonts w:hint="eastAsia"/>
          <w:sz w:val="21"/>
          <w:szCs w:val="22"/>
        </w:rPr>
        <w:t>[1].</w:t>
      </w:r>
      <w:r w:rsidRPr="00A6664A">
        <w:rPr>
          <w:rFonts w:hint="eastAsia"/>
          <w:sz w:val="21"/>
          <w:szCs w:val="22"/>
        </w:rPr>
        <w:t>第三次全国工业普查</w:t>
      </w:r>
      <w:r w:rsidRPr="00A6664A">
        <w:rPr>
          <w:rFonts w:hint="eastAsia"/>
          <w:sz w:val="21"/>
          <w:szCs w:val="22"/>
        </w:rPr>
        <w:t>[J].</w:t>
      </w:r>
      <w:r w:rsidRPr="00A6664A">
        <w:rPr>
          <w:rFonts w:hint="eastAsia"/>
          <w:sz w:val="21"/>
          <w:szCs w:val="22"/>
        </w:rPr>
        <w:t>现代工业经济和信息化</w:t>
      </w:r>
      <w:r w:rsidRPr="00A6664A">
        <w:rPr>
          <w:rFonts w:hint="eastAsia"/>
          <w:sz w:val="21"/>
          <w:szCs w:val="22"/>
        </w:rPr>
        <w:t>,2012(07):68.</w:t>
      </w:r>
    </w:p>
    <w:p w:rsidR="00A6664A" w:rsidRPr="00A6664A" w:rsidRDefault="00A6664A" w:rsidP="00A6664A">
      <w:pPr>
        <w:rPr>
          <w:sz w:val="21"/>
          <w:szCs w:val="22"/>
        </w:rPr>
      </w:pPr>
      <w:r w:rsidRPr="00A6664A">
        <w:rPr>
          <w:rFonts w:hint="eastAsia"/>
          <w:sz w:val="21"/>
          <w:szCs w:val="22"/>
        </w:rPr>
        <w:t>[</w:t>
      </w:r>
      <w:r w:rsidRPr="00A6664A">
        <w:rPr>
          <w:rFonts w:hint="eastAsia"/>
          <w:sz w:val="21"/>
          <w:szCs w:val="22"/>
        </w:rPr>
        <w:t>2</w:t>
      </w:r>
      <w:r w:rsidRPr="00A6664A">
        <w:rPr>
          <w:rFonts w:hint="eastAsia"/>
          <w:sz w:val="21"/>
          <w:szCs w:val="22"/>
        </w:rPr>
        <w:t>]</w:t>
      </w:r>
      <w:r w:rsidRPr="00A6664A">
        <w:rPr>
          <w:rFonts w:hint="eastAsia"/>
          <w:sz w:val="21"/>
          <w:szCs w:val="22"/>
        </w:rPr>
        <w:t>秦杨杨</w:t>
      </w:r>
      <w:r w:rsidRPr="00A6664A">
        <w:rPr>
          <w:rFonts w:hint="eastAsia"/>
          <w:sz w:val="21"/>
          <w:szCs w:val="22"/>
        </w:rPr>
        <w:t>.</w:t>
      </w:r>
      <w:r w:rsidRPr="00A6664A">
        <w:rPr>
          <w:rFonts w:hint="eastAsia"/>
          <w:sz w:val="21"/>
          <w:szCs w:val="22"/>
        </w:rPr>
        <w:t>基于主成分分析和</w:t>
      </w:r>
      <w:r w:rsidRPr="00A6664A">
        <w:rPr>
          <w:rFonts w:hint="eastAsia"/>
          <w:sz w:val="21"/>
          <w:szCs w:val="22"/>
        </w:rPr>
        <w:t>K-means</w:t>
      </w:r>
      <w:r w:rsidRPr="00A6664A">
        <w:rPr>
          <w:rFonts w:hint="eastAsia"/>
          <w:sz w:val="21"/>
          <w:szCs w:val="22"/>
        </w:rPr>
        <w:t>聚类分析的地区经济发展研究</w:t>
      </w:r>
      <w:r w:rsidRPr="00A6664A">
        <w:rPr>
          <w:rFonts w:hint="eastAsia"/>
          <w:sz w:val="21"/>
          <w:szCs w:val="22"/>
        </w:rPr>
        <w:t>[J].</w:t>
      </w:r>
      <w:r w:rsidRPr="00A6664A">
        <w:rPr>
          <w:rFonts w:hint="eastAsia"/>
          <w:sz w:val="21"/>
          <w:szCs w:val="22"/>
        </w:rPr>
        <w:t>中国商论</w:t>
      </w:r>
      <w:r w:rsidRPr="00A6664A">
        <w:rPr>
          <w:rFonts w:hint="eastAsia"/>
          <w:sz w:val="21"/>
          <w:szCs w:val="22"/>
        </w:rPr>
        <w:t>,2020(04):214-215.</w:t>
      </w:r>
    </w:p>
    <w:p w:rsidR="00A6664A" w:rsidRDefault="00A6664A" w:rsidP="00A6664A">
      <w:pPr>
        <w:pStyle w:val="af0"/>
      </w:pPr>
      <w:r>
        <w:rPr>
          <w:rFonts w:hint="eastAsia"/>
        </w:rPr>
        <w:t>[</w:t>
      </w:r>
      <w:r>
        <w:t>3]</w:t>
      </w:r>
      <w:r>
        <w:rPr>
          <w:rFonts w:hint="eastAsia"/>
        </w:rPr>
        <w:t>刘小玄</w:t>
      </w:r>
      <w:r>
        <w:rPr>
          <w:rFonts w:hint="eastAsia"/>
        </w:rPr>
        <w:t>.</w:t>
      </w:r>
      <w:r>
        <w:rPr>
          <w:rFonts w:hint="eastAsia"/>
        </w:rPr>
        <w:t>中国工业企业的所有制结构对效率差异的影响——</w:t>
      </w:r>
      <w:r>
        <w:rPr>
          <w:rFonts w:hint="eastAsia"/>
        </w:rPr>
        <w:t>1995</w:t>
      </w:r>
      <w:r>
        <w:rPr>
          <w:rFonts w:hint="eastAsia"/>
        </w:rPr>
        <w:t>年全国工业企业普查数据的实证分析</w:t>
      </w:r>
      <w:r>
        <w:rPr>
          <w:rFonts w:hint="eastAsia"/>
        </w:rPr>
        <w:t>.</w:t>
      </w:r>
      <w:r>
        <w:rPr>
          <w:rFonts w:hint="eastAsia"/>
        </w:rPr>
        <w:t>中国社会科学院经济研究所</w:t>
      </w:r>
      <w:r>
        <w:rPr>
          <w:rFonts w:hint="eastAsia"/>
        </w:rPr>
        <w:t>.100836.</w:t>
      </w:r>
    </w:p>
    <w:p w:rsidR="00A6664A" w:rsidRPr="00A6664A" w:rsidRDefault="00A6664A" w:rsidP="00A6664A">
      <w:pPr>
        <w:rPr>
          <w:rFonts w:hint="eastAsia"/>
          <w:sz w:val="21"/>
          <w:szCs w:val="22"/>
        </w:rPr>
      </w:pPr>
    </w:p>
    <w:sectPr w:rsidR="00A6664A" w:rsidRPr="00A666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DB4" w:rsidRDefault="00822DB4" w:rsidP="005B7E23">
      <w:r>
        <w:separator/>
      </w:r>
    </w:p>
  </w:endnote>
  <w:endnote w:type="continuationSeparator" w:id="0">
    <w:p w:rsidR="00822DB4" w:rsidRDefault="00822DB4" w:rsidP="005B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DB4" w:rsidRDefault="00822DB4" w:rsidP="005B7E23">
      <w:r>
        <w:separator/>
      </w:r>
    </w:p>
  </w:footnote>
  <w:footnote w:type="continuationSeparator" w:id="0">
    <w:p w:rsidR="00822DB4" w:rsidRDefault="00822DB4" w:rsidP="005B7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2578"/>
    <w:multiLevelType w:val="multilevel"/>
    <w:tmpl w:val="0EA92578"/>
    <w:lvl w:ilvl="0">
      <w:start w:val="1"/>
      <w:numFmt w:val="decimal"/>
      <w:lvlText w:val="%1."/>
      <w:lvlJc w:val="left"/>
      <w:pPr>
        <w:ind w:left="360" w:hanging="360"/>
      </w:pPr>
      <w:rPr>
        <w:rFonts w:ascii="宋体" w:eastAsia="宋体" w:hAnsi="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420" w:hanging="420"/>
      </w:pPr>
      <w:rPr>
        <w:b w:val="0"/>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E052AA5"/>
    <w:multiLevelType w:val="multilevel"/>
    <w:tmpl w:val="2E052AA5"/>
    <w:lvl w:ilvl="0">
      <w:start w:val="1"/>
      <w:numFmt w:val="japaneseCounting"/>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8662E88"/>
    <w:multiLevelType w:val="multilevel"/>
    <w:tmpl w:val="48662E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BAD7447"/>
    <w:multiLevelType w:val="hybridMultilevel"/>
    <w:tmpl w:val="83F0047A"/>
    <w:lvl w:ilvl="0" w:tplc="2D6A92CE">
      <w:start w:val="2"/>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B013B8"/>
    <w:multiLevelType w:val="multilevel"/>
    <w:tmpl w:val="67B013B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6031AC8"/>
    <w:multiLevelType w:val="hybridMultilevel"/>
    <w:tmpl w:val="92F65CA0"/>
    <w:lvl w:ilvl="0" w:tplc="CA3AC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208F"/>
    <w:rsid w:val="0004044B"/>
    <w:rsid w:val="00080EF8"/>
    <w:rsid w:val="00140805"/>
    <w:rsid w:val="00175FBF"/>
    <w:rsid w:val="001C1908"/>
    <w:rsid w:val="003139D4"/>
    <w:rsid w:val="00380632"/>
    <w:rsid w:val="003D1867"/>
    <w:rsid w:val="003E23E5"/>
    <w:rsid w:val="0057709D"/>
    <w:rsid w:val="00582D6F"/>
    <w:rsid w:val="005A5DB3"/>
    <w:rsid w:val="005B7E23"/>
    <w:rsid w:val="006A10EF"/>
    <w:rsid w:val="007709AB"/>
    <w:rsid w:val="00822DB4"/>
    <w:rsid w:val="0088208F"/>
    <w:rsid w:val="0099134C"/>
    <w:rsid w:val="009936CC"/>
    <w:rsid w:val="00A6664A"/>
    <w:rsid w:val="00AB0696"/>
    <w:rsid w:val="00B119C4"/>
    <w:rsid w:val="00B435B3"/>
    <w:rsid w:val="00D0143D"/>
    <w:rsid w:val="00D80931"/>
    <w:rsid w:val="00E0173F"/>
    <w:rsid w:val="00E6005F"/>
    <w:rsid w:val="00E92F22"/>
    <w:rsid w:val="00EF432D"/>
    <w:rsid w:val="00EF4BD6"/>
    <w:rsid w:val="00F8034A"/>
    <w:rsid w:val="00FA3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005DB"/>
  <w15:docId w15:val="{081BAFA4-614D-4E08-AD3E-A685C98B4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0931"/>
    <w:pPr>
      <w:jc w:val="both"/>
    </w:pPr>
    <w:rPr>
      <w:rFonts w:ascii="Times New Roman" w:eastAsia="宋体" w:hAnsi="Times New Roman" w:cs="Times New Roman"/>
      <w:sz w:val="24"/>
      <w:szCs w:val="20"/>
    </w:rPr>
  </w:style>
  <w:style w:type="paragraph" w:styleId="2">
    <w:name w:val="heading 2"/>
    <w:basedOn w:val="a"/>
    <w:next w:val="a"/>
    <w:link w:val="20"/>
    <w:uiPriority w:val="9"/>
    <w:unhideWhenUsed/>
    <w:qFormat/>
    <w:rsid w:val="00D80931"/>
    <w:pPr>
      <w:keepNext/>
      <w:keepLines/>
      <w:spacing w:before="260" w:after="26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0143D"/>
    <w:pPr>
      <w:ind w:firstLineChars="200" w:firstLine="480"/>
      <w:outlineLvl w:val="2"/>
    </w:pPr>
    <w:rPr>
      <w:rFonts w:ascii="宋体" w:hAnsi="宋体" w:cs="Arial"/>
      <w:b/>
      <w:sz w:val="21"/>
      <w:szCs w:val="24"/>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7E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7E23"/>
    <w:rPr>
      <w:rFonts w:ascii="Times New Roman" w:eastAsia="宋体" w:hAnsi="Times New Roman" w:cs="Times New Roman"/>
      <w:sz w:val="18"/>
      <w:szCs w:val="18"/>
    </w:rPr>
  </w:style>
  <w:style w:type="paragraph" w:styleId="a5">
    <w:name w:val="footer"/>
    <w:basedOn w:val="a"/>
    <w:link w:val="a6"/>
    <w:uiPriority w:val="99"/>
    <w:unhideWhenUsed/>
    <w:rsid w:val="005B7E23"/>
    <w:pPr>
      <w:tabs>
        <w:tab w:val="center" w:pos="4153"/>
        <w:tab w:val="right" w:pos="8306"/>
      </w:tabs>
      <w:snapToGrid w:val="0"/>
      <w:jc w:val="left"/>
    </w:pPr>
    <w:rPr>
      <w:sz w:val="18"/>
      <w:szCs w:val="18"/>
    </w:rPr>
  </w:style>
  <w:style w:type="character" w:customStyle="1" w:styleId="a6">
    <w:name w:val="页脚 字符"/>
    <w:basedOn w:val="a0"/>
    <w:link w:val="a5"/>
    <w:uiPriority w:val="99"/>
    <w:rsid w:val="005B7E23"/>
    <w:rPr>
      <w:rFonts w:ascii="Times New Roman" w:eastAsia="宋体" w:hAnsi="Times New Roman" w:cs="Times New Roman"/>
      <w:sz w:val="18"/>
      <w:szCs w:val="18"/>
    </w:rPr>
  </w:style>
  <w:style w:type="paragraph" w:styleId="a7">
    <w:name w:val="Body Text"/>
    <w:basedOn w:val="a"/>
    <w:link w:val="a8"/>
    <w:unhideWhenUsed/>
    <w:qFormat/>
    <w:rsid w:val="005B7E23"/>
    <w:pPr>
      <w:spacing w:before="180" w:after="180"/>
      <w:jc w:val="left"/>
    </w:pPr>
    <w:rPr>
      <w:rFonts w:asciiTheme="minorHAnsi" w:eastAsiaTheme="minorEastAsia" w:hAnsiTheme="minorHAnsi" w:cstheme="minorBidi"/>
      <w:kern w:val="0"/>
      <w:szCs w:val="24"/>
      <w:lang w:eastAsia="en-US"/>
    </w:rPr>
  </w:style>
  <w:style w:type="character" w:customStyle="1" w:styleId="a8">
    <w:name w:val="正文文本 字符"/>
    <w:basedOn w:val="a0"/>
    <w:link w:val="a7"/>
    <w:rsid w:val="005B7E23"/>
    <w:rPr>
      <w:kern w:val="0"/>
      <w:sz w:val="24"/>
      <w:szCs w:val="24"/>
      <w:lang w:eastAsia="en-US"/>
    </w:rPr>
  </w:style>
  <w:style w:type="character" w:customStyle="1" w:styleId="KeywordTok">
    <w:name w:val="KeywordTok"/>
    <w:basedOn w:val="a0"/>
    <w:rsid w:val="005B7E23"/>
    <w:rPr>
      <w:rFonts w:ascii="Consolas" w:hAnsi="Consolas" w:hint="default"/>
      <w:b/>
      <w:bCs w:val="0"/>
      <w:color w:val="204A87"/>
      <w:sz w:val="22"/>
      <w:shd w:val="clear" w:color="auto" w:fill="F8F8F8"/>
    </w:rPr>
  </w:style>
  <w:style w:type="character" w:customStyle="1" w:styleId="DataTypeTok">
    <w:name w:val="DataTypeTok"/>
    <w:basedOn w:val="a0"/>
    <w:rsid w:val="005B7E23"/>
    <w:rPr>
      <w:rFonts w:ascii="Consolas" w:hAnsi="Consolas" w:hint="default"/>
      <w:color w:val="204A87"/>
      <w:sz w:val="22"/>
      <w:shd w:val="clear" w:color="auto" w:fill="F8F8F8"/>
    </w:rPr>
  </w:style>
  <w:style w:type="character" w:customStyle="1" w:styleId="StringTok">
    <w:name w:val="StringTok"/>
    <w:basedOn w:val="a0"/>
    <w:rsid w:val="005B7E23"/>
    <w:rPr>
      <w:rFonts w:ascii="Consolas" w:hAnsi="Consolas" w:hint="default"/>
      <w:color w:val="4E9A06"/>
      <w:sz w:val="22"/>
      <w:shd w:val="clear" w:color="auto" w:fill="F8F8F8"/>
    </w:rPr>
  </w:style>
  <w:style w:type="character" w:customStyle="1" w:styleId="NormalTok">
    <w:name w:val="NormalTok"/>
    <w:basedOn w:val="a0"/>
    <w:rsid w:val="005B7E23"/>
    <w:rPr>
      <w:rFonts w:ascii="Consolas" w:hAnsi="Consolas" w:hint="default"/>
      <w:sz w:val="22"/>
      <w:shd w:val="clear" w:color="auto" w:fill="F8F8F8"/>
    </w:rPr>
  </w:style>
  <w:style w:type="paragraph" w:customStyle="1" w:styleId="FirstParagraph">
    <w:name w:val="First Paragraph"/>
    <w:basedOn w:val="a7"/>
    <w:next w:val="a7"/>
    <w:qFormat/>
    <w:rsid w:val="005B7E23"/>
  </w:style>
  <w:style w:type="character" w:customStyle="1" w:styleId="VerbatimChar">
    <w:name w:val="Verbatim Char"/>
    <w:basedOn w:val="a0"/>
    <w:link w:val="SourceCode"/>
    <w:locked/>
    <w:rsid w:val="005B7E23"/>
    <w:rPr>
      <w:rFonts w:ascii="Consolas" w:hAnsi="Consolas"/>
      <w:sz w:val="22"/>
      <w:shd w:val="clear" w:color="auto" w:fill="F8F8F8"/>
    </w:rPr>
  </w:style>
  <w:style w:type="paragraph" w:customStyle="1" w:styleId="SourceCode">
    <w:name w:val="Source Code"/>
    <w:basedOn w:val="a"/>
    <w:link w:val="VerbatimChar"/>
    <w:rsid w:val="005B7E23"/>
    <w:pPr>
      <w:shd w:val="clear" w:color="auto" w:fill="F8F8F8"/>
      <w:wordWrap w:val="0"/>
      <w:spacing w:after="200"/>
      <w:jc w:val="left"/>
    </w:pPr>
    <w:rPr>
      <w:rFonts w:ascii="Consolas" w:eastAsiaTheme="minorEastAsia" w:hAnsi="Consolas" w:cstheme="minorBidi"/>
      <w:sz w:val="22"/>
      <w:szCs w:val="22"/>
    </w:rPr>
  </w:style>
  <w:style w:type="character" w:customStyle="1" w:styleId="OperatorTok">
    <w:name w:val="OperatorTok"/>
    <w:basedOn w:val="VerbatimChar"/>
    <w:rsid w:val="005B7E23"/>
    <w:rPr>
      <w:rFonts w:ascii="Consolas" w:hAnsi="Consolas"/>
      <w:b/>
      <w:bCs w:val="0"/>
      <w:color w:val="CE5C00"/>
      <w:sz w:val="22"/>
      <w:shd w:val="clear" w:color="auto" w:fill="F8F8F8"/>
    </w:rPr>
  </w:style>
  <w:style w:type="paragraph" w:styleId="a9">
    <w:name w:val="Intense Quote"/>
    <w:basedOn w:val="a"/>
    <w:next w:val="a"/>
    <w:link w:val="aa"/>
    <w:uiPriority w:val="30"/>
    <w:qFormat/>
    <w:rsid w:val="0038063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a">
    <w:name w:val="明显引用 字符"/>
    <w:basedOn w:val="a0"/>
    <w:link w:val="a9"/>
    <w:uiPriority w:val="30"/>
    <w:rsid w:val="00380632"/>
    <w:rPr>
      <w:rFonts w:ascii="Times New Roman" w:eastAsia="宋体" w:hAnsi="Times New Roman" w:cs="Times New Roman"/>
      <w:i/>
      <w:iCs/>
      <w:color w:val="4F81BD" w:themeColor="accent1"/>
      <w:szCs w:val="20"/>
    </w:rPr>
  </w:style>
  <w:style w:type="paragraph" w:styleId="HTML">
    <w:name w:val="HTML Preformatted"/>
    <w:basedOn w:val="a"/>
    <w:link w:val="HTML0"/>
    <w:uiPriority w:val="99"/>
    <w:unhideWhenUsed/>
    <w:rsid w:val="00380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380632"/>
    <w:rPr>
      <w:rFonts w:ascii="宋体" w:eastAsia="宋体" w:hAnsi="宋体" w:cs="宋体"/>
      <w:kern w:val="0"/>
      <w:sz w:val="24"/>
      <w:szCs w:val="24"/>
    </w:rPr>
  </w:style>
  <w:style w:type="character" w:customStyle="1" w:styleId="20">
    <w:name w:val="标题 2 字符"/>
    <w:basedOn w:val="a0"/>
    <w:link w:val="2"/>
    <w:uiPriority w:val="9"/>
    <w:rsid w:val="00D80931"/>
    <w:rPr>
      <w:rFonts w:asciiTheme="majorHAnsi" w:eastAsiaTheme="majorEastAsia" w:hAnsiTheme="majorHAnsi" w:cstheme="majorBidi"/>
      <w:b/>
      <w:bCs/>
      <w:sz w:val="28"/>
      <w:szCs w:val="32"/>
    </w:rPr>
  </w:style>
  <w:style w:type="paragraph" w:styleId="ab">
    <w:name w:val="Title"/>
    <w:basedOn w:val="a"/>
    <w:next w:val="a"/>
    <w:link w:val="ac"/>
    <w:uiPriority w:val="10"/>
    <w:qFormat/>
    <w:rsid w:val="00FA36A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A36A4"/>
    <w:rPr>
      <w:rFonts w:asciiTheme="majorHAnsi" w:eastAsiaTheme="majorEastAsia" w:hAnsiTheme="majorHAnsi" w:cstheme="majorBidi"/>
      <w:b/>
      <w:bCs/>
      <w:sz w:val="32"/>
      <w:szCs w:val="32"/>
    </w:rPr>
  </w:style>
  <w:style w:type="character" w:styleId="ad">
    <w:name w:val="Strong"/>
    <w:basedOn w:val="a0"/>
    <w:uiPriority w:val="22"/>
    <w:qFormat/>
    <w:rsid w:val="00D80931"/>
    <w:rPr>
      <w:b/>
      <w:bCs/>
    </w:rPr>
  </w:style>
  <w:style w:type="paragraph" w:styleId="ae">
    <w:name w:val="List Paragraph"/>
    <w:basedOn w:val="a"/>
    <w:uiPriority w:val="99"/>
    <w:qFormat/>
    <w:rsid w:val="00A6664A"/>
    <w:pPr>
      <w:ind w:firstLineChars="200" w:firstLine="420"/>
    </w:pPr>
    <w:rPr>
      <w:sz w:val="21"/>
      <w:szCs w:val="22"/>
    </w:rPr>
  </w:style>
  <w:style w:type="character" w:styleId="af">
    <w:name w:val="endnote reference"/>
    <w:rsid w:val="00A6664A"/>
    <w:rPr>
      <w:vertAlign w:val="superscript"/>
    </w:rPr>
  </w:style>
  <w:style w:type="paragraph" w:styleId="af0">
    <w:name w:val="endnote text"/>
    <w:basedOn w:val="a"/>
    <w:link w:val="af1"/>
    <w:rsid w:val="00A6664A"/>
    <w:pPr>
      <w:snapToGrid w:val="0"/>
      <w:jc w:val="left"/>
    </w:pPr>
    <w:rPr>
      <w:sz w:val="21"/>
      <w:szCs w:val="22"/>
    </w:rPr>
  </w:style>
  <w:style w:type="character" w:customStyle="1" w:styleId="af1">
    <w:name w:val="尾注文本 字符"/>
    <w:basedOn w:val="a0"/>
    <w:link w:val="af0"/>
    <w:rsid w:val="00A6664A"/>
    <w:rPr>
      <w:rFonts w:ascii="Times New Roman" w:eastAsia="宋体" w:hAnsi="Times New Roman" w:cs="Times New Roman"/>
    </w:rPr>
  </w:style>
  <w:style w:type="character" w:customStyle="1" w:styleId="30">
    <w:name w:val="标题 3 字符"/>
    <w:basedOn w:val="a0"/>
    <w:link w:val="3"/>
    <w:uiPriority w:val="9"/>
    <w:rsid w:val="00D0143D"/>
    <w:rPr>
      <w:rFonts w:ascii="宋体" w:eastAsia="宋体" w:hAnsi="宋体"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9288">
      <w:bodyDiv w:val="1"/>
      <w:marLeft w:val="0"/>
      <w:marRight w:val="0"/>
      <w:marTop w:val="0"/>
      <w:marBottom w:val="0"/>
      <w:divBdr>
        <w:top w:val="none" w:sz="0" w:space="0" w:color="auto"/>
        <w:left w:val="none" w:sz="0" w:space="0" w:color="auto"/>
        <w:bottom w:val="none" w:sz="0" w:space="0" w:color="auto"/>
        <w:right w:val="none" w:sz="0" w:space="0" w:color="auto"/>
      </w:divBdr>
    </w:div>
    <w:div w:id="210968272">
      <w:bodyDiv w:val="1"/>
      <w:marLeft w:val="0"/>
      <w:marRight w:val="0"/>
      <w:marTop w:val="0"/>
      <w:marBottom w:val="0"/>
      <w:divBdr>
        <w:top w:val="none" w:sz="0" w:space="0" w:color="auto"/>
        <w:left w:val="none" w:sz="0" w:space="0" w:color="auto"/>
        <w:bottom w:val="none" w:sz="0" w:space="0" w:color="auto"/>
        <w:right w:val="none" w:sz="0" w:space="0" w:color="auto"/>
      </w:divBdr>
    </w:div>
    <w:div w:id="315836817">
      <w:bodyDiv w:val="1"/>
      <w:marLeft w:val="0"/>
      <w:marRight w:val="0"/>
      <w:marTop w:val="0"/>
      <w:marBottom w:val="0"/>
      <w:divBdr>
        <w:top w:val="none" w:sz="0" w:space="0" w:color="auto"/>
        <w:left w:val="none" w:sz="0" w:space="0" w:color="auto"/>
        <w:bottom w:val="none" w:sz="0" w:space="0" w:color="auto"/>
        <w:right w:val="none" w:sz="0" w:space="0" w:color="auto"/>
      </w:divBdr>
    </w:div>
    <w:div w:id="400836542">
      <w:bodyDiv w:val="1"/>
      <w:marLeft w:val="0"/>
      <w:marRight w:val="0"/>
      <w:marTop w:val="0"/>
      <w:marBottom w:val="0"/>
      <w:divBdr>
        <w:top w:val="none" w:sz="0" w:space="0" w:color="auto"/>
        <w:left w:val="none" w:sz="0" w:space="0" w:color="auto"/>
        <w:bottom w:val="none" w:sz="0" w:space="0" w:color="auto"/>
        <w:right w:val="none" w:sz="0" w:space="0" w:color="auto"/>
      </w:divBdr>
    </w:div>
    <w:div w:id="731583549">
      <w:bodyDiv w:val="1"/>
      <w:marLeft w:val="0"/>
      <w:marRight w:val="0"/>
      <w:marTop w:val="0"/>
      <w:marBottom w:val="0"/>
      <w:divBdr>
        <w:top w:val="none" w:sz="0" w:space="0" w:color="auto"/>
        <w:left w:val="none" w:sz="0" w:space="0" w:color="auto"/>
        <w:bottom w:val="none" w:sz="0" w:space="0" w:color="auto"/>
        <w:right w:val="none" w:sz="0" w:space="0" w:color="auto"/>
      </w:divBdr>
    </w:div>
    <w:div w:id="808205071">
      <w:bodyDiv w:val="1"/>
      <w:marLeft w:val="0"/>
      <w:marRight w:val="0"/>
      <w:marTop w:val="0"/>
      <w:marBottom w:val="0"/>
      <w:divBdr>
        <w:top w:val="none" w:sz="0" w:space="0" w:color="auto"/>
        <w:left w:val="none" w:sz="0" w:space="0" w:color="auto"/>
        <w:bottom w:val="none" w:sz="0" w:space="0" w:color="auto"/>
        <w:right w:val="none" w:sz="0" w:space="0" w:color="auto"/>
      </w:divBdr>
    </w:div>
    <w:div w:id="835070640">
      <w:bodyDiv w:val="1"/>
      <w:marLeft w:val="0"/>
      <w:marRight w:val="0"/>
      <w:marTop w:val="0"/>
      <w:marBottom w:val="0"/>
      <w:divBdr>
        <w:top w:val="none" w:sz="0" w:space="0" w:color="auto"/>
        <w:left w:val="none" w:sz="0" w:space="0" w:color="auto"/>
        <w:bottom w:val="none" w:sz="0" w:space="0" w:color="auto"/>
        <w:right w:val="none" w:sz="0" w:space="0" w:color="auto"/>
      </w:divBdr>
    </w:div>
    <w:div w:id="1167213523">
      <w:bodyDiv w:val="1"/>
      <w:marLeft w:val="0"/>
      <w:marRight w:val="0"/>
      <w:marTop w:val="0"/>
      <w:marBottom w:val="0"/>
      <w:divBdr>
        <w:top w:val="none" w:sz="0" w:space="0" w:color="auto"/>
        <w:left w:val="none" w:sz="0" w:space="0" w:color="auto"/>
        <w:bottom w:val="none" w:sz="0" w:space="0" w:color="auto"/>
        <w:right w:val="none" w:sz="0" w:space="0" w:color="auto"/>
      </w:divBdr>
    </w:div>
    <w:div w:id="1414280885">
      <w:bodyDiv w:val="1"/>
      <w:marLeft w:val="0"/>
      <w:marRight w:val="0"/>
      <w:marTop w:val="0"/>
      <w:marBottom w:val="0"/>
      <w:divBdr>
        <w:top w:val="none" w:sz="0" w:space="0" w:color="auto"/>
        <w:left w:val="none" w:sz="0" w:space="0" w:color="auto"/>
        <w:bottom w:val="none" w:sz="0" w:space="0" w:color="auto"/>
        <w:right w:val="none" w:sz="0" w:space="0" w:color="auto"/>
      </w:divBdr>
    </w:div>
    <w:div w:id="1502427006">
      <w:bodyDiv w:val="1"/>
      <w:marLeft w:val="0"/>
      <w:marRight w:val="0"/>
      <w:marTop w:val="0"/>
      <w:marBottom w:val="0"/>
      <w:divBdr>
        <w:top w:val="none" w:sz="0" w:space="0" w:color="auto"/>
        <w:left w:val="none" w:sz="0" w:space="0" w:color="auto"/>
        <w:bottom w:val="none" w:sz="0" w:space="0" w:color="auto"/>
        <w:right w:val="none" w:sz="0" w:space="0" w:color="auto"/>
      </w:divBdr>
    </w:div>
    <w:div w:id="1554387553">
      <w:bodyDiv w:val="1"/>
      <w:marLeft w:val="0"/>
      <w:marRight w:val="0"/>
      <w:marTop w:val="0"/>
      <w:marBottom w:val="0"/>
      <w:divBdr>
        <w:top w:val="none" w:sz="0" w:space="0" w:color="auto"/>
        <w:left w:val="none" w:sz="0" w:space="0" w:color="auto"/>
        <w:bottom w:val="none" w:sz="0" w:space="0" w:color="auto"/>
        <w:right w:val="none" w:sz="0" w:space="0" w:color="auto"/>
      </w:divBdr>
    </w:div>
    <w:div w:id="181502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王 思璐</cp:lastModifiedBy>
  <cp:revision>7</cp:revision>
  <dcterms:created xsi:type="dcterms:W3CDTF">2020-03-15T16:20:00Z</dcterms:created>
  <dcterms:modified xsi:type="dcterms:W3CDTF">2020-04-10T11:00:00Z</dcterms:modified>
</cp:coreProperties>
</file>