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f3</w:t>
      </w:r>
    </w:p>
    <w:p>
      <w:pPr>
        <w:pStyle w:val="Author"/>
      </w:pPr>
      <w:r>
        <w:t xml:space="preserve">Auzzer_Pang</w:t>
      </w:r>
    </w:p>
    <w:p>
      <w:pPr>
        <w:pStyle w:val="Date"/>
      </w:pPr>
      <w:r>
        <w:t xml:space="preserve">6/11/2020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"/Users/auzzer_pang"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"f3.csv"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(data[,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x1     x2     x3     x4</w:t>
      </w:r>
      <w:r>
        <w:br w:type="textWrapping"/>
      </w:r>
      <w:r>
        <w:rPr>
          <w:rStyle w:val="VerbatimChar"/>
        </w:rPr>
        <w:t xml:space="preserve">## x1  1.000 -0.314  0.216  0.216</w:t>
      </w:r>
      <w:r>
        <w:br w:type="textWrapping"/>
      </w:r>
      <w:r>
        <w:rPr>
          <w:rStyle w:val="VerbatimChar"/>
        </w:rPr>
        <w:t xml:space="preserve">## x2 -0.314  1.000 -0.210 -0.054</w:t>
      </w:r>
      <w:r>
        <w:br w:type="textWrapping"/>
      </w:r>
      <w:r>
        <w:rPr>
          <w:rStyle w:val="VerbatimChar"/>
        </w:rPr>
        <w:t xml:space="preserve">## x3  0.216 -0.210  1.000 -0.043</w:t>
      </w:r>
      <w:r>
        <w:br w:type="textWrapping"/>
      </w:r>
      <w:r>
        <w:rPr>
          <w:rStyle w:val="VerbatimChar"/>
        </w:rPr>
        <w:t xml:space="preserve">## x4  0.216 -0.054 -0.043  1.000</w:t>
      </w:r>
    </w:p>
    <w:p>
      <w:pPr>
        <w:pStyle w:val="SourceCode"/>
      </w:pPr>
      <w:r>
        <w:rPr>
          <w:rStyle w:val="CommentTok"/>
        </w:rPr>
        <w:t xml:space="preserve">#下面进行聚类分析</w:t>
      </w:r>
      <w:r>
        <w:br w:type="textWrapping"/>
      </w:r>
      <w:r>
        <w:rPr>
          <w:rStyle w:val="NormalTok"/>
        </w:rPr>
        <w:t xml:space="preserve">data_scaled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(data[,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rPr>
          <w:rStyle w:val="CommentTok"/>
        </w:rPr>
        <w:t xml:space="preserve">#标准化数据</w:t>
      </w:r>
      <w:r>
        <w:br w:type="textWrapping"/>
      </w:r>
      <w:r>
        <w:rPr>
          <w:rStyle w:val="NormalTok"/>
        </w:rPr>
        <w:t xml:space="preserve">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(data_scaled)</w:t>
      </w:r>
      <w:r>
        <w:rPr>
          <w:rStyle w:val="CommentTok"/>
        </w:rPr>
        <w:t xml:space="preserve">#求标准化欧式距离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(d,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#保留三位小数</w:t>
      </w:r>
    </w:p>
    <w:p>
      <w:pPr>
        <w:pStyle w:val="SourceCode"/>
      </w:pPr>
      <w:r>
        <w:rPr>
          <w:rStyle w:val="VerbatimChar"/>
        </w:rPr>
        <w:t xml:space="preserve">##        1     2     3     4     5     6     7     8     9    10    11    12</w:t>
      </w:r>
      <w:r>
        <w:br w:type="textWrapping"/>
      </w:r>
      <w:r>
        <w:rPr>
          <w:rStyle w:val="VerbatimChar"/>
        </w:rPr>
        <w:t xml:space="preserve">## 2  3.177                                                                  </w:t>
      </w:r>
      <w:r>
        <w:br w:type="textWrapping"/>
      </w:r>
      <w:r>
        <w:rPr>
          <w:rStyle w:val="VerbatimChar"/>
        </w:rPr>
        <w:t xml:space="preserve">## 3  3.854 2.123                                                            </w:t>
      </w:r>
      <w:r>
        <w:br w:type="textWrapping"/>
      </w:r>
      <w:r>
        <w:rPr>
          <w:rStyle w:val="VerbatimChar"/>
        </w:rPr>
        <w:t xml:space="preserve">## 4  3.757 2.485 3.388                                                      </w:t>
      </w:r>
      <w:r>
        <w:br w:type="textWrapping"/>
      </w:r>
      <w:r>
        <w:rPr>
          <w:rStyle w:val="VerbatimChar"/>
        </w:rPr>
        <w:t xml:space="preserve">## 5  2.821 2.087 1.936 2.156                                                </w:t>
      </w:r>
      <w:r>
        <w:br w:type="textWrapping"/>
      </w:r>
      <w:r>
        <w:rPr>
          <w:rStyle w:val="VerbatimChar"/>
        </w:rPr>
        <w:t xml:space="preserve">## 6  2.810 1.517 1.801 1.835 0.683                                          </w:t>
      </w:r>
      <w:r>
        <w:br w:type="textWrapping"/>
      </w:r>
      <w:r>
        <w:rPr>
          <w:rStyle w:val="VerbatimChar"/>
        </w:rPr>
        <w:t xml:space="preserve">## 7  2.601 2.734 1.907 3.319 1.823 1.835                                    </w:t>
      </w:r>
      <w:r>
        <w:br w:type="textWrapping"/>
      </w:r>
      <w:r>
        <w:rPr>
          <w:rStyle w:val="VerbatimChar"/>
        </w:rPr>
        <w:t xml:space="preserve">## 8  2.691 1.985 2.877 2.414 2.532 1.975 2.236                              </w:t>
      </w:r>
      <w:r>
        <w:br w:type="textWrapping"/>
      </w:r>
      <w:r>
        <w:rPr>
          <w:rStyle w:val="VerbatimChar"/>
        </w:rPr>
        <w:t xml:space="preserve">## 9  3.759 3.670 3.170 3.060 2.858 2.700 2.034 2.318                        </w:t>
      </w:r>
      <w:r>
        <w:br w:type="textWrapping"/>
      </w:r>
      <w:r>
        <w:rPr>
          <w:rStyle w:val="VerbatimChar"/>
        </w:rPr>
        <w:t xml:space="preserve">## 10 2.353 3.668 3.872 2.720 2.140 2.428 2.634 3.081 2.945                  </w:t>
      </w:r>
      <w:r>
        <w:br w:type="textWrapping"/>
      </w:r>
      <w:r>
        <w:rPr>
          <w:rStyle w:val="VerbatimChar"/>
        </w:rPr>
        <w:t xml:space="preserve">## 11 4.746 2.608 1.588 3.438 2.241 2.284 3.191 3.922 4.212 4.341            </w:t>
      </w:r>
      <w:r>
        <w:br w:type="textWrapping"/>
      </w:r>
      <w:r>
        <w:rPr>
          <w:rStyle w:val="VerbatimChar"/>
        </w:rPr>
        <w:t xml:space="preserve">## 12 4.832 3.116 1.812 3.493 2.912 2.653 2.499 3.006 2.439 4.396 2.696      </w:t>
      </w:r>
      <w:r>
        <w:br w:type="textWrapping"/>
      </w:r>
      <w:r>
        <w:rPr>
          <w:rStyle w:val="VerbatimChar"/>
        </w:rPr>
        <w:t xml:space="preserve">## 13 4.074 2.500 1.612 2.669 2.149 1.835 1.948 2.273 1.925 3.565 2.528 0.908</w:t>
      </w:r>
      <w:r>
        <w:br w:type="textWrapping"/>
      </w:r>
      <w:r>
        <w:rPr>
          <w:rStyle w:val="VerbatimChar"/>
        </w:rPr>
        <w:t xml:space="preserve">## 14 3.587 1.463 2.497 2.663 2.805 2.141 2.745 1.258 3.008 4.022 3.414 2.623</w:t>
      </w:r>
      <w:r>
        <w:br w:type="textWrapping"/>
      </w:r>
      <w:r>
        <w:rPr>
          <w:rStyle w:val="VerbatimChar"/>
        </w:rPr>
        <w:t xml:space="preserve">## 15 3.679 2.668 2.219 2.505 0.994 1.490 2.604 3.443 3.518 2.690 1.822 3.195</w:t>
      </w:r>
      <w:r>
        <w:br w:type="textWrapping"/>
      </w:r>
      <w:r>
        <w:rPr>
          <w:rStyle w:val="VerbatimChar"/>
        </w:rPr>
        <w:t xml:space="preserve">## 16 3.683 3.265 3.521 1.433 1.845 2.006 3.142 3.159 3.017 1.877 3.463 3.762</w:t>
      </w:r>
      <w:r>
        <w:br w:type="textWrapping"/>
      </w:r>
      <w:r>
        <w:rPr>
          <w:rStyle w:val="VerbatimChar"/>
        </w:rPr>
        <w:t xml:space="preserve">##       13    14    15</w:t>
      </w:r>
      <w:r>
        <w:br w:type="textWrapping"/>
      </w:r>
      <w:r>
        <w:rPr>
          <w:rStyle w:val="VerbatimChar"/>
        </w:rPr>
        <w:t xml:space="preserve">## 2                   </w:t>
      </w:r>
      <w:r>
        <w:br w:type="textWrapping"/>
      </w:r>
      <w:r>
        <w:rPr>
          <w:rStyle w:val="VerbatimChar"/>
        </w:rPr>
        <w:t xml:space="preserve">## 3                   </w:t>
      </w:r>
      <w:r>
        <w:br w:type="textWrapping"/>
      </w:r>
      <w:r>
        <w:rPr>
          <w:rStyle w:val="VerbatimChar"/>
        </w:rPr>
        <w:t xml:space="preserve">## 4                   </w:t>
      </w:r>
      <w:r>
        <w:br w:type="textWrapping"/>
      </w:r>
      <w:r>
        <w:rPr>
          <w:rStyle w:val="VerbatimChar"/>
        </w:rPr>
        <w:t xml:space="preserve">## 5                   </w:t>
      </w:r>
      <w:r>
        <w:br w:type="textWrapping"/>
      </w:r>
      <w:r>
        <w:rPr>
          <w:rStyle w:val="VerbatimChar"/>
        </w:rPr>
        <w:t xml:space="preserve">## 6                   </w:t>
      </w:r>
      <w:r>
        <w:br w:type="textWrapping"/>
      </w:r>
      <w:r>
        <w:rPr>
          <w:rStyle w:val="VerbatimChar"/>
        </w:rPr>
        <w:t xml:space="preserve">## 7                   </w:t>
      </w:r>
      <w:r>
        <w:br w:type="textWrapping"/>
      </w:r>
      <w:r>
        <w:rPr>
          <w:rStyle w:val="VerbatimChar"/>
        </w:rPr>
        <w:t xml:space="preserve">## 8                   </w:t>
      </w:r>
      <w:r>
        <w:br w:type="textWrapping"/>
      </w:r>
      <w:r>
        <w:rPr>
          <w:rStyle w:val="VerbatimChar"/>
        </w:rPr>
        <w:t xml:space="preserve">## 9                   </w:t>
      </w:r>
      <w:r>
        <w:br w:type="textWrapping"/>
      </w:r>
      <w:r>
        <w:rPr>
          <w:rStyle w:val="VerbatimChar"/>
        </w:rPr>
        <w:t xml:space="preserve">## 10                  </w:t>
      </w:r>
      <w:r>
        <w:br w:type="textWrapping"/>
      </w:r>
      <w:r>
        <w:rPr>
          <w:rStyle w:val="VerbatimChar"/>
        </w:rPr>
        <w:t xml:space="preserve">## 11                  </w:t>
      </w:r>
      <w:r>
        <w:br w:type="textWrapping"/>
      </w:r>
      <w:r>
        <w:rPr>
          <w:rStyle w:val="VerbatimChar"/>
        </w:rPr>
        <w:t xml:space="preserve">## 12                  </w:t>
      </w:r>
      <w:r>
        <w:br w:type="textWrapping"/>
      </w:r>
      <w:r>
        <w:rPr>
          <w:rStyle w:val="VerbatimChar"/>
        </w:rPr>
        <w:t xml:space="preserve">## 13                  </w:t>
      </w:r>
      <w:r>
        <w:br w:type="textWrapping"/>
      </w:r>
      <w:r>
        <w:rPr>
          <w:rStyle w:val="VerbatimChar"/>
        </w:rPr>
        <w:t xml:space="preserve">## 14 2.102            </w:t>
      </w:r>
      <w:r>
        <w:br w:type="textWrapping"/>
      </w:r>
      <w:r>
        <w:rPr>
          <w:rStyle w:val="VerbatimChar"/>
        </w:rPr>
        <w:t xml:space="preserve">## 15 2.586 3.526      </w:t>
      </w:r>
      <w:r>
        <w:br w:type="textWrapping"/>
      </w:r>
      <w:r>
        <w:rPr>
          <w:rStyle w:val="VerbatimChar"/>
        </w:rPr>
        <w:t xml:space="preserve">## 16 2.955 3.653 1.941</w:t>
      </w:r>
    </w:p>
    <w:p>
      <w:pPr>
        <w:pStyle w:val="SourceCode"/>
      </w:pPr>
      <w:r>
        <w:rPr>
          <w:rStyle w:val="CommentTok"/>
        </w:rPr>
        <w:t xml:space="preserve">#采用类平均法</w:t>
      </w:r>
      <w:r>
        <w:br w:type="textWrapping"/>
      </w:r>
      <w:r>
        <w:rPr>
          <w:rStyle w:val="NormalTok"/>
        </w:rPr>
        <w:t xml:space="preserve">hc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(d,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(hc, </w:t>
      </w:r>
      <w:r>
        <w:rPr>
          <w:rStyle w:val="DataTypeTok"/>
        </w:rPr>
        <w:t xml:space="preserve">hang=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3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(NbClust)</w:t>
      </w:r>
      <w:r>
        <w:br w:type="textWrapping"/>
      </w:r>
      <w:r>
        <w:rPr>
          <w:rStyle w:val="CommentTok"/>
        </w:rPr>
        <w:t xml:space="preserve">#根据题目条件，我们认定分类个数在2到10之间为无法取到2和10</w:t>
      </w:r>
      <w:r>
        <w:br w:type="textWrapping"/>
      </w:r>
      <w:r>
        <w:rPr>
          <w:rStyle w:val="CommentTok"/>
        </w:rPr>
        <w:t xml:space="preserve">#采用标准化欧式距离以类平均法进行聚类分析</w:t>
      </w:r>
      <w:r>
        <w:br w:type="textWrapping"/>
      </w:r>
      <w:r>
        <w:rPr>
          <w:rStyle w:val="NormalTok"/>
        </w:rPr>
        <w:t xml:space="preserve">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NbClust</w:t>
      </w:r>
      <w:r>
        <w:rPr>
          <w:rStyle w:val="NormalTok"/>
        </w:rPr>
        <w:t xml:space="preserve">(data_scaled, </w:t>
      </w:r>
      <w:r>
        <w:rPr>
          <w:rStyle w:val="DataTypeTok"/>
        </w:rPr>
        <w:t xml:space="preserve">distance=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min.nc=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max.nc=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 in pf(beale, pp, df2): 产生了NaNs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pf(beale, pp, df2): 产生了NaNs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3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*** : The Hubert index is a graphical method of determining the number of clusters.</w:t>
      </w:r>
      <w:r>
        <w:br w:type="textWrapping"/>
      </w:r>
      <w:r>
        <w:rPr>
          <w:rStyle w:val="VerbatimChar"/>
        </w:rPr>
        <w:t xml:space="preserve">##                 In the plot of Hubert index, we seek a significant knee that corresponds to a </w:t>
      </w:r>
      <w:r>
        <w:br w:type="textWrapping"/>
      </w:r>
      <w:r>
        <w:rPr>
          <w:rStyle w:val="VerbatimChar"/>
        </w:rPr>
        <w:t xml:space="preserve">##                 significant increase of the value of the measure i.e the significant peak in Hubert</w:t>
      </w:r>
      <w:r>
        <w:br w:type="textWrapping"/>
      </w:r>
      <w:r>
        <w:rPr>
          <w:rStyle w:val="VerbatimChar"/>
        </w:rPr>
        <w:t xml:space="preserve">##                 index second differences plot.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3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*** : The D index is a graphical method of determining the number of clusters. </w:t>
      </w:r>
      <w:r>
        <w:br w:type="textWrapping"/>
      </w:r>
      <w:r>
        <w:rPr>
          <w:rStyle w:val="VerbatimChar"/>
        </w:rPr>
        <w:t xml:space="preserve">##                 In the plot of D index, we seek a significant knee (the significant peak in Dindex</w:t>
      </w:r>
      <w:r>
        <w:br w:type="textWrapping"/>
      </w:r>
      <w:r>
        <w:rPr>
          <w:rStyle w:val="VerbatimChar"/>
        </w:rPr>
        <w:t xml:space="preserve">##                 second differences plot) that corresponds to a significant increase of the value of</w:t>
      </w:r>
      <w:r>
        <w:br w:type="textWrapping"/>
      </w:r>
      <w:r>
        <w:rPr>
          <w:rStyle w:val="VerbatimChar"/>
        </w:rPr>
        <w:t xml:space="preserve">##                 the measure.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******************************************************************* </w:t>
      </w:r>
      <w:r>
        <w:br w:type="textWrapping"/>
      </w:r>
      <w:r>
        <w:rPr>
          <w:rStyle w:val="VerbatimChar"/>
        </w:rPr>
        <w:t xml:space="preserve">## * Among all indices:                                                </w:t>
      </w:r>
      <w:r>
        <w:br w:type="textWrapping"/>
      </w:r>
      <w:r>
        <w:rPr>
          <w:rStyle w:val="VerbatimChar"/>
        </w:rPr>
        <w:t xml:space="preserve">## * 3 proposed 3 as the best number of clusters </w:t>
      </w:r>
      <w:r>
        <w:br w:type="textWrapping"/>
      </w:r>
      <w:r>
        <w:rPr>
          <w:rStyle w:val="VerbatimChar"/>
        </w:rPr>
        <w:t xml:space="preserve">## * 5 proposed 4 as the best number of clusters </w:t>
      </w:r>
      <w:r>
        <w:br w:type="textWrapping"/>
      </w:r>
      <w:r>
        <w:rPr>
          <w:rStyle w:val="VerbatimChar"/>
        </w:rPr>
        <w:t xml:space="preserve">## * 5 proposed 5 as the best number of clusters </w:t>
      </w:r>
      <w:r>
        <w:br w:type="textWrapping"/>
      </w:r>
      <w:r>
        <w:rPr>
          <w:rStyle w:val="VerbatimChar"/>
        </w:rPr>
        <w:t xml:space="preserve">## * 1 proposed 6 as the best number of clusters </w:t>
      </w:r>
      <w:r>
        <w:br w:type="textWrapping"/>
      </w:r>
      <w:r>
        <w:rPr>
          <w:rStyle w:val="VerbatimChar"/>
        </w:rPr>
        <w:t xml:space="preserve">## * 1 proposed 8 as the best number of clusters </w:t>
      </w:r>
      <w:r>
        <w:br w:type="textWrapping"/>
      </w:r>
      <w:r>
        <w:rPr>
          <w:rStyle w:val="VerbatimChar"/>
        </w:rPr>
        <w:t xml:space="preserve">## * 8 proposed 9 as the best number of clusters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***** Conclusion *****                           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* According to the majority rule, the best number of clusters is  9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*******************************************************************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(nc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Best.n[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rPr>
          <w:rStyle w:val="CommentTok"/>
        </w:rPr>
        <w:t xml:space="preserve">#找到最佳的聚类个数为9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0 2 3 4 5 6 8 9 </w:t>
      </w:r>
      <w:r>
        <w:br w:type="textWrapping"/>
      </w:r>
      <w:r>
        <w:rPr>
          <w:rStyle w:val="VerbatimChar"/>
        </w:rPr>
        <w:t xml:space="preserve">## 2 1 3 5 5 1 1 8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Best.n[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,]),</w:t>
      </w:r>
      <w:r>
        <w:br w:type="textWrapping"/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"Numer of Clusters"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"Number of Criteria"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#将聚类结果以条形图画出来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3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#最终以图表的形式展示聚类结果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(hc, </w:t>
      </w:r>
      <w:r>
        <w:rPr>
          <w:rStyle w:val="DataTypeTok"/>
        </w:rPr>
        <w:t xml:space="preserve">hang=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,)</w:t>
      </w:r>
      <w:r>
        <w:br w:type="textWrapping"/>
      </w:r>
      <w:r>
        <w:rPr>
          <w:rStyle w:val="KeywordTok"/>
        </w:rPr>
        <w:t xml:space="preserve">rect.hclust</w:t>
      </w:r>
      <w:r>
        <w:rPr>
          <w:rStyle w:val="NormalTok"/>
        </w:rPr>
        <w:t xml:space="preserve">(hc,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3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f3</dc:title>
  <dc:creator>Auzzer_Pang</dc:creator>
  <cp:keywords/>
  <dcterms:created xsi:type="dcterms:W3CDTF">2020-06-11T12:29:47Z</dcterms:created>
  <dcterms:modified xsi:type="dcterms:W3CDTF">2020-06-11T12:29:47Z</dcterms:modified>
</cp:coreProperties>
</file>