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F1217" w:rsidRDefault="000F1217">
      <w:pPr>
        <w:rPr>
          <w:rFonts w:ascii="Times New Roman" w:eastAsia="Times New Roman" w:hAnsi="Times New Roman" w:cs="Times New Roman" w:hint="eastAsia"/>
        </w:rPr>
      </w:pPr>
    </w:p>
    <w:p w14:paraId="00000002" w14:textId="77777777" w:rsidR="000F1217" w:rsidRDefault="00000000">
      <w:pPr>
        <w:numPr>
          <w:ilvl w:val="0"/>
          <w:numId w:val="4"/>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Target</w:t>
      </w:r>
    </w:p>
    <w:p w14:paraId="00000003" w14:textId="77777777" w:rsidR="000F1217" w:rsidRDefault="00000000">
      <w:pPr>
        <w:rPr>
          <w:rFonts w:ascii="Times New Roman" w:eastAsia="Times New Roman" w:hAnsi="Times New Roman" w:cs="Times New Roman"/>
        </w:rPr>
      </w:pPr>
      <w:r>
        <w:rPr>
          <w:rFonts w:ascii="Times New Roman" w:eastAsia="Times New Roman" w:hAnsi="Times New Roman" w:cs="Times New Roman"/>
        </w:rPr>
        <w:t>RAG, short for Retrieval-Augmented Generation is a technique used in generative language models that enhances their performance by integrating a retrieval system. This system searches the relevant external information, which the model then uses to generate more accurate and contextually appropriate responses. The technique is especially useful for ensuring the factual correctness and richness of the responses generated by the AI.</w:t>
      </w:r>
    </w:p>
    <w:p w14:paraId="00000004" w14:textId="77777777" w:rsidR="000F1217" w:rsidRDefault="00000000">
      <w:pPr>
        <w:rPr>
          <w:rFonts w:ascii="Times New Roman" w:eastAsia="Times New Roman" w:hAnsi="Times New Roman" w:cs="Times New Roman"/>
        </w:rPr>
      </w:pPr>
      <w:r>
        <w:rPr>
          <w:rFonts w:ascii="Times New Roman" w:eastAsia="Times New Roman" w:hAnsi="Times New Roman" w:cs="Times New Roman"/>
        </w:rPr>
        <w:t>Graph RAG addresses the challenges posed by the large context and limited token length typical of language model inputs by using a graph-based retrieval mechanism. This structure allows the model to efficiently search through and analyze extensive, complex data sets by connecting relevant information across a knowledge graph. This not only improves the efficiency of data retrieval but also ensures that the responses generated are contextually rich and relevant, making it particularly useful for handling narrative and private data where traditional retrieval methods may fall short.</w:t>
      </w:r>
    </w:p>
    <w:p w14:paraId="00000005" w14:textId="77777777" w:rsidR="000F1217" w:rsidRDefault="000F1217">
      <w:pPr>
        <w:rPr>
          <w:rFonts w:ascii="Times New Roman" w:eastAsia="Times New Roman" w:hAnsi="Times New Roman" w:cs="Times New Roman"/>
        </w:rPr>
      </w:pPr>
    </w:p>
    <w:p w14:paraId="00000006" w14:textId="77777777" w:rsidR="000F1217" w:rsidRDefault="00000000">
      <w:pPr>
        <w:numPr>
          <w:ilvl w:val="0"/>
          <w:numId w:val="4"/>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outcome of ChatGPT and Analysis</w:t>
      </w:r>
    </w:p>
    <w:p w14:paraId="00000007" w14:textId="77777777" w:rsidR="000F1217" w:rsidRDefault="00000000">
      <w:pPr>
        <w:rPr>
          <w:rFonts w:ascii="Times New Roman" w:eastAsia="Times New Roman" w:hAnsi="Times New Roman" w:cs="Times New Roman"/>
        </w:rPr>
      </w:pPr>
      <w:r>
        <w:rPr>
          <w:rFonts w:ascii="Times New Roman" w:eastAsia="Times New Roman" w:hAnsi="Times New Roman" w:cs="Times New Roman"/>
        </w:rPr>
        <w:t>Here is my prompt and the response from ChatGPT 4.0:</w:t>
      </w:r>
    </w:p>
    <w:p w14:paraId="00000008" w14:textId="02911116" w:rsidR="000F1217" w:rsidRDefault="00000000">
      <w:pPr>
        <w:rPr>
          <w:rFonts w:ascii="Times New Roman" w:eastAsia="Times New Roman" w:hAnsi="Times New Roman" w:cs="Times New Roman"/>
        </w:rPr>
      </w:pPr>
      <w:r>
        <w:rPr>
          <w:rFonts w:ascii="Times New Roman" w:eastAsia="Times New Roman" w:hAnsi="Times New Roman" w:cs="Times New Roman"/>
        </w:rPr>
        <w:t xml:space="preserve">Firstly, I will ask ChatGPT about </w:t>
      </w:r>
      <w:r w:rsidR="00D914F7">
        <w:rPr>
          <w:rFonts w:ascii="Times New Roman" w:eastAsia="Times New Roman" w:hAnsi="Times New Roman" w:cs="Times New Roman"/>
        </w:rPr>
        <w:t>RAG (</w:t>
      </w:r>
      <w:r>
        <w:rPr>
          <w:rFonts w:ascii="Times New Roman" w:eastAsia="Times New Roman" w:hAnsi="Times New Roman" w:cs="Times New Roman"/>
        </w:rPr>
        <w:t>Retrieval-Augmented Generation)</w:t>
      </w:r>
    </w:p>
    <w:p w14:paraId="00000009" w14:textId="77777777" w:rsidR="000F1217" w:rsidRDefault="000F1217">
      <w:pPr>
        <w:rPr>
          <w:rFonts w:ascii="Times New Roman" w:eastAsia="Times New Roman" w:hAnsi="Times New Roman" w:cs="Times New Roman"/>
        </w:rPr>
      </w:pPr>
    </w:p>
    <w:p w14:paraId="0000000A" w14:textId="77777777" w:rsidR="000F1217" w:rsidRDefault="00000000">
      <w:pPr>
        <w:rPr>
          <w:rFonts w:ascii="Times New Roman" w:eastAsia="Times New Roman" w:hAnsi="Times New Roman" w:cs="Times New Roman"/>
        </w:rPr>
      </w:pPr>
      <w:r>
        <w:rPr>
          <w:rFonts w:ascii="Times New Roman" w:eastAsia="Times New Roman" w:hAnsi="Times New Roman" w:cs="Times New Roman"/>
          <w:b/>
        </w:rPr>
        <w:t>Prompt</w:t>
      </w:r>
      <w:r>
        <w:rPr>
          <w:rFonts w:ascii="Times New Roman" w:eastAsia="Times New Roman" w:hAnsi="Times New Roman" w:cs="Times New Roman"/>
        </w:rPr>
        <w:t xml:space="preserve">: </w:t>
      </w:r>
    </w:p>
    <w:p w14:paraId="0000000B" w14:textId="77777777" w:rsidR="000F1217" w:rsidRDefault="00000000">
      <w:pPr>
        <w:rPr>
          <w:rFonts w:ascii="Times New Roman" w:eastAsia="Times New Roman" w:hAnsi="Times New Roman" w:cs="Times New Roman"/>
        </w:rPr>
      </w:pPr>
      <w:r>
        <w:rPr>
          <w:rFonts w:ascii="Times New Roman" w:eastAsia="Times New Roman" w:hAnsi="Times New Roman" w:cs="Times New Roman"/>
          <w:i/>
        </w:rPr>
        <w:t>Do you know what is RAG (Retrieval-Augmented Generation)?</w:t>
      </w:r>
    </w:p>
    <w:p w14:paraId="0000000C" w14:textId="77777777" w:rsidR="000F1217" w:rsidRDefault="00000000">
      <w:pPr>
        <w:rPr>
          <w:rFonts w:ascii="Times New Roman" w:eastAsia="Times New Roman" w:hAnsi="Times New Roman" w:cs="Times New Roman"/>
        </w:rPr>
      </w:pPr>
      <w:r>
        <w:rPr>
          <w:rFonts w:ascii="Times New Roman" w:eastAsia="Times New Roman" w:hAnsi="Times New Roman" w:cs="Times New Roman"/>
          <w:b/>
        </w:rPr>
        <w:t>Response</w:t>
      </w:r>
      <w:r>
        <w:rPr>
          <w:rFonts w:ascii="Times New Roman" w:eastAsia="Times New Roman" w:hAnsi="Times New Roman" w:cs="Times New Roman"/>
        </w:rPr>
        <w:t xml:space="preserve">: </w:t>
      </w:r>
    </w:p>
    <w:p w14:paraId="0000000D"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Yes, Retrieval-Augmented Generation (RAG) is a technique used in machine learning, particularly in natural language processing (NLP), that combines the power of pre-trained language models with information retrieval methods. Here’s a bit more about how it works:</w:t>
      </w:r>
    </w:p>
    <w:p w14:paraId="0000000E"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Retrieval: RAG starts by retrieving relevant documents or data snippets from a large corpus of text based on the input query. This retrieval is typically done using a search mechanism that can find texts related to the query.</w:t>
      </w:r>
    </w:p>
    <w:p w14:paraId="0000000F"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Augmentation: Once relevant texts are retrieved, the information from these texts is used to augment the input to a generative model. This approach helps the model have access to a broader range of information and context that might not be captured in its internal knowledge.</w:t>
      </w:r>
    </w:p>
    <w:p w14:paraId="00000010"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lastRenderedPageBreak/>
        <w:t>Generation: The augmented input is then fed into a language model (like a Transformer-based model), which generates the output. The output can be more informed and specific because it's based on both the model's trained knowledge and the retrieved information.</w:t>
      </w:r>
    </w:p>
    <w:p w14:paraId="00000011"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This approach is particularly useful for tasks where the input alone might not provide enough context for the model to generate high-quality output. RAG helps the model make more informed predictions and generate responses by providing additional context and data-driven insights.</w:t>
      </w:r>
    </w:p>
    <w:p w14:paraId="00000012" w14:textId="77777777" w:rsidR="000F1217" w:rsidRDefault="00000000">
      <w:pPr>
        <w:rPr>
          <w:rFonts w:ascii="Times New Roman" w:eastAsia="Times New Roman" w:hAnsi="Times New Roman" w:cs="Times New Roman"/>
        </w:rPr>
      </w:pPr>
      <w:r>
        <w:rPr>
          <w:rFonts w:ascii="Times New Roman" w:eastAsia="Times New Roman" w:hAnsi="Times New Roman" w:cs="Times New Roman"/>
        </w:rPr>
        <w:t>ChatGPT well instructs how RAG works. Then, consider the RAG in the Graph form.</w:t>
      </w:r>
    </w:p>
    <w:p w14:paraId="00000013" w14:textId="77777777" w:rsidR="000F1217" w:rsidRDefault="00000000">
      <w:pPr>
        <w:rPr>
          <w:rFonts w:ascii="Times New Roman" w:eastAsia="Times New Roman" w:hAnsi="Times New Roman" w:cs="Times New Roman"/>
          <w:b/>
        </w:rPr>
      </w:pPr>
      <w:r>
        <w:rPr>
          <w:rFonts w:ascii="Times New Roman" w:eastAsia="Times New Roman" w:hAnsi="Times New Roman" w:cs="Times New Roman"/>
          <w:b/>
        </w:rPr>
        <w:t>Prompt:</w:t>
      </w:r>
    </w:p>
    <w:p w14:paraId="00000014"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Then what about graph rag?</w:t>
      </w:r>
    </w:p>
    <w:p w14:paraId="00000015" w14:textId="77777777" w:rsidR="000F1217" w:rsidRDefault="00000000">
      <w:pPr>
        <w:rPr>
          <w:rFonts w:ascii="Times New Roman" w:eastAsia="Times New Roman" w:hAnsi="Times New Roman" w:cs="Times New Roman"/>
          <w:b/>
        </w:rPr>
      </w:pPr>
      <w:r>
        <w:rPr>
          <w:rFonts w:ascii="Times New Roman" w:eastAsia="Times New Roman" w:hAnsi="Times New Roman" w:cs="Times New Roman"/>
          <w:b/>
        </w:rPr>
        <w:t>Response:</w:t>
      </w:r>
    </w:p>
    <w:p w14:paraId="00000016"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"Graph RAG" typically refers to a variant of the Retrieval-Augmented Generation (RAG) model that incorporates graph-based techniques. This variant extends the basic RAG concept by using a graph structure to manage and utilize the retrieved information more effectively. Here's a breakdown of how Graph RAG can work:}</w:t>
      </w:r>
    </w:p>
    <w:p w14:paraId="00000017"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Graph Construction: In Graph RAG, the retrieved documents or information snippets are not just used as-is but are organized into a graph structure. Each node in the graph represents a piece of information, and edges between nodes represent relationships or connections between these pieces.</w:t>
      </w:r>
    </w:p>
    <w:p w14:paraId="00000018"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Contextual Retrieval: The graph structure allows the model to understand and utilize the context and relationships between different pieces of information more effectively. For example, it can navigate through the graph to find related concepts or follow chains of information to build a coherent response.</w:t>
      </w:r>
    </w:p>
    <w:p w14:paraId="00000019"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Augmentation and Generation: Like standard RAG, the information from the graph is used to augment the input to the generative model. However, because the information is structured as a graph, the model can use sophisticated graph-based algorithms to extract and synthesize information, potentially leading to more accurate and contextually relevant outputs.</w:t>
      </w:r>
    </w:p>
    <w:p w14:paraId="0000001A"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Graph RAG is particularly useful in scenarios where the relationships between pieces of information are crucial, such as in knowledge-based systems, recommendation systems, or complex question-answering tasks where multiple pieces of information need to be synthesized coherently.</w:t>
      </w:r>
    </w:p>
    <w:p w14:paraId="0000001B" w14:textId="76A6A16F" w:rsidR="000F1217" w:rsidRDefault="00000000">
      <w:pPr>
        <w:rPr>
          <w:rFonts w:ascii="Times New Roman" w:eastAsia="Times New Roman" w:hAnsi="Times New Roman" w:cs="Times New Roman"/>
        </w:rPr>
      </w:pPr>
      <w:r>
        <w:rPr>
          <w:rFonts w:ascii="Times New Roman" w:eastAsia="Times New Roman" w:hAnsi="Times New Roman" w:cs="Times New Roman"/>
        </w:rPr>
        <w:t xml:space="preserve">ChatGPT gives a very rough description of Graph Rag and how it works. But I think a new tech application will emerge when the present tech cannot address the problems. So, I will ask </w:t>
      </w:r>
      <w:r w:rsidR="00B3716D">
        <w:rPr>
          <w:rFonts w:ascii="Times New Roman" w:eastAsia="Times New Roman" w:hAnsi="Times New Roman" w:cs="Times New Roman"/>
        </w:rPr>
        <w:t>ChatGPT</w:t>
      </w:r>
      <w:r>
        <w:rPr>
          <w:rFonts w:ascii="Times New Roman" w:eastAsia="Times New Roman" w:hAnsi="Times New Roman" w:cs="Times New Roman"/>
        </w:rPr>
        <w:t xml:space="preserve"> something more:</w:t>
      </w:r>
    </w:p>
    <w:p w14:paraId="0000001C" w14:textId="77777777" w:rsidR="000F1217" w:rsidRDefault="00000000">
      <w:pPr>
        <w:rPr>
          <w:rFonts w:ascii="Times New Roman" w:eastAsia="Times New Roman" w:hAnsi="Times New Roman" w:cs="Times New Roman"/>
        </w:rPr>
      </w:pPr>
      <w:r>
        <w:rPr>
          <w:rFonts w:ascii="Times New Roman" w:eastAsia="Times New Roman" w:hAnsi="Times New Roman" w:cs="Times New Roman"/>
          <w:b/>
        </w:rPr>
        <w:t>Prompt:</w:t>
      </w:r>
      <w:r>
        <w:rPr>
          <w:rFonts w:ascii="Times New Roman" w:eastAsia="Times New Roman" w:hAnsi="Times New Roman" w:cs="Times New Roman"/>
        </w:rPr>
        <w:t xml:space="preserve"> </w:t>
      </w:r>
    </w:p>
    <w:p w14:paraId="0000001D" w14:textId="77777777" w:rsidR="000F1217" w:rsidRDefault="00000000">
      <w:pPr>
        <w:rPr>
          <w:rFonts w:ascii="Times New Roman" w:eastAsia="Times New Roman" w:hAnsi="Times New Roman" w:cs="Times New Roman"/>
        </w:rPr>
      </w:pPr>
      <w:r>
        <w:rPr>
          <w:rFonts w:ascii="Times New Roman" w:eastAsia="Times New Roman" w:hAnsi="Times New Roman" w:cs="Times New Roman"/>
          <w:i/>
        </w:rPr>
        <w:lastRenderedPageBreak/>
        <w:t xml:space="preserve">Do you think why we need Graph Rag? </w:t>
      </w:r>
      <w:proofErr w:type="gramStart"/>
      <w:r>
        <w:rPr>
          <w:rFonts w:ascii="Times New Roman" w:eastAsia="Times New Roman" w:hAnsi="Times New Roman" w:cs="Times New Roman"/>
          <w:i/>
        </w:rPr>
        <w:t>And also</w:t>
      </w:r>
      <w:proofErr w:type="gramEnd"/>
      <w:r>
        <w:rPr>
          <w:rFonts w:ascii="Times New Roman" w:eastAsia="Times New Roman" w:hAnsi="Times New Roman" w:cs="Times New Roman"/>
          <w:i/>
        </w:rPr>
        <w:t xml:space="preserve"> give me an example.</w:t>
      </w:r>
    </w:p>
    <w:p w14:paraId="0000001E" w14:textId="77777777" w:rsidR="000F1217" w:rsidRDefault="00000000">
      <w:pPr>
        <w:rPr>
          <w:rFonts w:ascii="Times New Roman" w:eastAsia="Times New Roman" w:hAnsi="Times New Roman" w:cs="Times New Roman"/>
          <w:b/>
        </w:rPr>
      </w:pPr>
      <w:r>
        <w:rPr>
          <w:rFonts w:ascii="Times New Roman" w:eastAsia="Times New Roman" w:hAnsi="Times New Roman" w:cs="Times New Roman"/>
          <w:b/>
        </w:rPr>
        <w:t>Response:</w:t>
      </w:r>
    </w:p>
    <w:p w14:paraId="0000001F"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 xml:space="preserve">Graph RAG is particularly valuable for complex information retrieval and generation tasks </w:t>
      </w:r>
      <w:proofErr w:type="gramStart"/>
      <w:r>
        <w:rPr>
          <w:rFonts w:ascii="Times New Roman" w:eastAsia="Times New Roman" w:hAnsi="Times New Roman" w:cs="Times New Roman"/>
          <w:i/>
        </w:rPr>
        <w:t>where</w:t>
      </w:r>
      <w:proofErr w:type="gramEnd"/>
      <w:r>
        <w:rPr>
          <w:rFonts w:ascii="Times New Roman" w:eastAsia="Times New Roman" w:hAnsi="Times New Roman" w:cs="Times New Roman"/>
          <w:i/>
        </w:rPr>
        <w:t xml:space="preserve"> understanding the relationships between different pieces of information can significantly enhance the quality and relevance of the generated output. Here’s why we might need Graph RAG and an example to illustrate its application:</w:t>
      </w:r>
    </w:p>
    <w:p w14:paraId="00000020" w14:textId="77777777" w:rsidR="000F1217" w:rsidRDefault="000F1217">
      <w:pPr>
        <w:rPr>
          <w:rFonts w:ascii="Times New Roman" w:eastAsia="Times New Roman" w:hAnsi="Times New Roman" w:cs="Times New Roman"/>
          <w:i/>
        </w:rPr>
      </w:pPr>
    </w:p>
    <w:p w14:paraId="00000021"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Why We Need Graph RAG</w:t>
      </w:r>
    </w:p>
    <w:p w14:paraId="00000022"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Enhanced Contextual Understanding: Graph structures allow the model to understand and utilize connections between different pieces of information. This is especially useful in scenarios where context and relationship between data points are critical for generating a coherent and accurate response.</w:t>
      </w:r>
    </w:p>
    <w:p w14:paraId="00000023"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Complex Query Handling: For complex queries that involve multiple entities and their relationships, a graph-based approach can navigate through interconnected information more effectively than flat data structures.</w:t>
      </w:r>
    </w:p>
    <w:p w14:paraId="00000024"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Improved Accuracy and Relevance: By leveraging the relationships between data points, Graph RAG can generate responses that are not only contextually accurate but also highly relevant to the specific nuances of the query.</w:t>
      </w:r>
    </w:p>
    <w:p w14:paraId="00000025"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Dynamic Information Synthesis: Graphs can dynamically integrate new information and adjust relationships, making the model adaptable to new data without retraining from scratch.</w:t>
      </w:r>
    </w:p>
    <w:p w14:paraId="00000026"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Example: Medical Research Assistant</w:t>
      </w:r>
    </w:p>
    <w:p w14:paraId="00000027"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Imagine a medical research assistant tool designed to help doctors find information about rare diseases. A doctor might ask about the relationship between two rare conditions, their symptoms, and treatment strategies.</w:t>
      </w:r>
    </w:p>
    <w:p w14:paraId="00000028"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How Graph RAG Works in This Scenario:</w:t>
      </w:r>
    </w:p>
    <w:p w14:paraId="00000029"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Retrieval: The system retrieves medical articles, research papers, and clinical case studies related to the diseases.</w:t>
      </w:r>
    </w:p>
    <w:p w14:paraId="0000002A"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Graph Construction: It constructs a graph where nodes represent diseases, symptoms, treatments, and findings from various documents. Edges represent relationships like co-occurrence in the same patient, shared treatment methods, or similar underlying genetic causes.</w:t>
      </w:r>
    </w:p>
    <w:p w14:paraId="0000002B"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 xml:space="preserve">Generation: When a doctor asks a specific question, the model uses the graph to pull together a cohesive answer that synthesizes information across multiple documents. For instance, if asked </w:t>
      </w:r>
      <w:r>
        <w:rPr>
          <w:rFonts w:ascii="Times New Roman" w:eastAsia="Times New Roman" w:hAnsi="Times New Roman" w:cs="Times New Roman"/>
          <w:i/>
        </w:rPr>
        <w:lastRenderedPageBreak/>
        <w:t>whether two conditions can share a treatment strategy, the model can trace paths through the graph to find connected treatments and relevant clinical outcomes.</w:t>
      </w:r>
    </w:p>
    <w:p w14:paraId="0000002C"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This approach allows the assistant to provide detailed, accurate, and contextually enriched answers that would be difficult to generate using a more traditional flat retrieval system. The graph-based structure makes it easier to synthesize complex sets of relationships, leading to more informative and useful responses.</w:t>
      </w:r>
    </w:p>
    <w:p w14:paraId="0000002D" w14:textId="77777777" w:rsidR="000F1217" w:rsidRDefault="00000000">
      <w:pPr>
        <w:rPr>
          <w:rFonts w:ascii="Times New Roman" w:eastAsia="Times New Roman" w:hAnsi="Times New Roman" w:cs="Times New Roman"/>
        </w:rPr>
      </w:pPr>
      <w:r>
        <w:rPr>
          <w:rFonts w:ascii="Times New Roman" w:eastAsia="Times New Roman" w:hAnsi="Times New Roman" w:cs="Times New Roman"/>
        </w:rPr>
        <w:t xml:space="preserve">As a tech report, I think ChatGPT doesn’t emphasize the point of why we need Graph Rag in his example. It looks like he doesn’t link the two questions I gave to him.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I make some modifications to my question.</w:t>
      </w:r>
    </w:p>
    <w:p w14:paraId="0000002E" w14:textId="77777777" w:rsidR="000F1217" w:rsidRDefault="00000000">
      <w:pPr>
        <w:rPr>
          <w:rFonts w:ascii="Times New Roman" w:eastAsia="Times New Roman" w:hAnsi="Times New Roman" w:cs="Times New Roman"/>
          <w:b/>
        </w:rPr>
      </w:pPr>
      <w:r>
        <w:rPr>
          <w:rFonts w:ascii="Times New Roman" w:eastAsia="Times New Roman" w:hAnsi="Times New Roman" w:cs="Times New Roman"/>
          <w:b/>
        </w:rPr>
        <w:t>Prompt:</w:t>
      </w:r>
    </w:p>
    <w:p w14:paraId="0000002F" w14:textId="77777777" w:rsidR="000F1217" w:rsidRDefault="00000000">
      <w:pPr>
        <w:rPr>
          <w:rFonts w:ascii="Times New Roman" w:eastAsia="Times New Roman" w:hAnsi="Times New Roman" w:cs="Times New Roman"/>
          <w:i/>
        </w:rPr>
      </w:pPr>
      <w:r>
        <w:rPr>
          <w:rFonts w:ascii="Times New Roman" w:eastAsia="Times New Roman" w:hAnsi="Times New Roman" w:cs="Times New Roman"/>
          <w:i/>
        </w:rPr>
        <w:t>Please indicate in your example why we need Graph Rag instead of ordinary Rag.</w:t>
      </w:r>
    </w:p>
    <w:p w14:paraId="00000030" w14:textId="77777777" w:rsidR="000F1217" w:rsidRDefault="00000000">
      <w:pPr>
        <w:rPr>
          <w:rFonts w:ascii="Times New Roman" w:eastAsia="Times New Roman" w:hAnsi="Times New Roman" w:cs="Times New Roman"/>
          <w:b/>
        </w:rPr>
      </w:pPr>
      <w:r>
        <w:rPr>
          <w:rFonts w:ascii="Times New Roman" w:eastAsia="Times New Roman" w:hAnsi="Times New Roman" w:cs="Times New Roman"/>
          <w:b/>
        </w:rPr>
        <w:t>Response:</w:t>
      </w:r>
    </w:p>
    <w:p w14:paraId="00000031" w14:textId="77777777" w:rsidR="000F1217" w:rsidRDefault="00000000">
      <w:pPr>
        <w:spacing w:before="240" w:after="240"/>
        <w:rPr>
          <w:rFonts w:ascii="Times New Roman" w:eastAsia="Times New Roman" w:hAnsi="Times New Roman" w:cs="Times New Roman"/>
          <w:i/>
        </w:rPr>
      </w:pPr>
      <w:r>
        <w:rPr>
          <w:rFonts w:ascii="Times New Roman" w:eastAsia="Times New Roman" w:hAnsi="Times New Roman" w:cs="Times New Roman"/>
          <w:i/>
        </w:rPr>
        <w:t>Certainly! Let's delve deeper into the medical research assistant example to highlight why Graph RAG is advantageous over ordinary RAG for such complex queries:</w:t>
      </w:r>
    </w:p>
    <w:p w14:paraId="00000032" w14:textId="77777777" w:rsidR="000F1217" w:rsidRDefault="00000000">
      <w:pPr>
        <w:pStyle w:val="Heading3"/>
        <w:keepNext w:val="0"/>
        <w:keepLines w:val="0"/>
        <w:spacing w:before="280"/>
        <w:rPr>
          <w:rFonts w:ascii="Times New Roman" w:eastAsia="Times New Roman" w:hAnsi="Times New Roman" w:cs="Times New Roman"/>
          <w:i/>
          <w:color w:val="000000"/>
          <w:sz w:val="26"/>
          <w:szCs w:val="26"/>
        </w:rPr>
      </w:pPr>
      <w:bookmarkStart w:id="0" w:name="_heading=h.jgi3h7wje2z" w:colFirst="0" w:colLast="0"/>
      <w:bookmarkEnd w:id="0"/>
      <w:r>
        <w:rPr>
          <w:rFonts w:ascii="Times New Roman" w:eastAsia="Times New Roman" w:hAnsi="Times New Roman" w:cs="Times New Roman"/>
          <w:i/>
          <w:color w:val="000000"/>
          <w:sz w:val="26"/>
          <w:szCs w:val="26"/>
        </w:rPr>
        <w:t>Scenario: Query on Rare Diseases</w:t>
      </w:r>
    </w:p>
    <w:p w14:paraId="00000033" w14:textId="77777777" w:rsidR="000F1217" w:rsidRDefault="00000000">
      <w:pPr>
        <w:spacing w:before="240" w:after="240"/>
        <w:rPr>
          <w:rFonts w:ascii="Times New Roman" w:eastAsia="Times New Roman" w:hAnsi="Times New Roman" w:cs="Times New Roman"/>
          <w:i/>
        </w:rPr>
      </w:pPr>
      <w:r>
        <w:rPr>
          <w:rFonts w:ascii="Times New Roman" w:eastAsia="Times New Roman" w:hAnsi="Times New Roman" w:cs="Times New Roman"/>
          <w:i/>
        </w:rPr>
        <w:t>Imagine a doctor queries about the interaction between two rare diseases, such as how they might exacerbate each other or share treatment protocols. This query requires synthesizing information from multiple sources to understand not just the diseases but also their interactions.</w:t>
      </w:r>
    </w:p>
    <w:p w14:paraId="00000034" w14:textId="77777777" w:rsidR="000F1217" w:rsidRDefault="00000000">
      <w:pPr>
        <w:pStyle w:val="Heading3"/>
        <w:keepNext w:val="0"/>
        <w:keepLines w:val="0"/>
        <w:spacing w:before="280"/>
        <w:rPr>
          <w:rFonts w:ascii="Times New Roman" w:eastAsia="Times New Roman" w:hAnsi="Times New Roman" w:cs="Times New Roman"/>
          <w:i/>
          <w:color w:val="000000"/>
          <w:sz w:val="26"/>
          <w:szCs w:val="26"/>
        </w:rPr>
      </w:pPr>
      <w:bookmarkStart w:id="1" w:name="_heading=h.892wvcy83egh" w:colFirst="0" w:colLast="0"/>
      <w:bookmarkEnd w:id="1"/>
      <w:r>
        <w:rPr>
          <w:rFonts w:ascii="Times New Roman" w:eastAsia="Times New Roman" w:hAnsi="Times New Roman" w:cs="Times New Roman"/>
          <w:i/>
          <w:color w:val="000000"/>
          <w:sz w:val="26"/>
          <w:szCs w:val="26"/>
        </w:rPr>
        <w:t>Ordinary RAG Approach:</w:t>
      </w:r>
    </w:p>
    <w:p w14:paraId="00000035" w14:textId="77777777" w:rsidR="000F1217" w:rsidRDefault="00000000">
      <w:pPr>
        <w:numPr>
          <w:ilvl w:val="0"/>
          <w:numId w:val="1"/>
        </w:numPr>
        <w:spacing w:before="240" w:after="0"/>
        <w:rPr>
          <w:rFonts w:ascii="Times New Roman" w:eastAsia="Times New Roman" w:hAnsi="Times New Roman" w:cs="Times New Roman"/>
          <w:i/>
        </w:rPr>
      </w:pPr>
      <w:r>
        <w:rPr>
          <w:rFonts w:ascii="Times New Roman" w:eastAsia="Times New Roman" w:hAnsi="Times New Roman" w:cs="Times New Roman"/>
          <w:b/>
          <w:i/>
        </w:rPr>
        <w:t>Retrieval</w:t>
      </w:r>
      <w:r>
        <w:rPr>
          <w:rFonts w:ascii="Times New Roman" w:eastAsia="Times New Roman" w:hAnsi="Times New Roman" w:cs="Times New Roman"/>
          <w:i/>
        </w:rPr>
        <w:t>: Retrieves documents containing information about each disease independently.</w:t>
      </w:r>
    </w:p>
    <w:p w14:paraId="00000036" w14:textId="77777777" w:rsidR="000F1217" w:rsidRDefault="00000000">
      <w:pPr>
        <w:numPr>
          <w:ilvl w:val="0"/>
          <w:numId w:val="1"/>
        </w:numPr>
        <w:spacing w:after="240"/>
        <w:rPr>
          <w:rFonts w:ascii="Times New Roman" w:eastAsia="Times New Roman" w:hAnsi="Times New Roman" w:cs="Times New Roman"/>
          <w:i/>
        </w:rPr>
      </w:pPr>
      <w:r>
        <w:rPr>
          <w:rFonts w:ascii="Times New Roman" w:eastAsia="Times New Roman" w:hAnsi="Times New Roman" w:cs="Times New Roman"/>
          <w:b/>
          <w:i/>
        </w:rPr>
        <w:t>Generation</w:t>
      </w:r>
      <w:r>
        <w:rPr>
          <w:rFonts w:ascii="Times New Roman" w:eastAsia="Times New Roman" w:hAnsi="Times New Roman" w:cs="Times New Roman"/>
          <w:i/>
        </w:rPr>
        <w:t>: Attempts to generate an answer based on the retrieved documents, treating information about each disease somewhat separately or linearly combining data, which might not fully capture complex interdependencies between the diseases.</w:t>
      </w:r>
    </w:p>
    <w:p w14:paraId="00000037" w14:textId="77777777" w:rsidR="000F1217" w:rsidRDefault="00000000">
      <w:pPr>
        <w:pStyle w:val="Heading3"/>
        <w:keepNext w:val="0"/>
        <w:keepLines w:val="0"/>
        <w:spacing w:before="280"/>
        <w:rPr>
          <w:rFonts w:ascii="Times New Roman" w:eastAsia="Times New Roman" w:hAnsi="Times New Roman" w:cs="Times New Roman"/>
          <w:i/>
          <w:color w:val="000000"/>
          <w:sz w:val="26"/>
          <w:szCs w:val="26"/>
        </w:rPr>
      </w:pPr>
      <w:bookmarkStart w:id="2" w:name="_heading=h.shbwqbt7ip1t" w:colFirst="0" w:colLast="0"/>
      <w:bookmarkEnd w:id="2"/>
      <w:r>
        <w:rPr>
          <w:rFonts w:ascii="Times New Roman" w:eastAsia="Times New Roman" w:hAnsi="Times New Roman" w:cs="Times New Roman"/>
          <w:i/>
          <w:color w:val="000000"/>
          <w:sz w:val="26"/>
          <w:szCs w:val="26"/>
        </w:rPr>
        <w:t>Limitations of Ordinary RAG:</w:t>
      </w:r>
    </w:p>
    <w:p w14:paraId="00000038" w14:textId="77777777" w:rsidR="000F1217" w:rsidRDefault="00000000">
      <w:pPr>
        <w:numPr>
          <w:ilvl w:val="0"/>
          <w:numId w:val="2"/>
        </w:numPr>
        <w:spacing w:before="240" w:after="0"/>
        <w:rPr>
          <w:rFonts w:ascii="Times New Roman" w:eastAsia="Times New Roman" w:hAnsi="Times New Roman" w:cs="Times New Roman"/>
          <w:i/>
        </w:rPr>
      </w:pPr>
      <w:r>
        <w:rPr>
          <w:rFonts w:ascii="Times New Roman" w:eastAsia="Times New Roman" w:hAnsi="Times New Roman" w:cs="Times New Roman"/>
          <w:b/>
          <w:i/>
        </w:rPr>
        <w:t>Context Limitation</w:t>
      </w:r>
      <w:r>
        <w:rPr>
          <w:rFonts w:ascii="Times New Roman" w:eastAsia="Times New Roman" w:hAnsi="Times New Roman" w:cs="Times New Roman"/>
          <w:i/>
        </w:rPr>
        <w:t>: It may miss deeper, non-linear relationships between the diseases, such as shared genetic markers or conflicting treatment effects, because it processes documents mostly in isolation or linearly.</w:t>
      </w:r>
    </w:p>
    <w:p w14:paraId="00000039" w14:textId="77777777" w:rsidR="000F1217" w:rsidRDefault="00000000">
      <w:pPr>
        <w:numPr>
          <w:ilvl w:val="0"/>
          <w:numId w:val="2"/>
        </w:numPr>
        <w:spacing w:after="240"/>
        <w:rPr>
          <w:rFonts w:ascii="Times New Roman" w:eastAsia="Times New Roman" w:hAnsi="Times New Roman" w:cs="Times New Roman"/>
          <w:i/>
        </w:rPr>
      </w:pPr>
      <w:r>
        <w:rPr>
          <w:rFonts w:ascii="Times New Roman" w:eastAsia="Times New Roman" w:hAnsi="Times New Roman" w:cs="Times New Roman"/>
          <w:b/>
          <w:i/>
        </w:rPr>
        <w:t>Surface-Level Synthesis</w:t>
      </w:r>
      <w:r>
        <w:rPr>
          <w:rFonts w:ascii="Times New Roman" w:eastAsia="Times New Roman" w:hAnsi="Times New Roman" w:cs="Times New Roman"/>
          <w:i/>
        </w:rPr>
        <w:t>: The generated responses might not integrate the depth of interactions effectively, leading to potentially superficial answers that don't leverage the full spectrum of available medical knowledge.</w:t>
      </w:r>
    </w:p>
    <w:p w14:paraId="0000003A" w14:textId="77777777" w:rsidR="000F1217" w:rsidRDefault="00000000">
      <w:pPr>
        <w:pStyle w:val="Heading3"/>
        <w:keepNext w:val="0"/>
        <w:keepLines w:val="0"/>
        <w:spacing w:before="280"/>
        <w:rPr>
          <w:rFonts w:ascii="Times New Roman" w:eastAsia="Times New Roman" w:hAnsi="Times New Roman" w:cs="Times New Roman"/>
          <w:i/>
          <w:color w:val="000000"/>
          <w:sz w:val="26"/>
          <w:szCs w:val="26"/>
        </w:rPr>
      </w:pPr>
      <w:bookmarkStart w:id="3" w:name="_heading=h.13c5r4esig43" w:colFirst="0" w:colLast="0"/>
      <w:bookmarkEnd w:id="3"/>
      <w:r>
        <w:rPr>
          <w:rFonts w:ascii="Times New Roman" w:eastAsia="Times New Roman" w:hAnsi="Times New Roman" w:cs="Times New Roman"/>
          <w:i/>
          <w:color w:val="000000"/>
          <w:sz w:val="26"/>
          <w:szCs w:val="26"/>
        </w:rPr>
        <w:lastRenderedPageBreak/>
        <w:t>Graph RAG Approach:</w:t>
      </w:r>
    </w:p>
    <w:p w14:paraId="0000003B" w14:textId="77777777" w:rsidR="000F1217" w:rsidRDefault="00000000">
      <w:pPr>
        <w:numPr>
          <w:ilvl w:val="0"/>
          <w:numId w:val="3"/>
        </w:numPr>
        <w:spacing w:before="240" w:after="0"/>
        <w:rPr>
          <w:rFonts w:ascii="Times New Roman" w:eastAsia="Times New Roman" w:hAnsi="Times New Roman" w:cs="Times New Roman"/>
          <w:i/>
        </w:rPr>
      </w:pPr>
      <w:r>
        <w:rPr>
          <w:rFonts w:ascii="Times New Roman" w:eastAsia="Times New Roman" w:hAnsi="Times New Roman" w:cs="Times New Roman"/>
          <w:b/>
          <w:i/>
        </w:rPr>
        <w:t>Graph Construction</w:t>
      </w:r>
      <w:r>
        <w:rPr>
          <w:rFonts w:ascii="Times New Roman" w:eastAsia="Times New Roman" w:hAnsi="Times New Roman" w:cs="Times New Roman"/>
          <w:i/>
        </w:rPr>
        <w:t>: Constructs a graph with nodes representing each disease, symptoms, treatments, and research findings. Edges represent relationships like shared symptoms, common treatment strategies, or genetic links.</w:t>
      </w:r>
    </w:p>
    <w:p w14:paraId="0000003C" w14:textId="77777777" w:rsidR="000F1217" w:rsidRDefault="00000000">
      <w:pPr>
        <w:numPr>
          <w:ilvl w:val="0"/>
          <w:numId w:val="3"/>
        </w:numPr>
        <w:spacing w:after="0"/>
        <w:rPr>
          <w:rFonts w:ascii="Times New Roman" w:eastAsia="Times New Roman" w:hAnsi="Times New Roman" w:cs="Times New Roman"/>
          <w:i/>
        </w:rPr>
      </w:pPr>
      <w:r>
        <w:rPr>
          <w:rFonts w:ascii="Times New Roman" w:eastAsia="Times New Roman" w:hAnsi="Times New Roman" w:cs="Times New Roman"/>
          <w:b/>
          <w:i/>
        </w:rPr>
        <w:t>Contextual Navigation</w:t>
      </w:r>
      <w:r>
        <w:rPr>
          <w:rFonts w:ascii="Times New Roman" w:eastAsia="Times New Roman" w:hAnsi="Times New Roman" w:cs="Times New Roman"/>
          <w:i/>
        </w:rPr>
        <w:t>: Uses the graph to understand how these diseases interact on multiple levels, navigating through the graph to trace the connections and gather comprehensive context.</w:t>
      </w:r>
    </w:p>
    <w:p w14:paraId="0000003D" w14:textId="77777777" w:rsidR="000F1217" w:rsidRDefault="00000000">
      <w:pPr>
        <w:numPr>
          <w:ilvl w:val="0"/>
          <w:numId w:val="3"/>
        </w:numPr>
        <w:spacing w:after="240"/>
        <w:rPr>
          <w:rFonts w:ascii="Times New Roman" w:eastAsia="Times New Roman" w:hAnsi="Times New Roman" w:cs="Times New Roman"/>
          <w:i/>
        </w:rPr>
      </w:pPr>
      <w:r>
        <w:rPr>
          <w:rFonts w:ascii="Times New Roman" w:eastAsia="Times New Roman" w:hAnsi="Times New Roman" w:cs="Times New Roman"/>
          <w:b/>
          <w:i/>
        </w:rPr>
        <w:t>Dynamic Synthesis</w:t>
      </w:r>
      <w:r>
        <w:rPr>
          <w:rFonts w:ascii="Times New Roman" w:eastAsia="Times New Roman" w:hAnsi="Times New Roman" w:cs="Times New Roman"/>
          <w:i/>
        </w:rPr>
        <w:t>: Dynamically synthesizes information from various interconnected points in the graph to generate a detailed, contextually rich response.</w:t>
      </w:r>
    </w:p>
    <w:p w14:paraId="0000003E" w14:textId="77777777" w:rsidR="000F1217" w:rsidRDefault="00000000">
      <w:pPr>
        <w:pStyle w:val="Heading3"/>
        <w:keepNext w:val="0"/>
        <w:keepLines w:val="0"/>
        <w:spacing w:before="280"/>
        <w:rPr>
          <w:rFonts w:ascii="Times New Roman" w:eastAsia="Times New Roman" w:hAnsi="Times New Roman" w:cs="Times New Roman"/>
          <w:i/>
          <w:color w:val="000000"/>
          <w:sz w:val="26"/>
          <w:szCs w:val="26"/>
        </w:rPr>
      </w:pPr>
      <w:bookmarkStart w:id="4" w:name="_heading=h.2x8yyvhmgp7n" w:colFirst="0" w:colLast="0"/>
      <w:bookmarkEnd w:id="4"/>
      <w:r>
        <w:rPr>
          <w:rFonts w:ascii="Times New Roman" w:eastAsia="Times New Roman" w:hAnsi="Times New Roman" w:cs="Times New Roman"/>
          <w:i/>
          <w:color w:val="000000"/>
          <w:sz w:val="26"/>
          <w:szCs w:val="26"/>
        </w:rPr>
        <w:t>Advantages of Graph RAG in This Scenario:</w:t>
      </w:r>
    </w:p>
    <w:p w14:paraId="0000003F" w14:textId="77777777" w:rsidR="000F1217" w:rsidRDefault="00000000">
      <w:pPr>
        <w:numPr>
          <w:ilvl w:val="0"/>
          <w:numId w:val="5"/>
        </w:numPr>
        <w:spacing w:before="240" w:after="0"/>
        <w:rPr>
          <w:rFonts w:ascii="Times New Roman" w:eastAsia="Times New Roman" w:hAnsi="Times New Roman" w:cs="Times New Roman"/>
          <w:i/>
        </w:rPr>
      </w:pPr>
      <w:r>
        <w:rPr>
          <w:rFonts w:ascii="Times New Roman" w:eastAsia="Times New Roman" w:hAnsi="Times New Roman" w:cs="Times New Roman"/>
          <w:b/>
          <w:i/>
        </w:rPr>
        <w:t>Deep Contextual Understanding</w:t>
      </w:r>
      <w:r>
        <w:rPr>
          <w:rFonts w:ascii="Times New Roman" w:eastAsia="Times New Roman" w:hAnsi="Times New Roman" w:cs="Times New Roman"/>
          <w:i/>
        </w:rPr>
        <w:t>: The graph allows the model to see and use complex interrelations between diseases, such as how one disease’s treatment might influence the progression of another when co-existing in a patient.</w:t>
      </w:r>
    </w:p>
    <w:p w14:paraId="00000040" w14:textId="77777777" w:rsidR="000F1217" w:rsidRDefault="00000000">
      <w:pPr>
        <w:numPr>
          <w:ilvl w:val="0"/>
          <w:numId w:val="5"/>
        </w:numPr>
        <w:spacing w:after="0"/>
        <w:rPr>
          <w:rFonts w:ascii="Times New Roman" w:eastAsia="Times New Roman" w:hAnsi="Times New Roman" w:cs="Times New Roman"/>
          <w:i/>
        </w:rPr>
      </w:pPr>
      <w:r>
        <w:rPr>
          <w:rFonts w:ascii="Times New Roman" w:eastAsia="Times New Roman" w:hAnsi="Times New Roman" w:cs="Times New Roman"/>
          <w:b/>
          <w:i/>
        </w:rPr>
        <w:t>Accurate, Rich Responses</w:t>
      </w:r>
      <w:r>
        <w:rPr>
          <w:rFonts w:ascii="Times New Roman" w:eastAsia="Times New Roman" w:hAnsi="Times New Roman" w:cs="Times New Roman"/>
          <w:i/>
        </w:rPr>
        <w:t>: By navigating through the graph, the system can generate responses that are not only accurate but also deeply informed by the interconnected data, providing insights that consider multiple facets of the diseases and their interactions.</w:t>
      </w:r>
    </w:p>
    <w:p w14:paraId="00000041" w14:textId="77777777" w:rsidR="000F1217" w:rsidRDefault="00000000">
      <w:pPr>
        <w:numPr>
          <w:ilvl w:val="0"/>
          <w:numId w:val="5"/>
        </w:numPr>
        <w:spacing w:after="240"/>
        <w:rPr>
          <w:rFonts w:ascii="Times New Roman" w:eastAsia="Times New Roman" w:hAnsi="Times New Roman" w:cs="Times New Roman"/>
          <w:i/>
        </w:rPr>
      </w:pPr>
      <w:r>
        <w:rPr>
          <w:rFonts w:ascii="Times New Roman" w:eastAsia="Times New Roman" w:hAnsi="Times New Roman" w:cs="Times New Roman"/>
          <w:b/>
          <w:i/>
        </w:rPr>
        <w:t>Adaptability</w:t>
      </w:r>
      <w:r>
        <w:rPr>
          <w:rFonts w:ascii="Times New Roman" w:eastAsia="Times New Roman" w:hAnsi="Times New Roman" w:cs="Times New Roman"/>
          <w:i/>
        </w:rPr>
        <w:t>: As new research becomes available, it can be added to the graph without disrupting existing knowledge, allowing the model to evolve and adapt its responses based on the latest medical findings.</w:t>
      </w:r>
    </w:p>
    <w:p w14:paraId="00000042" w14:textId="5B2CFD69" w:rsidR="000F121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This example demonstrates why Graph RAG is beneficial for handling complex, multifaceted queries </w:t>
      </w:r>
      <w:proofErr w:type="gramStart"/>
      <w:r w:rsidR="006E2945">
        <w:rPr>
          <w:rFonts w:ascii="Times New Roman" w:eastAsia="Times New Roman" w:hAnsi="Times New Roman" w:cs="Times New Roman"/>
        </w:rPr>
        <w:t>where</w:t>
      </w:r>
      <w:proofErr w:type="gramEnd"/>
      <w:r>
        <w:rPr>
          <w:rFonts w:ascii="Times New Roman" w:eastAsia="Times New Roman" w:hAnsi="Times New Roman" w:cs="Times New Roman"/>
        </w:rPr>
        <w:t xml:space="preserve"> understanding relationships and synthesizing connected information are crucial for generating informed and useful responses.</w:t>
      </w:r>
    </w:p>
    <w:p w14:paraId="00000043" w14:textId="77777777" w:rsidR="000F1217" w:rsidRDefault="000F1217">
      <w:pPr>
        <w:rPr>
          <w:rFonts w:ascii="Times New Roman" w:eastAsia="Times New Roman" w:hAnsi="Times New Roman" w:cs="Times New Roman"/>
        </w:rPr>
      </w:pPr>
    </w:p>
    <w:p w14:paraId="00000044" w14:textId="77777777" w:rsidR="000F1217" w:rsidRDefault="00000000">
      <w:pPr>
        <w:numPr>
          <w:ilvl w:val="0"/>
          <w:numId w:val="4"/>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Summary</w:t>
      </w:r>
    </w:p>
    <w:p w14:paraId="2544B5A9" w14:textId="0B86BFF0" w:rsidR="00D40B31" w:rsidRPr="00D40B31" w:rsidRDefault="00D40B31" w:rsidP="00D40B31">
      <w:pPr>
        <w:spacing w:before="240" w:after="240"/>
        <w:rPr>
          <w:rFonts w:ascii="Times New Roman" w:eastAsia="Times New Roman" w:hAnsi="Times New Roman" w:cs="Times New Roman"/>
        </w:rPr>
      </w:pPr>
      <w:r w:rsidRPr="00D40B31">
        <w:rPr>
          <w:rFonts w:ascii="Times New Roman" w:eastAsia="Times New Roman" w:hAnsi="Times New Roman" w:cs="Times New Roman"/>
        </w:rPr>
        <w:t>Based on the experiment and relevant literature, I have gained an understanding of Graph RAG and its functionality. Additionally, I discovered that to leverage ChatGPT more effectively, it is essential to develop a customized workflow tailored to our specific needs, ensuring that ChatGPT aligns with and enhances our operational processes.</w:t>
      </w:r>
    </w:p>
    <w:p w14:paraId="72A23D2C" w14:textId="71AEDBEA" w:rsidR="003E250A" w:rsidRDefault="003E250A">
      <w:pPr>
        <w:numPr>
          <w:ilvl w:val="0"/>
          <w:numId w:val="4"/>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hint="eastAsia"/>
          <w:color w:val="000000"/>
          <w:sz w:val="32"/>
          <w:szCs w:val="32"/>
        </w:rPr>
        <w:t>Refer</w:t>
      </w:r>
    </w:p>
    <w:p w14:paraId="11DFDC9F" w14:textId="044AF9C8" w:rsidR="0026297A" w:rsidRPr="00C61A76" w:rsidRDefault="00493503" w:rsidP="00C61A76">
      <w:pPr>
        <w:pStyle w:val="ListParagraph"/>
        <w:numPr>
          <w:ilvl w:val="0"/>
          <w:numId w:val="6"/>
        </w:numPr>
        <w:pBdr>
          <w:top w:val="nil"/>
          <w:left w:val="nil"/>
          <w:bottom w:val="nil"/>
          <w:right w:val="nil"/>
          <w:between w:val="nil"/>
        </w:pBdr>
        <w:spacing w:line="240" w:lineRule="auto"/>
        <w:ind w:left="360"/>
        <w:rPr>
          <w:rFonts w:ascii="Times New Roman" w:eastAsia="Times New Roman" w:hAnsi="Times New Roman" w:cs="Times New Roman"/>
          <w:color w:val="000000"/>
          <w:sz w:val="20"/>
          <w:szCs w:val="20"/>
        </w:rPr>
      </w:pPr>
      <w:bookmarkStart w:id="5" w:name="OLE_LINK1"/>
      <w:r w:rsidRPr="00C61A76">
        <w:rPr>
          <w:rFonts w:ascii="Times New Roman" w:eastAsia="Times New Roman" w:hAnsi="Times New Roman" w:cs="Times New Roman"/>
          <w:color w:val="000000"/>
          <w:sz w:val="20"/>
          <w:szCs w:val="20"/>
        </w:rPr>
        <w:t>Edge, Darren, et al. "From local to global: A graph rag approach to query-focused summarization." </w:t>
      </w:r>
      <w:proofErr w:type="spellStart"/>
      <w:r w:rsidRPr="00C61A76">
        <w:rPr>
          <w:rFonts w:ascii="Times New Roman" w:eastAsia="Times New Roman" w:hAnsi="Times New Roman" w:cs="Times New Roman"/>
          <w:i/>
          <w:iCs/>
          <w:color w:val="000000"/>
          <w:sz w:val="20"/>
          <w:szCs w:val="20"/>
        </w:rPr>
        <w:t>arXiv</w:t>
      </w:r>
      <w:proofErr w:type="spellEnd"/>
      <w:r w:rsidRPr="00C61A76">
        <w:rPr>
          <w:rFonts w:ascii="Times New Roman" w:eastAsia="Times New Roman" w:hAnsi="Times New Roman" w:cs="Times New Roman"/>
          <w:i/>
          <w:iCs/>
          <w:color w:val="000000"/>
          <w:sz w:val="20"/>
          <w:szCs w:val="20"/>
        </w:rPr>
        <w:t xml:space="preserve"> preprint arXiv:2404.16130</w:t>
      </w:r>
      <w:r w:rsidRPr="00C61A76">
        <w:rPr>
          <w:rFonts w:ascii="Times New Roman" w:eastAsia="Times New Roman" w:hAnsi="Times New Roman" w:cs="Times New Roman"/>
          <w:color w:val="000000"/>
          <w:sz w:val="20"/>
          <w:szCs w:val="20"/>
        </w:rPr>
        <w:t> (2024).</w:t>
      </w:r>
    </w:p>
    <w:p w14:paraId="575B6F86" w14:textId="0968E9E6" w:rsidR="00493503" w:rsidRPr="00C61A76" w:rsidRDefault="00493503" w:rsidP="00C61A76">
      <w:pPr>
        <w:pStyle w:val="ListParagraph"/>
        <w:numPr>
          <w:ilvl w:val="0"/>
          <w:numId w:val="6"/>
        </w:numPr>
        <w:pBdr>
          <w:top w:val="nil"/>
          <w:left w:val="nil"/>
          <w:bottom w:val="nil"/>
          <w:right w:val="nil"/>
          <w:between w:val="nil"/>
        </w:pBdr>
        <w:spacing w:line="240" w:lineRule="auto"/>
        <w:ind w:left="360"/>
        <w:rPr>
          <w:rFonts w:ascii="Times New Roman" w:eastAsia="Times New Roman" w:hAnsi="Times New Roman" w:cs="Times New Roman"/>
          <w:color w:val="000000"/>
          <w:sz w:val="20"/>
          <w:szCs w:val="20"/>
        </w:rPr>
      </w:pPr>
      <w:r w:rsidRPr="00C61A76">
        <w:rPr>
          <w:rFonts w:ascii="Times New Roman" w:eastAsia="Times New Roman" w:hAnsi="Times New Roman" w:cs="Times New Roman"/>
          <w:color w:val="000000"/>
          <w:sz w:val="20"/>
          <w:szCs w:val="20"/>
        </w:rPr>
        <w:t>Hu, Qi, et al. "Privacy-Preserved Neural Graph Databases." </w:t>
      </w:r>
      <w:r w:rsidRPr="00C61A76">
        <w:rPr>
          <w:rFonts w:ascii="Times New Roman" w:eastAsia="Times New Roman" w:hAnsi="Times New Roman" w:cs="Times New Roman"/>
          <w:i/>
          <w:iCs/>
          <w:color w:val="000000"/>
          <w:sz w:val="20"/>
          <w:szCs w:val="20"/>
        </w:rPr>
        <w:t>Proceedings of the 30th ACM SIGKDD Conference on Knowledge Discovery and Data Mining</w:t>
      </w:r>
      <w:r w:rsidRPr="00C61A76">
        <w:rPr>
          <w:rFonts w:ascii="Times New Roman" w:eastAsia="Times New Roman" w:hAnsi="Times New Roman" w:cs="Times New Roman"/>
          <w:color w:val="000000"/>
          <w:sz w:val="20"/>
          <w:szCs w:val="20"/>
        </w:rPr>
        <w:t>. 2024.</w:t>
      </w:r>
    </w:p>
    <w:p w14:paraId="29C95E0E" w14:textId="7E254582" w:rsidR="00493503" w:rsidRPr="00C61A76" w:rsidRDefault="00493503" w:rsidP="00C61A76">
      <w:pPr>
        <w:pStyle w:val="ListParagraph"/>
        <w:numPr>
          <w:ilvl w:val="0"/>
          <w:numId w:val="6"/>
        </w:numPr>
        <w:pBdr>
          <w:top w:val="nil"/>
          <w:left w:val="nil"/>
          <w:bottom w:val="nil"/>
          <w:right w:val="nil"/>
          <w:between w:val="nil"/>
        </w:pBdr>
        <w:spacing w:line="240" w:lineRule="auto"/>
        <w:ind w:left="360"/>
        <w:rPr>
          <w:rFonts w:ascii="Times New Roman" w:eastAsia="Times New Roman" w:hAnsi="Times New Roman" w:cs="Times New Roman"/>
          <w:color w:val="000000"/>
          <w:sz w:val="20"/>
          <w:szCs w:val="20"/>
        </w:rPr>
      </w:pPr>
      <w:r w:rsidRPr="00C61A76">
        <w:rPr>
          <w:rFonts w:ascii="Times New Roman" w:eastAsia="Times New Roman" w:hAnsi="Times New Roman" w:cs="Times New Roman"/>
          <w:color w:val="000000"/>
          <w:sz w:val="20"/>
          <w:szCs w:val="20"/>
        </w:rPr>
        <w:t xml:space="preserve">Xiong, </w:t>
      </w:r>
      <w:proofErr w:type="spellStart"/>
      <w:r w:rsidRPr="00C61A76">
        <w:rPr>
          <w:rFonts w:ascii="Times New Roman" w:eastAsia="Times New Roman" w:hAnsi="Times New Roman" w:cs="Times New Roman"/>
          <w:color w:val="000000"/>
          <w:sz w:val="20"/>
          <w:szCs w:val="20"/>
        </w:rPr>
        <w:t>Haoyi</w:t>
      </w:r>
      <w:proofErr w:type="spellEnd"/>
      <w:r w:rsidRPr="00C61A76">
        <w:rPr>
          <w:rFonts w:ascii="Times New Roman" w:eastAsia="Times New Roman" w:hAnsi="Times New Roman" w:cs="Times New Roman"/>
          <w:color w:val="000000"/>
          <w:sz w:val="20"/>
          <w:szCs w:val="20"/>
        </w:rPr>
        <w:t>, et al. "When Search Engine Services meet Large Language Models: Visions and Challenges." </w:t>
      </w:r>
      <w:r w:rsidRPr="00C61A76">
        <w:rPr>
          <w:rFonts w:ascii="Times New Roman" w:eastAsia="Times New Roman" w:hAnsi="Times New Roman" w:cs="Times New Roman"/>
          <w:i/>
          <w:iCs/>
          <w:color w:val="000000"/>
          <w:sz w:val="20"/>
          <w:szCs w:val="20"/>
        </w:rPr>
        <w:t>IEEE Transactions on Services Computing</w:t>
      </w:r>
      <w:r w:rsidRPr="00C61A76">
        <w:rPr>
          <w:rFonts w:ascii="Times New Roman" w:eastAsia="Times New Roman" w:hAnsi="Times New Roman" w:cs="Times New Roman"/>
          <w:color w:val="000000"/>
          <w:sz w:val="20"/>
          <w:szCs w:val="20"/>
        </w:rPr>
        <w:t> (2024).</w:t>
      </w:r>
    </w:p>
    <w:p w14:paraId="16BE931E" w14:textId="56A390AA" w:rsidR="00493503" w:rsidRPr="00C61A76" w:rsidRDefault="00493503" w:rsidP="00C61A76">
      <w:pPr>
        <w:pStyle w:val="ListParagraph"/>
        <w:numPr>
          <w:ilvl w:val="0"/>
          <w:numId w:val="6"/>
        </w:numPr>
        <w:pBdr>
          <w:top w:val="nil"/>
          <w:left w:val="nil"/>
          <w:bottom w:val="nil"/>
          <w:right w:val="nil"/>
          <w:between w:val="nil"/>
        </w:pBdr>
        <w:spacing w:line="240" w:lineRule="auto"/>
        <w:ind w:left="360"/>
        <w:rPr>
          <w:rFonts w:ascii="Times New Roman" w:eastAsia="Times New Roman" w:hAnsi="Times New Roman" w:cs="Times New Roman"/>
          <w:color w:val="000000"/>
          <w:sz w:val="20"/>
          <w:szCs w:val="20"/>
        </w:rPr>
      </w:pPr>
      <w:r w:rsidRPr="00C61A76">
        <w:rPr>
          <w:rFonts w:ascii="Times New Roman" w:eastAsia="Times New Roman" w:hAnsi="Times New Roman" w:cs="Times New Roman"/>
          <w:color w:val="000000"/>
          <w:sz w:val="20"/>
          <w:szCs w:val="20"/>
        </w:rPr>
        <w:lastRenderedPageBreak/>
        <w:t xml:space="preserve">Peng, </w:t>
      </w:r>
      <w:proofErr w:type="spellStart"/>
      <w:r w:rsidRPr="00C61A76">
        <w:rPr>
          <w:rFonts w:ascii="Times New Roman" w:eastAsia="Times New Roman" w:hAnsi="Times New Roman" w:cs="Times New Roman"/>
          <w:color w:val="000000"/>
          <w:sz w:val="20"/>
          <w:szCs w:val="20"/>
        </w:rPr>
        <w:t>Boci</w:t>
      </w:r>
      <w:proofErr w:type="spellEnd"/>
      <w:r w:rsidRPr="00C61A76">
        <w:rPr>
          <w:rFonts w:ascii="Times New Roman" w:eastAsia="Times New Roman" w:hAnsi="Times New Roman" w:cs="Times New Roman"/>
          <w:color w:val="000000"/>
          <w:sz w:val="20"/>
          <w:szCs w:val="20"/>
        </w:rPr>
        <w:t>, et al. "Graph Retrieval-Augmented Generation: A Survey." </w:t>
      </w:r>
      <w:proofErr w:type="spellStart"/>
      <w:r w:rsidRPr="00C61A76">
        <w:rPr>
          <w:rFonts w:ascii="Times New Roman" w:eastAsia="Times New Roman" w:hAnsi="Times New Roman" w:cs="Times New Roman"/>
          <w:i/>
          <w:iCs/>
          <w:color w:val="000000"/>
          <w:sz w:val="20"/>
          <w:szCs w:val="20"/>
        </w:rPr>
        <w:t>arXiv</w:t>
      </w:r>
      <w:proofErr w:type="spellEnd"/>
      <w:r w:rsidRPr="00C61A76">
        <w:rPr>
          <w:rFonts w:ascii="Times New Roman" w:eastAsia="Times New Roman" w:hAnsi="Times New Roman" w:cs="Times New Roman"/>
          <w:i/>
          <w:iCs/>
          <w:color w:val="000000"/>
          <w:sz w:val="20"/>
          <w:szCs w:val="20"/>
        </w:rPr>
        <w:t xml:space="preserve"> preprint arXiv:2408.08921</w:t>
      </w:r>
      <w:r w:rsidRPr="00C61A76">
        <w:rPr>
          <w:rFonts w:ascii="Times New Roman" w:eastAsia="Times New Roman" w:hAnsi="Times New Roman" w:cs="Times New Roman"/>
          <w:color w:val="000000"/>
          <w:sz w:val="20"/>
          <w:szCs w:val="20"/>
        </w:rPr>
        <w:t> (2024).</w:t>
      </w:r>
    </w:p>
    <w:p w14:paraId="35A15032" w14:textId="307A1E47" w:rsidR="00493503" w:rsidRPr="00C61A76" w:rsidRDefault="00493503" w:rsidP="00C61A76">
      <w:pPr>
        <w:pStyle w:val="ListParagraph"/>
        <w:numPr>
          <w:ilvl w:val="0"/>
          <w:numId w:val="6"/>
        </w:numPr>
        <w:pBdr>
          <w:top w:val="nil"/>
          <w:left w:val="nil"/>
          <w:bottom w:val="nil"/>
          <w:right w:val="nil"/>
          <w:between w:val="nil"/>
        </w:pBdr>
        <w:spacing w:line="240" w:lineRule="auto"/>
        <w:ind w:left="360"/>
        <w:rPr>
          <w:rFonts w:ascii="Times New Roman" w:eastAsia="Times New Roman" w:hAnsi="Times New Roman" w:cs="Times New Roman"/>
          <w:color w:val="000000"/>
          <w:sz w:val="20"/>
          <w:szCs w:val="20"/>
        </w:rPr>
      </w:pPr>
      <w:r w:rsidRPr="00C61A76">
        <w:rPr>
          <w:rFonts w:ascii="Times New Roman" w:eastAsia="Times New Roman" w:hAnsi="Times New Roman" w:cs="Times New Roman"/>
          <w:color w:val="000000"/>
          <w:sz w:val="20"/>
          <w:szCs w:val="20"/>
        </w:rPr>
        <w:t xml:space="preserve">Hu, </w:t>
      </w:r>
      <w:proofErr w:type="spellStart"/>
      <w:r w:rsidRPr="00C61A76">
        <w:rPr>
          <w:rFonts w:ascii="Times New Roman" w:eastAsia="Times New Roman" w:hAnsi="Times New Roman" w:cs="Times New Roman"/>
          <w:color w:val="000000"/>
          <w:sz w:val="20"/>
          <w:szCs w:val="20"/>
        </w:rPr>
        <w:t>Yuntong</w:t>
      </w:r>
      <w:proofErr w:type="spellEnd"/>
      <w:r w:rsidRPr="00C61A76">
        <w:rPr>
          <w:rFonts w:ascii="Times New Roman" w:eastAsia="Times New Roman" w:hAnsi="Times New Roman" w:cs="Times New Roman"/>
          <w:color w:val="000000"/>
          <w:sz w:val="20"/>
          <w:szCs w:val="20"/>
        </w:rPr>
        <w:t>, et al. "GRAG: Graph Retrieval-Augmented Generation." </w:t>
      </w:r>
      <w:proofErr w:type="spellStart"/>
      <w:r w:rsidRPr="00C61A76">
        <w:rPr>
          <w:rFonts w:ascii="Times New Roman" w:eastAsia="Times New Roman" w:hAnsi="Times New Roman" w:cs="Times New Roman"/>
          <w:i/>
          <w:iCs/>
          <w:color w:val="000000"/>
          <w:sz w:val="20"/>
          <w:szCs w:val="20"/>
        </w:rPr>
        <w:t>arXiv</w:t>
      </w:r>
      <w:proofErr w:type="spellEnd"/>
      <w:r w:rsidRPr="00C61A76">
        <w:rPr>
          <w:rFonts w:ascii="Times New Roman" w:eastAsia="Times New Roman" w:hAnsi="Times New Roman" w:cs="Times New Roman"/>
          <w:i/>
          <w:iCs/>
          <w:color w:val="000000"/>
          <w:sz w:val="20"/>
          <w:szCs w:val="20"/>
        </w:rPr>
        <w:t xml:space="preserve"> preprint arXiv:2405.16506</w:t>
      </w:r>
      <w:r w:rsidRPr="00C61A76">
        <w:rPr>
          <w:rFonts w:ascii="Times New Roman" w:eastAsia="Times New Roman" w:hAnsi="Times New Roman" w:cs="Times New Roman"/>
          <w:color w:val="000000"/>
          <w:sz w:val="20"/>
          <w:szCs w:val="20"/>
        </w:rPr>
        <w:t> (2024).</w:t>
      </w:r>
    </w:p>
    <w:p w14:paraId="7EF8820E" w14:textId="57D98FA7" w:rsidR="00C61A76" w:rsidRPr="00C61A76" w:rsidRDefault="00C61A76" w:rsidP="00C61A76">
      <w:pPr>
        <w:pStyle w:val="ListParagraph"/>
        <w:numPr>
          <w:ilvl w:val="0"/>
          <w:numId w:val="6"/>
        </w:numPr>
        <w:pBdr>
          <w:top w:val="nil"/>
          <w:left w:val="nil"/>
          <w:bottom w:val="nil"/>
          <w:right w:val="nil"/>
          <w:between w:val="nil"/>
        </w:pBdr>
        <w:spacing w:line="240" w:lineRule="auto"/>
        <w:ind w:left="360"/>
        <w:rPr>
          <w:rFonts w:ascii="Times New Roman" w:eastAsia="Times New Roman" w:hAnsi="Times New Roman" w:cs="Times New Roman"/>
          <w:color w:val="000000"/>
          <w:sz w:val="20"/>
          <w:szCs w:val="20"/>
        </w:rPr>
      </w:pPr>
      <w:proofErr w:type="spellStart"/>
      <w:r w:rsidRPr="00C61A76">
        <w:rPr>
          <w:rFonts w:ascii="Times New Roman" w:eastAsia="Times New Roman" w:hAnsi="Times New Roman" w:cs="Times New Roman"/>
          <w:color w:val="000000"/>
          <w:sz w:val="20"/>
          <w:szCs w:val="20"/>
        </w:rPr>
        <w:t>Steinigen</w:t>
      </w:r>
      <w:proofErr w:type="spellEnd"/>
      <w:r w:rsidRPr="00C61A76">
        <w:rPr>
          <w:rFonts w:ascii="Times New Roman" w:eastAsia="Times New Roman" w:hAnsi="Times New Roman" w:cs="Times New Roman"/>
          <w:color w:val="000000"/>
          <w:sz w:val="20"/>
          <w:szCs w:val="20"/>
        </w:rPr>
        <w:t>, Daniel, et al. "Fact Finder--Enhancing Domain Expertise of Large Language Models by Incorporating Knowledge Graphs." </w:t>
      </w:r>
      <w:proofErr w:type="spellStart"/>
      <w:r w:rsidRPr="00C61A76">
        <w:rPr>
          <w:rFonts w:ascii="Times New Roman" w:eastAsia="Times New Roman" w:hAnsi="Times New Roman" w:cs="Times New Roman"/>
          <w:i/>
          <w:iCs/>
          <w:color w:val="000000"/>
          <w:sz w:val="20"/>
          <w:szCs w:val="20"/>
        </w:rPr>
        <w:t>arXiv</w:t>
      </w:r>
      <w:proofErr w:type="spellEnd"/>
      <w:r w:rsidRPr="00C61A76">
        <w:rPr>
          <w:rFonts w:ascii="Times New Roman" w:eastAsia="Times New Roman" w:hAnsi="Times New Roman" w:cs="Times New Roman"/>
          <w:i/>
          <w:iCs/>
          <w:color w:val="000000"/>
          <w:sz w:val="20"/>
          <w:szCs w:val="20"/>
        </w:rPr>
        <w:t xml:space="preserve"> preprint arXiv:2408.03010</w:t>
      </w:r>
      <w:r w:rsidRPr="00C61A76">
        <w:rPr>
          <w:rFonts w:ascii="Times New Roman" w:eastAsia="Times New Roman" w:hAnsi="Times New Roman" w:cs="Times New Roman"/>
          <w:color w:val="000000"/>
          <w:sz w:val="20"/>
          <w:szCs w:val="20"/>
        </w:rPr>
        <w:t> (2024).</w:t>
      </w:r>
      <w:bookmarkEnd w:id="5"/>
    </w:p>
    <w:sectPr w:rsidR="00C61A76" w:rsidRPr="00C61A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386BCEA7-6D2A-2546-8B17-9B06CBD5EFA5}"/>
    <w:embedBold r:id="rId2" w:fontKey="{4E5AA55C-2257-3C47-BF28-FB59E6C04498}"/>
    <w:embedItalic r:id="rId3" w:fontKey="{FA9FDCF6-E2F5-DD41-9E4A-7450AEE26AA6}"/>
    <w:embedBoldItalic r:id="rId4" w:fontKey="{22910573-294C-B540-8D88-5BEC03DDD1AD}"/>
  </w:font>
  <w:font w:name="Aptos">
    <w:panose1 w:val="020B0004020202020204"/>
    <w:charset w:val="00"/>
    <w:family w:val="swiss"/>
    <w:pitch w:val="variable"/>
    <w:sig w:usb0="20000287" w:usb1="00000003" w:usb2="00000000" w:usb3="00000000" w:csb0="0000019F" w:csb1="00000000"/>
    <w:embedRegular r:id="rId5" w:fontKey="{59537F4B-285B-9447-B7D7-A02C3CF85C84}"/>
    <w:embedItalic r:id="rId6" w:fontKey="{4816F2AB-B3D7-CE47-97DA-F1ADCF135ECD}"/>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embedRegular r:id="rId7" w:fontKey="{BE54D1AF-4EB3-D549-8043-81E8294155CE}"/>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6090B"/>
    <w:multiLevelType w:val="hybridMultilevel"/>
    <w:tmpl w:val="45F672E0"/>
    <w:lvl w:ilvl="0" w:tplc="AC048B6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7F14C9D"/>
    <w:multiLevelType w:val="multilevel"/>
    <w:tmpl w:val="C9402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94D78D9"/>
    <w:multiLevelType w:val="multilevel"/>
    <w:tmpl w:val="BD3893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A437B8E"/>
    <w:multiLevelType w:val="multilevel"/>
    <w:tmpl w:val="99A60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B07804"/>
    <w:multiLevelType w:val="multilevel"/>
    <w:tmpl w:val="1100A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6C29F6"/>
    <w:multiLevelType w:val="multilevel"/>
    <w:tmpl w:val="05980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74099461">
    <w:abstractNumId w:val="5"/>
  </w:num>
  <w:num w:numId="2" w16cid:durableId="1538155455">
    <w:abstractNumId w:val="3"/>
  </w:num>
  <w:num w:numId="3" w16cid:durableId="725376649">
    <w:abstractNumId w:val="1"/>
  </w:num>
  <w:num w:numId="4" w16cid:durableId="886719999">
    <w:abstractNumId w:val="2"/>
  </w:num>
  <w:num w:numId="5" w16cid:durableId="1786460526">
    <w:abstractNumId w:val="4"/>
  </w:num>
  <w:num w:numId="6" w16cid:durableId="71129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217"/>
    <w:rsid w:val="00020E42"/>
    <w:rsid w:val="00073CFE"/>
    <w:rsid w:val="000F1217"/>
    <w:rsid w:val="00165143"/>
    <w:rsid w:val="0026297A"/>
    <w:rsid w:val="002C72D0"/>
    <w:rsid w:val="003E250A"/>
    <w:rsid w:val="00454870"/>
    <w:rsid w:val="00493503"/>
    <w:rsid w:val="006E2945"/>
    <w:rsid w:val="00B3716D"/>
    <w:rsid w:val="00C61A76"/>
    <w:rsid w:val="00D40B31"/>
    <w:rsid w:val="00D91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CEFCDF"/>
  <w15:docId w15:val="{026968D6-67FF-D947-A10D-283B473C8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SimSun" w:hAnsi="Aptos" w:cs="Aptos"/>
        <w:sz w:val="24"/>
        <w:szCs w:val="24"/>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3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37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37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37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3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3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3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3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3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37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37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37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37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37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37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37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37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3732"/>
    <w:rPr>
      <w:rFonts w:eastAsiaTheme="majorEastAsia" w:cstheme="majorBidi"/>
      <w:color w:val="272727" w:themeColor="text1" w:themeTint="D8"/>
    </w:rPr>
  </w:style>
  <w:style w:type="character" w:customStyle="1" w:styleId="TitleChar">
    <w:name w:val="Title Char"/>
    <w:basedOn w:val="DefaultParagraphFont"/>
    <w:link w:val="Title"/>
    <w:uiPriority w:val="10"/>
    <w:rsid w:val="00D137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137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3732"/>
    <w:pPr>
      <w:spacing w:before="160"/>
      <w:jc w:val="center"/>
    </w:pPr>
    <w:rPr>
      <w:i/>
      <w:iCs/>
      <w:color w:val="404040" w:themeColor="text1" w:themeTint="BF"/>
    </w:rPr>
  </w:style>
  <w:style w:type="character" w:customStyle="1" w:styleId="QuoteChar">
    <w:name w:val="Quote Char"/>
    <w:basedOn w:val="DefaultParagraphFont"/>
    <w:link w:val="Quote"/>
    <w:uiPriority w:val="29"/>
    <w:rsid w:val="00D13732"/>
    <w:rPr>
      <w:i/>
      <w:iCs/>
      <w:color w:val="404040" w:themeColor="text1" w:themeTint="BF"/>
    </w:rPr>
  </w:style>
  <w:style w:type="paragraph" w:styleId="ListParagraph">
    <w:name w:val="List Paragraph"/>
    <w:basedOn w:val="Normal"/>
    <w:uiPriority w:val="34"/>
    <w:qFormat/>
    <w:rsid w:val="00D13732"/>
    <w:pPr>
      <w:ind w:left="720"/>
      <w:contextualSpacing/>
    </w:pPr>
  </w:style>
  <w:style w:type="character" w:styleId="IntenseEmphasis">
    <w:name w:val="Intense Emphasis"/>
    <w:basedOn w:val="DefaultParagraphFont"/>
    <w:uiPriority w:val="21"/>
    <w:qFormat/>
    <w:rsid w:val="00D13732"/>
    <w:rPr>
      <w:i/>
      <w:iCs/>
      <w:color w:val="0F4761" w:themeColor="accent1" w:themeShade="BF"/>
    </w:rPr>
  </w:style>
  <w:style w:type="paragraph" w:styleId="IntenseQuote">
    <w:name w:val="Intense Quote"/>
    <w:basedOn w:val="Normal"/>
    <w:next w:val="Normal"/>
    <w:link w:val="IntenseQuoteChar"/>
    <w:uiPriority w:val="30"/>
    <w:qFormat/>
    <w:rsid w:val="00D13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3732"/>
    <w:rPr>
      <w:i/>
      <w:iCs/>
      <w:color w:val="0F4761" w:themeColor="accent1" w:themeShade="BF"/>
    </w:rPr>
  </w:style>
  <w:style w:type="character" w:styleId="IntenseReference">
    <w:name w:val="Intense Reference"/>
    <w:basedOn w:val="DefaultParagraphFont"/>
    <w:uiPriority w:val="32"/>
    <w:qFormat/>
    <w:rsid w:val="00D137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BO6Eq9R131w1nzoO34lk5Ze/og==">CgMxLjAyDWguamdpM2g3d2plMnoyDmguODkyd3ZjeTgzZWdoMg5oLnNoYndxYnQ3aXAxdDIOaC4xM2M1cjRlc2lnNDMyDmguMng4eXl2aG1ncDduOAByITFLeFRKWkZXUHpCR1MtOXRReXg4SUpOY0EtYkdzb2g0TQ==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.~WRD0001</Template>
  <TotalTime>11</TotalTime>
  <Pages>6</Pages>
  <Words>1714</Words>
  <Characters>9775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Pang, Haozhe</dc:creator>
  <cp:lastModifiedBy>Pang, Haozhe</cp:lastModifiedBy>
  <cp:revision>8</cp:revision>
  <dcterms:created xsi:type="dcterms:W3CDTF">2024-09-08T15:29:00Z</dcterms:created>
  <dcterms:modified xsi:type="dcterms:W3CDTF">2024-09-10T01:49:00Z</dcterms:modified>
</cp:coreProperties>
</file>