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09C" w:rsidRPr="00F6698D" w:rsidRDefault="00002C4F" w:rsidP="00002C4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270">
        <w:rPr>
          <w:rFonts w:ascii="Times New Roman" w:hAnsi="Times New Roman" w:cs="Times New Roman"/>
          <w:sz w:val="28"/>
          <w:szCs w:val="28"/>
        </w:rPr>
        <w:t>Отчет №2</w:t>
      </w:r>
    </w:p>
    <w:p w:rsidR="00F6698D" w:rsidRDefault="00F6698D" w:rsidP="00F6698D">
      <w:pPr>
        <w:pStyle w:val="ds-markdown-paragraph"/>
        <w:numPr>
          <w:ilvl w:val="0"/>
          <w:numId w:val="8"/>
        </w:numPr>
        <w:shd w:val="clear" w:color="auto" w:fill="FFFFFF" w:themeFill="background1"/>
        <w:spacing w:after="0" w:afterAutospacing="0"/>
        <w:ind w:left="0"/>
        <w:rPr>
          <w:color w:val="000000" w:themeColor="text1"/>
          <w:sz w:val="28"/>
          <w:szCs w:val="28"/>
        </w:rPr>
      </w:pPr>
      <w:r w:rsidRPr="00F6698D">
        <w:rPr>
          <w:rStyle w:val="a4"/>
          <w:color w:val="000000" w:themeColor="text1"/>
          <w:sz w:val="28"/>
          <w:szCs w:val="28"/>
        </w:rPr>
        <w:t>ER-диаграмма</w:t>
      </w:r>
      <w:r w:rsidRPr="00F6698D">
        <w:rPr>
          <w:color w:val="000000" w:themeColor="text1"/>
          <w:sz w:val="28"/>
          <w:szCs w:val="28"/>
        </w:rPr>
        <w:br/>
        <w:t xml:space="preserve">Спроектирована база данных в 3НФ с тремя основными сущностями. </w:t>
      </w:r>
      <w:proofErr w:type="spellStart"/>
      <w:r w:rsidRPr="00F6698D">
        <w:rPr>
          <w:color w:val="000000" w:themeColor="text1"/>
          <w:sz w:val="28"/>
          <w:szCs w:val="28"/>
        </w:rPr>
        <w:t>SQLAlchemy</w:t>
      </w:r>
      <w:proofErr w:type="spellEnd"/>
      <w:r w:rsidRPr="00F6698D">
        <w:rPr>
          <w:color w:val="000000" w:themeColor="text1"/>
          <w:sz w:val="28"/>
          <w:szCs w:val="28"/>
        </w:rPr>
        <w:t xml:space="preserve"> выбран как ORM для удобной работы с БД из </w:t>
      </w:r>
      <w:proofErr w:type="spellStart"/>
      <w:r w:rsidRPr="00F6698D">
        <w:rPr>
          <w:color w:val="000000" w:themeColor="text1"/>
          <w:sz w:val="28"/>
          <w:szCs w:val="28"/>
        </w:rPr>
        <w:t>Python</w:t>
      </w:r>
      <w:proofErr w:type="spellEnd"/>
      <w:r w:rsidRPr="00F6698D">
        <w:rPr>
          <w:color w:val="000000" w:themeColor="text1"/>
          <w:sz w:val="28"/>
          <w:szCs w:val="28"/>
        </w:rPr>
        <w:t>.</w:t>
      </w:r>
    </w:p>
    <w:p w:rsidR="00F6698D" w:rsidRPr="00F6698D" w:rsidRDefault="00F6698D" w:rsidP="00F6698D">
      <w:pPr>
        <w:pStyle w:val="ds-markdown-paragraph"/>
        <w:shd w:val="clear" w:color="auto" w:fill="FFFFFF" w:themeFill="background1"/>
        <w:spacing w:after="0" w:afterAutospacing="0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>
            <wp:extent cx="2100510" cy="4309607"/>
            <wp:effectExtent l="0" t="0" r="0" b="0"/>
            <wp:docPr id="6" name="Рисунок 6" descr="C:\Users\dedus\AppData\Local\Microsoft\Windows\INetCache\Content.Word\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dus\AppData\Local\Microsoft\Windows\INetCache\Content.Word\ER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73" cy="432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98D" w:rsidRPr="00F6698D" w:rsidRDefault="00F6698D" w:rsidP="00F6698D">
      <w:pPr>
        <w:pStyle w:val="ds-markdown-paragraph"/>
        <w:numPr>
          <w:ilvl w:val="0"/>
          <w:numId w:val="8"/>
        </w:numPr>
        <w:shd w:val="clear" w:color="auto" w:fill="FFFFFF" w:themeFill="background1"/>
        <w:spacing w:after="0" w:afterAutospacing="0"/>
        <w:ind w:left="0"/>
        <w:rPr>
          <w:color w:val="000000" w:themeColor="text1"/>
          <w:sz w:val="28"/>
          <w:szCs w:val="28"/>
        </w:rPr>
      </w:pPr>
      <w:r w:rsidRPr="00F6698D">
        <w:rPr>
          <w:rStyle w:val="a4"/>
          <w:color w:val="000000" w:themeColor="text1"/>
          <w:sz w:val="28"/>
          <w:szCs w:val="28"/>
        </w:rPr>
        <w:t xml:space="preserve">Схема БД в </w:t>
      </w:r>
      <w:proofErr w:type="spellStart"/>
      <w:r w:rsidRPr="00F6698D">
        <w:rPr>
          <w:rStyle w:val="a4"/>
          <w:color w:val="000000" w:themeColor="text1"/>
          <w:sz w:val="28"/>
          <w:szCs w:val="28"/>
        </w:rPr>
        <w:t>PostgreSQL</w:t>
      </w:r>
      <w:proofErr w:type="spellEnd"/>
      <w:r w:rsidRPr="00F6698D">
        <w:rPr>
          <w:rStyle w:val="a4"/>
          <w:color w:val="000000" w:themeColor="text1"/>
          <w:sz w:val="28"/>
          <w:szCs w:val="28"/>
        </w:rPr>
        <w:t>:</w:t>
      </w:r>
      <w:r w:rsidRPr="00F6698D">
        <w:rPr>
          <w:color w:val="000000" w:themeColor="text1"/>
          <w:sz w:val="28"/>
          <w:szCs w:val="28"/>
        </w:rPr>
        <w:br/>
        <w:t xml:space="preserve">Использованы внешние ключи с каскадным удалением для обеспечения целостности данных. Секционирование по схеме </w:t>
      </w:r>
      <w:proofErr w:type="spellStart"/>
      <w:r w:rsidRPr="00F6698D">
        <w:rPr>
          <w:color w:val="000000" w:themeColor="text1"/>
          <w:sz w:val="28"/>
          <w:szCs w:val="28"/>
        </w:rPr>
        <w:t>climate_service</w:t>
      </w:r>
      <w:proofErr w:type="spellEnd"/>
      <w:r w:rsidRPr="00F6698D">
        <w:rPr>
          <w:color w:val="000000" w:themeColor="text1"/>
          <w:sz w:val="28"/>
          <w:szCs w:val="28"/>
        </w:rPr>
        <w:t xml:space="preserve"> для изоляции данных.</w:t>
      </w:r>
    </w:p>
    <w:p w:rsidR="00F6698D" w:rsidRDefault="00F6698D" w:rsidP="00F6698D">
      <w:pPr>
        <w:pStyle w:val="ds-markdown-paragraph"/>
        <w:numPr>
          <w:ilvl w:val="0"/>
          <w:numId w:val="8"/>
        </w:numPr>
        <w:shd w:val="clear" w:color="auto" w:fill="FFFFFF" w:themeFill="background1"/>
        <w:spacing w:after="0" w:afterAutospacing="0"/>
        <w:ind w:left="0"/>
        <w:rPr>
          <w:color w:val="000000" w:themeColor="text1"/>
          <w:sz w:val="28"/>
          <w:szCs w:val="28"/>
        </w:rPr>
      </w:pPr>
      <w:r w:rsidRPr="00F6698D">
        <w:rPr>
          <w:rStyle w:val="a4"/>
          <w:color w:val="000000" w:themeColor="text1"/>
          <w:sz w:val="28"/>
          <w:szCs w:val="28"/>
        </w:rPr>
        <w:t>Реализация ролей пользователей:</w:t>
      </w:r>
      <w:r w:rsidRPr="00F6698D">
        <w:rPr>
          <w:color w:val="000000" w:themeColor="text1"/>
          <w:sz w:val="28"/>
          <w:szCs w:val="28"/>
        </w:rPr>
        <w:br/>
        <w:t>Система из 5 ролей с разными правами. JWT-</w:t>
      </w:r>
      <w:proofErr w:type="spellStart"/>
      <w:r w:rsidRPr="00F6698D">
        <w:rPr>
          <w:color w:val="000000" w:themeColor="text1"/>
          <w:sz w:val="28"/>
          <w:szCs w:val="28"/>
        </w:rPr>
        <w:t>токены</w:t>
      </w:r>
      <w:proofErr w:type="spellEnd"/>
      <w:r w:rsidRPr="00F6698D">
        <w:rPr>
          <w:color w:val="000000" w:themeColor="text1"/>
          <w:sz w:val="28"/>
          <w:szCs w:val="28"/>
        </w:rPr>
        <w:t xml:space="preserve"> выбраны для </w:t>
      </w:r>
      <w:proofErr w:type="spellStart"/>
      <w:r w:rsidRPr="00F6698D">
        <w:rPr>
          <w:color w:val="000000" w:themeColor="text1"/>
          <w:sz w:val="28"/>
          <w:szCs w:val="28"/>
        </w:rPr>
        <w:t>stateless</w:t>
      </w:r>
      <w:proofErr w:type="spellEnd"/>
      <w:r w:rsidRPr="00F6698D">
        <w:rPr>
          <w:color w:val="000000" w:themeColor="text1"/>
          <w:sz w:val="28"/>
          <w:szCs w:val="28"/>
        </w:rPr>
        <w:t>-аутентификации без хранения сессий на сервере.</w:t>
      </w:r>
    </w:p>
    <w:p w:rsidR="00F6698D" w:rsidRPr="00F6698D" w:rsidRDefault="00F6698D" w:rsidP="00F6698D">
      <w:pPr>
        <w:pStyle w:val="ds-markdown-paragraph"/>
        <w:shd w:val="clear" w:color="auto" w:fill="FFFFFF" w:themeFill="background1"/>
        <w:spacing w:after="0" w:afterAutospacing="0"/>
        <w:jc w:val="center"/>
        <w:rPr>
          <w:color w:val="000000" w:themeColor="text1"/>
          <w:sz w:val="28"/>
          <w:szCs w:val="28"/>
        </w:rPr>
      </w:pPr>
      <w:r w:rsidRPr="00F6698D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452AB767" wp14:editId="7C949991">
            <wp:extent cx="5275093" cy="448453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6101" cy="451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98D" w:rsidRPr="00F6698D" w:rsidRDefault="00F6698D" w:rsidP="00F6698D">
      <w:pPr>
        <w:pStyle w:val="ds-markdown-paragraph"/>
        <w:numPr>
          <w:ilvl w:val="0"/>
          <w:numId w:val="8"/>
        </w:numPr>
        <w:shd w:val="clear" w:color="auto" w:fill="FFFFFF" w:themeFill="background1"/>
        <w:spacing w:after="0" w:afterAutospacing="0"/>
        <w:ind w:left="0"/>
        <w:rPr>
          <w:color w:val="000000" w:themeColor="text1"/>
          <w:sz w:val="28"/>
          <w:szCs w:val="28"/>
        </w:rPr>
      </w:pPr>
      <w:r w:rsidRPr="00F6698D">
        <w:rPr>
          <w:rStyle w:val="a4"/>
          <w:color w:val="000000" w:themeColor="text1"/>
          <w:sz w:val="28"/>
          <w:szCs w:val="28"/>
        </w:rPr>
        <w:t>Система аутентификации:</w:t>
      </w:r>
      <w:r w:rsidRPr="00F6698D">
        <w:rPr>
          <w:color w:val="000000" w:themeColor="text1"/>
          <w:sz w:val="28"/>
          <w:szCs w:val="28"/>
        </w:rPr>
        <w:br/>
      </w:r>
      <w:proofErr w:type="spellStart"/>
      <w:r w:rsidRPr="00F6698D">
        <w:rPr>
          <w:color w:val="000000" w:themeColor="text1"/>
          <w:sz w:val="28"/>
          <w:szCs w:val="28"/>
        </w:rPr>
        <w:t>bcrypt</w:t>
      </w:r>
      <w:proofErr w:type="spellEnd"/>
      <w:r w:rsidRPr="00F6698D">
        <w:rPr>
          <w:color w:val="000000" w:themeColor="text1"/>
          <w:sz w:val="28"/>
          <w:szCs w:val="28"/>
        </w:rPr>
        <w:t xml:space="preserve"> выбран для хеширования паролей как надежный и медленный алгоритм. </w:t>
      </w:r>
      <w:proofErr w:type="spellStart"/>
      <w:r w:rsidRPr="00F6698D">
        <w:rPr>
          <w:color w:val="000000" w:themeColor="text1"/>
          <w:sz w:val="28"/>
          <w:szCs w:val="28"/>
        </w:rPr>
        <w:t>Middleware</w:t>
      </w:r>
      <w:proofErr w:type="spellEnd"/>
      <w:r w:rsidRPr="00F6698D">
        <w:rPr>
          <w:color w:val="000000" w:themeColor="text1"/>
          <w:sz w:val="28"/>
          <w:szCs w:val="28"/>
        </w:rPr>
        <w:t xml:space="preserve"> проверки ролей реализован </w:t>
      </w:r>
      <w:proofErr w:type="gramStart"/>
      <w:r w:rsidRPr="00F6698D">
        <w:rPr>
          <w:color w:val="000000" w:themeColor="text1"/>
          <w:sz w:val="28"/>
          <w:szCs w:val="28"/>
        </w:rPr>
        <w:t>через декораторы</w:t>
      </w:r>
      <w:proofErr w:type="gramEnd"/>
      <w:r w:rsidRPr="00F6698D">
        <w:rPr>
          <w:color w:val="000000" w:themeColor="text1"/>
          <w:sz w:val="28"/>
          <w:szCs w:val="28"/>
        </w:rPr>
        <w:t>.</w:t>
      </w:r>
    </w:p>
    <w:p w:rsidR="00002C4F" w:rsidRPr="00700270" w:rsidRDefault="00F6698D" w:rsidP="00F6698D">
      <w:pPr>
        <w:spacing w:beforeAutospacing="1" w:after="0" w:afterAutospacing="1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698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AD90A0" wp14:editId="2FFC5F64">
            <wp:extent cx="5940425" cy="78949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9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C4F" w:rsidRPr="00700270" w:rsidRDefault="00002C4F" w:rsidP="00002C4F">
      <w:pPr>
        <w:pStyle w:val="a3"/>
        <w:ind w:left="720"/>
        <w:rPr>
          <w:sz w:val="28"/>
          <w:szCs w:val="28"/>
        </w:rPr>
      </w:pPr>
    </w:p>
    <w:p w:rsidR="00002C4F" w:rsidRPr="00700270" w:rsidRDefault="00002C4F" w:rsidP="00002C4F">
      <w:pPr>
        <w:pStyle w:val="a3"/>
        <w:rPr>
          <w:sz w:val="28"/>
          <w:szCs w:val="28"/>
        </w:rPr>
      </w:pPr>
    </w:p>
    <w:p w:rsidR="00002C4F" w:rsidRPr="00700270" w:rsidRDefault="00002C4F" w:rsidP="00002C4F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002C4F" w:rsidRPr="007002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0958AE"/>
    <w:multiLevelType w:val="multilevel"/>
    <w:tmpl w:val="E034CC74"/>
    <w:lvl w:ilvl="0"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47975"/>
    <w:multiLevelType w:val="multilevel"/>
    <w:tmpl w:val="B950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⁻"/>
      <w:lvlJc w:val="left"/>
      <w:pPr>
        <w:tabs>
          <w:tab w:val="num" w:pos="1440"/>
        </w:tabs>
        <w:ind w:left="1440" w:hanging="360"/>
      </w:pPr>
      <w:rPr>
        <w:rFonts w:ascii="Times New Roman" w:eastAsiaTheme="minorEastAsia" w:hAnsi="Times New Roman" w:cs="Times New Roman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27D17"/>
    <w:multiLevelType w:val="multilevel"/>
    <w:tmpl w:val="B01A8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9440A6"/>
    <w:multiLevelType w:val="multilevel"/>
    <w:tmpl w:val="15D62A5A"/>
    <w:lvl w:ilvl="0"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numFmt w:val="bullet"/>
      <w:lvlText w:val="⁻"/>
      <w:lvlJc w:val="left"/>
      <w:pPr>
        <w:tabs>
          <w:tab w:val="num" w:pos="1440"/>
        </w:tabs>
        <w:ind w:left="1440" w:hanging="360"/>
      </w:pPr>
      <w:rPr>
        <w:rFonts w:ascii="Times New Roman" w:eastAsiaTheme="minorEastAsia" w:hAnsi="Times New Roman" w:cs="Times New Roman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36699"/>
    <w:multiLevelType w:val="multilevel"/>
    <w:tmpl w:val="A4E2FC7E"/>
    <w:lvl w:ilvl="0"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36588"/>
    <w:multiLevelType w:val="multilevel"/>
    <w:tmpl w:val="C6AE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A833E6"/>
    <w:multiLevelType w:val="multilevel"/>
    <w:tmpl w:val="5F56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913FFB"/>
    <w:multiLevelType w:val="multilevel"/>
    <w:tmpl w:val="92C8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5"/>
  </w:num>
  <w:num w:numId="5">
    <w:abstractNumId w:val="7"/>
  </w:num>
  <w:num w:numId="6">
    <w:abstractNumId w:val="1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708"/>
    <w:rsid w:val="00002C4F"/>
    <w:rsid w:val="006E609C"/>
    <w:rsid w:val="00700270"/>
    <w:rsid w:val="00C83708"/>
    <w:rsid w:val="00F66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FB044"/>
  <w15:chartTrackingRefBased/>
  <w15:docId w15:val="{AC691DB8-37CE-4DD7-86F6-CC1C8A56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002C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02C4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002C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02C4F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002C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002C4F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002C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2C4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02C4F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66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1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3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18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22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022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23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3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8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90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9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88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68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0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7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3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 Hejoy</dc:creator>
  <cp:keywords/>
  <dc:description/>
  <cp:lastModifiedBy>Game Hejoy</cp:lastModifiedBy>
  <cp:revision>3</cp:revision>
  <dcterms:created xsi:type="dcterms:W3CDTF">2025-12-10T10:25:00Z</dcterms:created>
  <dcterms:modified xsi:type="dcterms:W3CDTF">2025-12-18T11:46:00Z</dcterms:modified>
</cp:coreProperties>
</file>