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2FF0D" w14:textId="77777777" w:rsidR="00A80CAA" w:rsidRDefault="00A80CAA" w:rsidP="00A80CAA">
      <w:pPr>
        <w:pStyle w:val="NoSpacing"/>
        <w:jc w:val="center"/>
      </w:pPr>
      <w:r>
        <w:t>Rick Troemel</w:t>
      </w:r>
    </w:p>
    <w:p w14:paraId="0A1F7C9A" w14:textId="77777777" w:rsidR="00A80CAA" w:rsidRDefault="00A80CAA" w:rsidP="00A80CAA">
      <w:pPr>
        <w:pStyle w:val="NoSpacing"/>
        <w:jc w:val="center"/>
      </w:pPr>
      <w:r>
        <w:t>1965 Picadilly Dr</w:t>
      </w:r>
    </w:p>
    <w:p w14:paraId="74FBE27B" w14:textId="77777777" w:rsidR="00A80CAA" w:rsidRDefault="00A80CAA" w:rsidP="00A80CAA">
      <w:pPr>
        <w:pStyle w:val="NoSpacing"/>
        <w:jc w:val="center"/>
      </w:pPr>
      <w:r>
        <w:t>Sierra Vista, AZ  85635</w:t>
      </w:r>
    </w:p>
    <w:p w14:paraId="7E2C6DE9" w14:textId="77777777" w:rsidR="00A80CAA" w:rsidRDefault="00A80CAA" w:rsidP="00A80CAA">
      <w:pPr>
        <w:pStyle w:val="NoSpacing"/>
        <w:jc w:val="center"/>
      </w:pPr>
      <w:r>
        <w:t>360.930.6322</w:t>
      </w:r>
    </w:p>
    <w:p w14:paraId="09816CC6" w14:textId="77777777" w:rsidR="00A80CAA" w:rsidRDefault="00A80CAA" w:rsidP="00A80CAA">
      <w:pPr>
        <w:pStyle w:val="NoSpacing"/>
        <w:jc w:val="center"/>
      </w:pPr>
      <w:r>
        <w:t>360.536.1132 Cell</w:t>
      </w:r>
    </w:p>
    <w:p w14:paraId="45369569" w14:textId="77777777" w:rsidR="00A80CAA" w:rsidRDefault="00000000" w:rsidP="00A80CAA">
      <w:pPr>
        <w:pStyle w:val="NoSpacing"/>
        <w:jc w:val="center"/>
        <w:rPr>
          <w:rStyle w:val="Hyperlink"/>
        </w:rPr>
      </w:pPr>
      <w:hyperlink r:id="rId5" w:history="1">
        <w:r w:rsidR="00A80CAA" w:rsidRPr="000C5EAC">
          <w:rPr>
            <w:rStyle w:val="Hyperlink"/>
          </w:rPr>
          <w:t>rick@codebearsoftware.com</w:t>
        </w:r>
      </w:hyperlink>
    </w:p>
    <w:p w14:paraId="28CD0D6F" w14:textId="77777777" w:rsidR="00CA3572" w:rsidRDefault="00CA3572" w:rsidP="00A80CAA">
      <w:pPr>
        <w:pStyle w:val="NoSpacing"/>
        <w:jc w:val="center"/>
        <w:rPr>
          <w:rStyle w:val="Hyperlink"/>
        </w:rPr>
      </w:pPr>
    </w:p>
    <w:p w14:paraId="03074248" w14:textId="77777777" w:rsidR="00A80CAA" w:rsidRDefault="00A80CAA" w:rsidP="00A80CAA">
      <w:pPr>
        <w:pStyle w:val="NoSpacing"/>
      </w:pPr>
      <w:r w:rsidRPr="00ED55BB">
        <w:rPr>
          <w:u w:val="single"/>
        </w:rPr>
        <w:t>Work Experience</w:t>
      </w:r>
      <w:r>
        <w:t>:</w:t>
      </w:r>
    </w:p>
    <w:p w14:paraId="48867469" w14:textId="77777777" w:rsidR="00A80CAA" w:rsidRDefault="00A80CAA" w:rsidP="00A80CAA">
      <w:pPr>
        <w:pStyle w:val="NoSpacing"/>
        <w:rPr>
          <w:sz w:val="20"/>
          <w:szCs w:val="20"/>
        </w:rPr>
      </w:pPr>
    </w:p>
    <w:p w14:paraId="692CB916" w14:textId="77777777" w:rsidR="00A80CAA" w:rsidRPr="002E0879" w:rsidRDefault="00A80CAA" w:rsidP="00A80CAA">
      <w:pPr>
        <w:pStyle w:val="NoSpacing"/>
        <w:rPr>
          <w:sz w:val="20"/>
          <w:szCs w:val="20"/>
        </w:rPr>
      </w:pPr>
      <w:r w:rsidRPr="002E0879">
        <w:rPr>
          <w:sz w:val="20"/>
          <w:szCs w:val="20"/>
        </w:rPr>
        <w:t>Senior Applications Developer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Pr="002E0879">
        <w:rPr>
          <w:sz w:val="20"/>
          <w:szCs w:val="20"/>
        </w:rPr>
        <w:t xml:space="preserve">Feb 2018 </w:t>
      </w:r>
      <w:r>
        <w:rPr>
          <w:sz w:val="20"/>
          <w:szCs w:val="20"/>
        </w:rPr>
        <w:t>–</w:t>
      </w:r>
      <w:r w:rsidRPr="002E0879">
        <w:rPr>
          <w:sz w:val="20"/>
          <w:szCs w:val="20"/>
        </w:rPr>
        <w:t xml:space="preserve"> </w:t>
      </w:r>
      <w:r>
        <w:rPr>
          <w:sz w:val="20"/>
          <w:szCs w:val="20"/>
        </w:rPr>
        <w:t>May 2023</w:t>
      </w:r>
    </w:p>
    <w:p w14:paraId="73C562C5" w14:textId="77777777" w:rsidR="00A80CAA" w:rsidRPr="002E0879" w:rsidRDefault="00000000" w:rsidP="00A80CAA">
      <w:pPr>
        <w:pStyle w:val="NoSpacing"/>
        <w:rPr>
          <w:sz w:val="20"/>
          <w:szCs w:val="20"/>
        </w:rPr>
      </w:pPr>
      <w:hyperlink r:id="rId6" w:history="1">
        <w:r w:rsidR="00A80CAA" w:rsidRPr="002E0879">
          <w:rPr>
            <w:rStyle w:val="Hyperlink"/>
            <w:sz w:val="20"/>
            <w:szCs w:val="20"/>
          </w:rPr>
          <w:t>Impinj</w:t>
        </w:r>
      </w:hyperlink>
    </w:p>
    <w:p w14:paraId="766B2157" w14:textId="77777777" w:rsidR="00A80CAA" w:rsidRPr="002E0879" w:rsidRDefault="00A80CAA" w:rsidP="00A80CAA">
      <w:pPr>
        <w:pStyle w:val="NoSpacing"/>
        <w:rPr>
          <w:sz w:val="20"/>
          <w:szCs w:val="20"/>
        </w:rPr>
      </w:pPr>
      <w:r w:rsidRPr="002E0879">
        <w:rPr>
          <w:sz w:val="20"/>
          <w:szCs w:val="20"/>
        </w:rPr>
        <w:t>Seattle, WA</w:t>
      </w:r>
    </w:p>
    <w:p w14:paraId="06EAF787" w14:textId="77777777" w:rsidR="00A80CAA" w:rsidRDefault="00A80CAA" w:rsidP="00A80CAA">
      <w:pPr>
        <w:pStyle w:val="NoSpacing"/>
        <w:rPr>
          <w:rStyle w:val="lt-line-clampline"/>
          <w:rFonts w:cstheme="minorHAnsi"/>
          <w:sz w:val="16"/>
          <w:szCs w:val="16"/>
          <w:bdr w:val="none" w:sz="0" w:space="0" w:color="auto" w:frame="1"/>
          <w:shd w:val="clear" w:color="auto" w:fill="FFFFFF"/>
        </w:rPr>
      </w:pPr>
    </w:p>
    <w:p w14:paraId="7F269F53" w14:textId="77777777" w:rsidR="00A80CAA" w:rsidRDefault="00A80CAA" w:rsidP="00A80CAA">
      <w:pPr>
        <w:pStyle w:val="NoSpacing"/>
        <w:rPr>
          <w:rStyle w:val="lt-line-clampline"/>
          <w:rFonts w:cstheme="minorHAnsi"/>
          <w:sz w:val="16"/>
          <w:szCs w:val="16"/>
          <w:bdr w:val="none" w:sz="0" w:space="0" w:color="auto" w:frame="1"/>
          <w:shd w:val="clear" w:color="auto" w:fill="FFFFFF"/>
        </w:rPr>
      </w:pPr>
      <w:r w:rsidRPr="00A47807">
        <w:rPr>
          <w:rStyle w:val="lt-line-clampline"/>
          <w:rFonts w:cstheme="minorHAnsi"/>
          <w:sz w:val="16"/>
          <w:szCs w:val="16"/>
          <w:bdr w:val="none" w:sz="0" w:space="0" w:color="auto" w:frame="1"/>
          <w:shd w:val="clear" w:color="auto" w:fill="FFFFFF"/>
        </w:rPr>
        <w:t>Impinj is a provider of RAIN RFID chips and readers</w:t>
      </w:r>
      <w:r>
        <w:rPr>
          <w:rStyle w:val="lt-line-clampline"/>
          <w:rFonts w:cstheme="minorHAnsi"/>
          <w:sz w:val="16"/>
          <w:szCs w:val="16"/>
          <w:bdr w:val="none" w:sz="0" w:space="0" w:color="auto" w:frame="1"/>
          <w:shd w:val="clear" w:color="auto" w:fill="FFFFFF"/>
        </w:rPr>
        <w:t>, which</w:t>
      </w:r>
      <w:r w:rsidRPr="00A47807">
        <w:rPr>
          <w:rStyle w:val="lt-line-clampline"/>
          <w:rFonts w:cstheme="minorHAnsi"/>
          <w:sz w:val="16"/>
          <w:szCs w:val="16"/>
          <w:bdr w:val="none" w:sz="0" w:space="0" w:color="auto" w:frame="1"/>
          <w:shd w:val="clear" w:color="auto" w:fill="FFFFFF"/>
        </w:rPr>
        <w:t xml:space="preserve"> are used in a variety of IOT (Internet of</w:t>
      </w:r>
      <w:r>
        <w:rPr>
          <w:rStyle w:val="lt-line-clampline"/>
          <w:rFonts w:cstheme="minorHAnsi"/>
          <w:sz w:val="16"/>
          <w:szCs w:val="16"/>
          <w:bdr w:val="none" w:sz="0" w:space="0" w:color="auto" w:frame="1"/>
          <w:shd w:val="clear" w:color="auto" w:fill="FFFFFF"/>
        </w:rPr>
        <w:t xml:space="preserve"> </w:t>
      </w:r>
      <w:r w:rsidRPr="00A47807">
        <w:rPr>
          <w:rStyle w:val="lt-line-clampline"/>
          <w:rFonts w:cstheme="minorHAnsi"/>
          <w:sz w:val="16"/>
          <w:szCs w:val="16"/>
          <w:bdr w:val="none" w:sz="0" w:space="0" w:color="auto" w:frame="1"/>
          <w:shd w:val="clear" w:color="auto" w:fill="FFFFFF"/>
        </w:rPr>
        <w:t>Things) applications.</w:t>
      </w:r>
      <w:r>
        <w:rPr>
          <w:rFonts w:cstheme="minorHAnsi"/>
          <w:sz w:val="16"/>
          <w:szCs w:val="16"/>
          <w:shd w:val="clear" w:color="auto" w:fill="FFFFFF"/>
        </w:rPr>
        <w:t xml:space="preserve">  Duties</w:t>
      </w:r>
      <w:r>
        <w:rPr>
          <w:rStyle w:val="lt-line-clampline"/>
          <w:rFonts w:cstheme="minorHAnsi"/>
          <w:sz w:val="16"/>
          <w:szCs w:val="16"/>
          <w:bdr w:val="none" w:sz="0" w:space="0" w:color="auto" w:frame="1"/>
          <w:shd w:val="clear" w:color="auto" w:fill="FFFFFF"/>
        </w:rPr>
        <w:t xml:space="preserve"> at Impinj included SFDC development, Jitterbit (a middleware platform similar to Mulesoft) and Microsoft Power Automate integration development as well as some Workday Studio development.  Most of these efforts to were to connect SFDC, Concur, Workday, ADP, Microsoft AX and Microsoft D365 with each other.  For example, I authored the connector between Concur expenses entered by employees with D365, first using Jitterbit, later rewrote the same using Power Automate.  I was also one of the administrators for Impinj’s HR and payroll system, ADP.</w:t>
      </w:r>
    </w:p>
    <w:p w14:paraId="07BB3695" w14:textId="77777777" w:rsidR="00A80CAA" w:rsidRDefault="00A80CAA" w:rsidP="00A80CAA">
      <w:pPr>
        <w:pStyle w:val="NoSpacing"/>
        <w:rPr>
          <w:rFonts w:cstheme="minorHAnsi"/>
          <w:sz w:val="16"/>
          <w:szCs w:val="16"/>
          <w:shd w:val="clear" w:color="auto" w:fill="FFFFFF"/>
        </w:rPr>
      </w:pPr>
    </w:p>
    <w:p w14:paraId="34299652" w14:textId="77777777" w:rsidR="00A80CAA" w:rsidRDefault="00A80CAA" w:rsidP="00A80CAA">
      <w:pPr>
        <w:pStyle w:val="NoSpacing"/>
        <w:rPr>
          <w:rFonts w:cstheme="minorHAnsi"/>
          <w:sz w:val="20"/>
          <w:szCs w:val="20"/>
        </w:rPr>
      </w:pPr>
      <w:r>
        <w:rPr>
          <w:rFonts w:cstheme="minorHAnsi"/>
          <w:sz w:val="20"/>
          <w:szCs w:val="20"/>
        </w:rPr>
        <w:t>Salesforce Integration Developer</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Aug 2016 – Feb 2018</w:t>
      </w:r>
    </w:p>
    <w:p w14:paraId="3A78975D" w14:textId="77777777" w:rsidR="00A80CAA" w:rsidRDefault="00000000" w:rsidP="00A80CAA">
      <w:pPr>
        <w:pStyle w:val="NoSpacing"/>
        <w:rPr>
          <w:rFonts w:cstheme="minorHAnsi"/>
          <w:sz w:val="20"/>
          <w:szCs w:val="20"/>
        </w:rPr>
      </w:pPr>
      <w:hyperlink r:id="rId7" w:history="1">
        <w:r w:rsidR="00A80CAA" w:rsidRPr="002E0879">
          <w:rPr>
            <w:rStyle w:val="Hyperlink"/>
            <w:rFonts w:cstheme="minorHAnsi"/>
            <w:sz w:val="20"/>
            <w:szCs w:val="20"/>
          </w:rPr>
          <w:t>Workday</w:t>
        </w:r>
      </w:hyperlink>
    </w:p>
    <w:p w14:paraId="3F53A0E1" w14:textId="77777777" w:rsidR="00A80CAA" w:rsidRDefault="00A80CAA" w:rsidP="00A80CAA">
      <w:pPr>
        <w:pStyle w:val="NoSpacing"/>
        <w:rPr>
          <w:rFonts w:cstheme="minorHAnsi"/>
          <w:sz w:val="20"/>
          <w:szCs w:val="20"/>
        </w:rPr>
      </w:pPr>
      <w:r>
        <w:rPr>
          <w:rFonts w:cstheme="minorHAnsi"/>
          <w:sz w:val="20"/>
          <w:szCs w:val="20"/>
        </w:rPr>
        <w:t>Pleasanton, CA</w:t>
      </w:r>
    </w:p>
    <w:p w14:paraId="064FA644" w14:textId="77777777" w:rsidR="00A80CAA" w:rsidRDefault="00A80CAA" w:rsidP="00A80CAA">
      <w:pPr>
        <w:pStyle w:val="NoSpacing"/>
        <w:rPr>
          <w:rFonts w:cstheme="minorHAnsi"/>
          <w:sz w:val="16"/>
          <w:szCs w:val="16"/>
        </w:rPr>
      </w:pPr>
    </w:p>
    <w:p w14:paraId="38AA3FF7" w14:textId="77777777" w:rsidR="00A80CAA" w:rsidRDefault="00A80CAA" w:rsidP="00A80CAA">
      <w:pPr>
        <w:pStyle w:val="NoSpacing"/>
        <w:rPr>
          <w:rFonts w:cstheme="minorHAnsi"/>
          <w:sz w:val="16"/>
          <w:szCs w:val="16"/>
          <w:shd w:val="clear" w:color="auto" w:fill="FFFFFF"/>
        </w:rPr>
      </w:pPr>
      <w:r w:rsidRPr="002E0879">
        <w:rPr>
          <w:rFonts w:cstheme="minorHAnsi"/>
          <w:sz w:val="16"/>
          <w:szCs w:val="16"/>
          <w:shd w:val="clear" w:color="auto" w:fill="FFFFFF"/>
        </w:rPr>
        <w:t xml:space="preserve">Responsible for Workday's Salesforce Integration. </w:t>
      </w:r>
      <w:r>
        <w:rPr>
          <w:rFonts w:cstheme="minorHAnsi"/>
          <w:sz w:val="16"/>
          <w:szCs w:val="16"/>
          <w:shd w:val="clear" w:color="auto" w:fill="FFFFFF"/>
        </w:rPr>
        <w:t>Responsible for</w:t>
      </w:r>
      <w:r w:rsidRPr="002E0879">
        <w:rPr>
          <w:rFonts w:cstheme="minorHAnsi"/>
          <w:sz w:val="16"/>
          <w:szCs w:val="16"/>
          <w:shd w:val="clear" w:color="auto" w:fill="FFFFFF"/>
        </w:rPr>
        <w:t xml:space="preserve"> maintenance and improvement of </w:t>
      </w:r>
      <w:r>
        <w:rPr>
          <w:rFonts w:cstheme="minorHAnsi"/>
          <w:sz w:val="16"/>
          <w:szCs w:val="16"/>
          <w:shd w:val="clear" w:color="auto" w:fill="FFFFFF"/>
        </w:rPr>
        <w:t xml:space="preserve">an </w:t>
      </w:r>
      <w:r w:rsidRPr="002E0879">
        <w:rPr>
          <w:rFonts w:cstheme="minorHAnsi"/>
          <w:sz w:val="16"/>
          <w:szCs w:val="16"/>
          <w:shd w:val="clear" w:color="auto" w:fill="FFFFFF"/>
        </w:rPr>
        <w:t>existing legacy application which synchronizes SFDC data to the Workday ERP (e.g. Accounts -&gt; Customers, Opportunities-&gt;Invoices, etc.).</w:t>
      </w:r>
      <w:r>
        <w:rPr>
          <w:rFonts w:cstheme="minorHAnsi"/>
          <w:sz w:val="16"/>
          <w:szCs w:val="16"/>
          <w:shd w:val="clear" w:color="auto" w:fill="FFFFFF"/>
        </w:rPr>
        <w:t xml:space="preserve">  Later </w:t>
      </w:r>
      <w:r w:rsidRPr="002E0879">
        <w:rPr>
          <w:rFonts w:cstheme="minorHAnsi"/>
          <w:sz w:val="16"/>
          <w:szCs w:val="16"/>
          <w:shd w:val="clear" w:color="auto" w:fill="FFFFFF"/>
        </w:rPr>
        <w:t xml:space="preserve">added a Workday to Salesforce integration which displays Workday Customer Activity in the user's </w:t>
      </w:r>
      <w:r>
        <w:rPr>
          <w:rFonts w:cstheme="minorHAnsi"/>
          <w:sz w:val="16"/>
          <w:szCs w:val="16"/>
          <w:shd w:val="clear" w:color="auto" w:fill="FFFFFF"/>
        </w:rPr>
        <w:t>SFDC Account Page as read only data</w:t>
      </w:r>
      <w:r w:rsidRPr="002E0879">
        <w:rPr>
          <w:rFonts w:cstheme="minorHAnsi"/>
          <w:sz w:val="16"/>
          <w:szCs w:val="16"/>
          <w:shd w:val="clear" w:color="auto" w:fill="FFFFFF"/>
        </w:rPr>
        <w:t>.</w:t>
      </w:r>
    </w:p>
    <w:p w14:paraId="7664C895" w14:textId="77777777" w:rsidR="00A80CAA" w:rsidRDefault="00A80CAA" w:rsidP="00A80CAA">
      <w:pPr>
        <w:pStyle w:val="NoSpacing"/>
        <w:rPr>
          <w:rFonts w:cstheme="minorHAnsi"/>
          <w:sz w:val="16"/>
          <w:szCs w:val="16"/>
          <w:shd w:val="clear" w:color="auto" w:fill="FFFFFF"/>
        </w:rPr>
      </w:pPr>
    </w:p>
    <w:p w14:paraId="137004E0" w14:textId="77777777" w:rsidR="00A80CAA" w:rsidRDefault="00A80CAA" w:rsidP="00A80CAA">
      <w:pPr>
        <w:pStyle w:val="NoSpacing"/>
        <w:rPr>
          <w:rFonts w:cstheme="minorHAnsi"/>
          <w:sz w:val="20"/>
          <w:szCs w:val="20"/>
        </w:rPr>
      </w:pPr>
      <w:r>
        <w:rPr>
          <w:rFonts w:cstheme="minorHAnsi"/>
          <w:sz w:val="20"/>
          <w:szCs w:val="20"/>
        </w:rPr>
        <w:t>Connector Developer</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Jul 2012 – Mar 2016 </w:t>
      </w:r>
    </w:p>
    <w:p w14:paraId="4B77CBE2" w14:textId="77777777" w:rsidR="00A80CAA" w:rsidRDefault="00000000" w:rsidP="00A80CAA">
      <w:pPr>
        <w:pStyle w:val="NoSpacing"/>
        <w:rPr>
          <w:rFonts w:cstheme="minorHAnsi"/>
          <w:sz w:val="20"/>
          <w:szCs w:val="20"/>
        </w:rPr>
      </w:pPr>
      <w:hyperlink r:id="rId8" w:history="1">
        <w:r w:rsidR="00A80CAA" w:rsidRPr="00615A56">
          <w:rPr>
            <w:rStyle w:val="Hyperlink"/>
            <w:rFonts w:cstheme="minorHAnsi"/>
            <w:sz w:val="20"/>
            <w:szCs w:val="20"/>
          </w:rPr>
          <w:t>Avalara</w:t>
        </w:r>
      </w:hyperlink>
    </w:p>
    <w:p w14:paraId="4DD57405" w14:textId="77777777" w:rsidR="00A80CAA" w:rsidRDefault="00A80CAA" w:rsidP="00A80CAA">
      <w:pPr>
        <w:pStyle w:val="NoSpacing"/>
        <w:rPr>
          <w:rFonts w:cstheme="minorHAnsi"/>
          <w:sz w:val="20"/>
          <w:szCs w:val="20"/>
        </w:rPr>
      </w:pPr>
      <w:r>
        <w:rPr>
          <w:rFonts w:cstheme="minorHAnsi"/>
          <w:sz w:val="20"/>
          <w:szCs w:val="20"/>
        </w:rPr>
        <w:t>Bainbridge Island, WA</w:t>
      </w:r>
    </w:p>
    <w:p w14:paraId="10D0B245" w14:textId="77777777" w:rsidR="00A80CAA" w:rsidRDefault="00A80CAA" w:rsidP="00A80CAA">
      <w:pPr>
        <w:pStyle w:val="NoSpacing"/>
        <w:rPr>
          <w:rFonts w:cstheme="minorHAnsi"/>
          <w:sz w:val="16"/>
          <w:szCs w:val="16"/>
        </w:rPr>
      </w:pPr>
    </w:p>
    <w:p w14:paraId="3153BB5D" w14:textId="3242F1EC" w:rsidR="00A80CAA" w:rsidRDefault="00A80CAA" w:rsidP="00A80CAA">
      <w:pPr>
        <w:pStyle w:val="NoSpacing"/>
        <w:rPr>
          <w:rFonts w:cstheme="minorHAnsi"/>
          <w:sz w:val="16"/>
          <w:szCs w:val="16"/>
          <w:shd w:val="clear" w:color="auto" w:fill="FFFFFF"/>
        </w:rPr>
      </w:pPr>
      <w:r w:rsidRPr="00615A56">
        <w:rPr>
          <w:rFonts w:cstheme="minorHAnsi"/>
          <w:sz w:val="16"/>
          <w:szCs w:val="16"/>
          <w:shd w:val="clear" w:color="auto" w:fill="FFFFFF"/>
        </w:rPr>
        <w:t>Wr</w:t>
      </w:r>
      <w:r>
        <w:rPr>
          <w:rFonts w:cstheme="minorHAnsi"/>
          <w:sz w:val="16"/>
          <w:szCs w:val="16"/>
          <w:shd w:val="clear" w:color="auto" w:fill="FFFFFF"/>
        </w:rPr>
        <w:t>ote, maintained and supported c</w:t>
      </w:r>
      <w:r w:rsidRPr="00615A56">
        <w:rPr>
          <w:rFonts w:cstheme="minorHAnsi"/>
          <w:sz w:val="16"/>
          <w:szCs w:val="16"/>
          <w:shd w:val="clear" w:color="auto" w:fill="FFFFFF"/>
        </w:rPr>
        <w:t xml:space="preserve">onnectors </w:t>
      </w:r>
      <w:r>
        <w:rPr>
          <w:rFonts w:cstheme="minorHAnsi"/>
          <w:sz w:val="16"/>
          <w:szCs w:val="16"/>
          <w:shd w:val="clear" w:color="auto" w:fill="FFFFFF"/>
        </w:rPr>
        <w:t xml:space="preserve">for various accounting programs for </w:t>
      </w:r>
      <w:r w:rsidRPr="00615A56">
        <w:rPr>
          <w:rFonts w:cstheme="minorHAnsi"/>
          <w:sz w:val="16"/>
          <w:szCs w:val="16"/>
          <w:shd w:val="clear" w:color="auto" w:fill="FFFFFF"/>
        </w:rPr>
        <w:t>the Avalara</w:t>
      </w:r>
      <w:r w:rsidR="008E0E3C">
        <w:rPr>
          <w:rFonts w:cstheme="minorHAnsi"/>
          <w:sz w:val="16"/>
          <w:szCs w:val="16"/>
          <w:shd w:val="clear" w:color="auto" w:fill="FFFFFF"/>
        </w:rPr>
        <w:t xml:space="preserve"> SAAS </w:t>
      </w:r>
      <w:r>
        <w:rPr>
          <w:rFonts w:cstheme="minorHAnsi"/>
          <w:sz w:val="16"/>
          <w:szCs w:val="16"/>
          <w:shd w:val="clear" w:color="auto" w:fill="FFFFFF"/>
        </w:rPr>
        <w:t xml:space="preserve">transactional </w:t>
      </w:r>
      <w:r w:rsidRPr="00615A56">
        <w:rPr>
          <w:rFonts w:cstheme="minorHAnsi"/>
          <w:sz w:val="16"/>
          <w:szCs w:val="16"/>
          <w:shd w:val="clear" w:color="auto" w:fill="FFFFFF"/>
        </w:rPr>
        <w:t xml:space="preserve">tax </w:t>
      </w:r>
      <w:r>
        <w:rPr>
          <w:rFonts w:cstheme="minorHAnsi"/>
          <w:sz w:val="16"/>
          <w:szCs w:val="16"/>
          <w:shd w:val="clear" w:color="auto" w:fill="FFFFFF"/>
        </w:rPr>
        <w:t>calculation and management</w:t>
      </w:r>
      <w:r w:rsidRPr="00615A56">
        <w:rPr>
          <w:rFonts w:cstheme="minorHAnsi"/>
          <w:sz w:val="16"/>
          <w:szCs w:val="16"/>
          <w:shd w:val="clear" w:color="auto" w:fill="FFFFFF"/>
        </w:rPr>
        <w:t xml:space="preserve"> service</w:t>
      </w:r>
      <w:r>
        <w:rPr>
          <w:rFonts w:cstheme="minorHAnsi"/>
          <w:sz w:val="16"/>
          <w:szCs w:val="16"/>
          <w:shd w:val="clear" w:color="auto" w:fill="FFFFFF"/>
        </w:rPr>
        <w:t xml:space="preserve">.  During my tenure, I was the primary developer for Avalara’s SFDC Connector (written in Apex), Zuora Connector (written using ASP.net), and Workday connector (written using Workday Studio).  During this time, we also were in progress for an integration to Steelbrick Quotes just after SFDC acquired them.  </w:t>
      </w:r>
      <w:r w:rsidR="008E0E3C">
        <w:rPr>
          <w:rFonts w:cstheme="minorHAnsi"/>
          <w:sz w:val="16"/>
          <w:szCs w:val="16"/>
          <w:shd w:val="clear" w:color="auto" w:fill="FFFFFF"/>
        </w:rPr>
        <w:t>My colleagues completed this integration following my move to Workday.</w:t>
      </w:r>
    </w:p>
    <w:p w14:paraId="74479E65" w14:textId="77777777" w:rsidR="00A80CAA" w:rsidRDefault="00A80CAA" w:rsidP="00A80CAA">
      <w:pPr>
        <w:pStyle w:val="NoSpacing"/>
        <w:rPr>
          <w:rFonts w:cstheme="minorHAnsi"/>
          <w:sz w:val="16"/>
          <w:szCs w:val="16"/>
          <w:shd w:val="clear" w:color="auto" w:fill="FFFFFF"/>
        </w:rPr>
      </w:pPr>
    </w:p>
    <w:p w14:paraId="7A94910F" w14:textId="77777777" w:rsidR="00A80CAA" w:rsidRDefault="00A80CAA" w:rsidP="00A80CAA">
      <w:pPr>
        <w:pStyle w:val="NoSpacing"/>
        <w:rPr>
          <w:rFonts w:cstheme="minorHAnsi"/>
          <w:sz w:val="20"/>
          <w:szCs w:val="20"/>
        </w:rPr>
      </w:pPr>
      <w:r>
        <w:rPr>
          <w:rFonts w:cstheme="minorHAnsi"/>
          <w:sz w:val="20"/>
          <w:szCs w:val="20"/>
        </w:rPr>
        <w:t>Developer</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Mar 2010 - Mar 2011</w:t>
      </w:r>
    </w:p>
    <w:p w14:paraId="308DDCC5" w14:textId="77777777" w:rsidR="00A80CAA" w:rsidRDefault="00000000" w:rsidP="00A80CAA">
      <w:pPr>
        <w:pStyle w:val="NoSpacing"/>
        <w:rPr>
          <w:rFonts w:cstheme="minorHAnsi"/>
          <w:sz w:val="20"/>
          <w:szCs w:val="20"/>
        </w:rPr>
      </w:pPr>
      <w:hyperlink r:id="rId9" w:history="1">
        <w:r w:rsidR="00A80CAA" w:rsidRPr="00334854">
          <w:rPr>
            <w:rStyle w:val="Hyperlink"/>
            <w:rFonts w:cstheme="minorHAnsi"/>
            <w:sz w:val="20"/>
            <w:szCs w:val="20"/>
          </w:rPr>
          <w:t>Intel</w:t>
        </w:r>
      </w:hyperlink>
    </w:p>
    <w:p w14:paraId="4D5B2FD5" w14:textId="77777777" w:rsidR="00A80CAA" w:rsidRDefault="00A80CAA" w:rsidP="00A80CAA">
      <w:pPr>
        <w:pStyle w:val="NoSpacing"/>
        <w:rPr>
          <w:rFonts w:cstheme="minorHAnsi"/>
          <w:sz w:val="20"/>
          <w:szCs w:val="20"/>
        </w:rPr>
      </w:pPr>
      <w:r>
        <w:rPr>
          <w:rFonts w:cstheme="minorHAnsi"/>
          <w:sz w:val="20"/>
          <w:szCs w:val="20"/>
        </w:rPr>
        <w:t>Dupont, WA</w:t>
      </w:r>
    </w:p>
    <w:p w14:paraId="3E46D60C" w14:textId="77777777" w:rsidR="00A80CAA" w:rsidRPr="00334854" w:rsidRDefault="00A80CAA" w:rsidP="00A80CAA">
      <w:pPr>
        <w:pStyle w:val="NoSpacing"/>
        <w:rPr>
          <w:rFonts w:cstheme="minorHAnsi"/>
          <w:sz w:val="16"/>
          <w:szCs w:val="16"/>
        </w:rPr>
      </w:pPr>
    </w:p>
    <w:p w14:paraId="3E8E51C4" w14:textId="77777777" w:rsidR="00A80CAA" w:rsidRDefault="00A80CAA" w:rsidP="00A80CAA">
      <w:pPr>
        <w:pStyle w:val="pv-entitydescription"/>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r w:rsidRPr="00334854">
        <w:rPr>
          <w:rStyle w:val="lt-line-clampraw-line"/>
          <w:rFonts w:asciiTheme="minorHAnsi" w:hAnsiTheme="minorHAnsi" w:cstheme="minorHAnsi"/>
          <w:sz w:val="16"/>
          <w:szCs w:val="16"/>
          <w:bdr w:val="none" w:sz="0" w:space="0" w:color="auto" w:frame="1"/>
        </w:rPr>
        <w:t xml:space="preserve">Contract Position – initially 4 months, but extended to 1 year. Implementing new features and bug fixing for Intel’s “In Target Probe” (ITP) software, </w:t>
      </w:r>
      <w:r>
        <w:rPr>
          <w:rStyle w:val="lt-line-clampraw-line"/>
          <w:rFonts w:asciiTheme="minorHAnsi" w:hAnsiTheme="minorHAnsi" w:cstheme="minorHAnsi"/>
          <w:sz w:val="16"/>
          <w:szCs w:val="16"/>
          <w:bdr w:val="none" w:sz="0" w:space="0" w:color="auto" w:frame="1"/>
        </w:rPr>
        <w:t xml:space="preserve">written in C++.  ITP </w:t>
      </w:r>
      <w:r w:rsidRPr="00334854">
        <w:rPr>
          <w:rStyle w:val="lt-line-clampraw-line"/>
          <w:rFonts w:asciiTheme="minorHAnsi" w:hAnsiTheme="minorHAnsi" w:cstheme="minorHAnsi"/>
          <w:sz w:val="16"/>
          <w:szCs w:val="16"/>
          <w:bdr w:val="none" w:sz="0" w:space="0" w:color="auto" w:frame="1"/>
        </w:rPr>
        <w:t>uses JTAG to assist with design, debug and validation of new computer chips. ITP communicates with the underlying target chip via a Debug Port which is built into the chip design (Design For Debug, DFD) and an ITP “pod” which plugs into the Debug Port on one end and USB on the host computer.</w:t>
      </w:r>
    </w:p>
    <w:p w14:paraId="74E3AA03" w14:textId="77777777" w:rsidR="00A80CAA" w:rsidRDefault="00A80CAA" w:rsidP="00A80CAA">
      <w:pPr>
        <w:pStyle w:val="pv-entitydescription"/>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p>
    <w:p w14:paraId="5CFE1ED0" w14:textId="72ADAD9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Owner/Developer</w:t>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t xml:space="preserve">          Oct 2009 – </w:t>
      </w:r>
      <w:r w:rsidR="00862F2D">
        <w:rPr>
          <w:rFonts w:asciiTheme="minorHAnsi" w:hAnsiTheme="minorHAnsi" w:cstheme="minorHAnsi"/>
          <w:sz w:val="20"/>
          <w:szCs w:val="20"/>
          <w:bdr w:val="none" w:sz="0" w:space="0" w:color="auto" w:frame="1"/>
        </w:rPr>
        <w:t>Jul 2012</w:t>
      </w:r>
    </w:p>
    <w:p w14:paraId="1BF0F6CB" w14:textId="77777777" w:rsidR="00A80CAA" w:rsidRDefault="00000000"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0" w:history="1">
        <w:r w:rsidR="00A80CAA">
          <w:rPr>
            <w:rStyle w:val="Hyperlink"/>
            <w:rFonts w:asciiTheme="minorHAnsi" w:hAnsiTheme="minorHAnsi" w:cstheme="minorHAnsi"/>
            <w:sz w:val="20"/>
            <w:szCs w:val="20"/>
            <w:bdr w:val="none" w:sz="0" w:space="0" w:color="auto" w:frame="1"/>
          </w:rPr>
          <w:t>CodeBear Software, LLC</w:t>
        </w:r>
      </w:hyperlink>
    </w:p>
    <w:p w14:paraId="06388C70"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Hansville, WA</w:t>
      </w:r>
    </w:p>
    <w:p w14:paraId="42704B20"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68FEEB6E"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r>
        <w:rPr>
          <w:rFonts w:asciiTheme="minorHAnsi" w:hAnsiTheme="minorHAnsi" w:cstheme="minorHAnsi"/>
          <w:sz w:val="16"/>
          <w:szCs w:val="16"/>
          <w:shd w:val="clear" w:color="auto" w:fill="FFFFFF"/>
        </w:rPr>
        <w:t>Self employed.  C</w:t>
      </w:r>
      <w:r w:rsidRPr="00FF54CE">
        <w:rPr>
          <w:rFonts w:asciiTheme="minorHAnsi" w:hAnsiTheme="minorHAnsi" w:cstheme="minorHAnsi"/>
          <w:sz w:val="16"/>
          <w:szCs w:val="16"/>
          <w:shd w:val="clear" w:color="auto" w:fill="FFFFFF"/>
        </w:rPr>
        <w:t>ustom Software/Ecommerce/Cloud Computing/Databases ERP Plugins and Integration Between Disparate Systems</w:t>
      </w:r>
      <w:r>
        <w:rPr>
          <w:rFonts w:asciiTheme="minorHAnsi" w:hAnsiTheme="minorHAnsi" w:cstheme="minorHAnsi"/>
          <w:sz w:val="16"/>
          <w:szCs w:val="16"/>
          <w:shd w:val="clear" w:color="auto" w:fill="FFFFFF"/>
        </w:rPr>
        <w:t>.  The bulk  of my work was doing “One off” custom connectors for Avalara clients via referrals.  Also developed and sold (via the App Exchange) an SFDC Apex SDK to make WS calls to the Avalara Service, an integration into SFDC Opportunities, and SFDC native Quotes.  Later sold these products to Avalara, who is now giving these apps to clients who want to integrate with SFDC.</w:t>
      </w:r>
    </w:p>
    <w:p w14:paraId="169ACEE1"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p>
    <w:p w14:paraId="4BFF4124" w14:textId="77777777" w:rsidR="00A80CAA" w:rsidRDefault="00A80CAA" w:rsidP="00A80CAA">
      <w:pPr>
        <w:rPr>
          <w:rFonts w:eastAsia="Times New Roman" w:cstheme="minorHAnsi"/>
          <w:sz w:val="20"/>
          <w:szCs w:val="20"/>
          <w:bdr w:val="none" w:sz="0" w:space="0" w:color="auto" w:frame="1"/>
        </w:rPr>
      </w:pPr>
      <w:r>
        <w:rPr>
          <w:rFonts w:cstheme="minorHAnsi"/>
          <w:sz w:val="20"/>
          <w:szCs w:val="20"/>
          <w:bdr w:val="none" w:sz="0" w:space="0" w:color="auto" w:frame="1"/>
        </w:rPr>
        <w:br w:type="page"/>
      </w:r>
    </w:p>
    <w:p w14:paraId="1A72CCC9"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lastRenderedPageBreak/>
        <w:t>Senior Support Analyst / Developer</w:t>
      </w:r>
      <w:r>
        <w:rPr>
          <w:rFonts w:asciiTheme="minorHAnsi" w:hAnsiTheme="minorHAnsi" w:cstheme="minorHAnsi"/>
          <w:sz w:val="20"/>
          <w:szCs w:val="20"/>
          <w:bdr w:val="none" w:sz="0" w:space="0" w:color="auto" w:frame="1"/>
        </w:rPr>
        <w:tab/>
        <w:t>Support</w:t>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t xml:space="preserve">          Feb 2005 – Oct 2009</w:t>
      </w:r>
    </w:p>
    <w:p w14:paraId="4126F22B" w14:textId="77777777" w:rsidR="00A80CAA" w:rsidRDefault="00000000" w:rsidP="00A80CAA">
      <w:pPr>
        <w:pStyle w:val="NoSpacing"/>
        <w:rPr>
          <w:rFonts w:cstheme="minorHAnsi"/>
          <w:sz w:val="20"/>
          <w:szCs w:val="20"/>
        </w:rPr>
      </w:pPr>
      <w:hyperlink r:id="rId11" w:history="1">
        <w:r w:rsidR="00A80CAA" w:rsidRPr="00615A56">
          <w:rPr>
            <w:rStyle w:val="Hyperlink"/>
            <w:rFonts w:cstheme="minorHAnsi"/>
            <w:sz w:val="20"/>
            <w:szCs w:val="20"/>
          </w:rPr>
          <w:t>Avalara</w:t>
        </w:r>
      </w:hyperlink>
    </w:p>
    <w:p w14:paraId="0E25297A" w14:textId="77777777" w:rsidR="00A80CAA" w:rsidRDefault="00A80CAA" w:rsidP="00A80CAA">
      <w:pPr>
        <w:pStyle w:val="NoSpacing"/>
        <w:rPr>
          <w:rFonts w:cstheme="minorHAnsi"/>
          <w:sz w:val="20"/>
          <w:szCs w:val="20"/>
        </w:rPr>
      </w:pPr>
      <w:r>
        <w:rPr>
          <w:rFonts w:cstheme="minorHAnsi"/>
          <w:sz w:val="20"/>
          <w:szCs w:val="20"/>
        </w:rPr>
        <w:t>Bainbridge Island, WA</w:t>
      </w:r>
    </w:p>
    <w:p w14:paraId="42B4D63B"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2E8B7604" w14:textId="77777777" w:rsidR="00A80CAA" w:rsidRPr="00BF65C5"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rPr>
      </w:pPr>
      <w:r w:rsidRPr="00BF65C5">
        <w:rPr>
          <w:rFonts w:asciiTheme="minorHAnsi" w:hAnsiTheme="minorHAnsi" w:cstheme="minorHAnsi"/>
          <w:sz w:val="16"/>
          <w:szCs w:val="16"/>
          <w:bdr w:val="none" w:sz="0" w:space="0" w:color="auto" w:frame="1"/>
        </w:rPr>
        <w:t>Founding employee</w:t>
      </w:r>
      <w:r>
        <w:rPr>
          <w:rFonts w:asciiTheme="minorHAnsi" w:hAnsiTheme="minorHAnsi" w:cstheme="minorHAnsi"/>
          <w:sz w:val="16"/>
          <w:szCs w:val="16"/>
          <w:bdr w:val="none" w:sz="0" w:space="0" w:color="auto" w:frame="1"/>
        </w:rPr>
        <w:t xml:space="preserve"> of Avalara, Inc</w:t>
      </w:r>
      <w:r w:rsidRPr="00BF65C5">
        <w:rPr>
          <w:rFonts w:asciiTheme="minorHAnsi" w:hAnsiTheme="minorHAnsi" w:cstheme="minorHAnsi"/>
          <w:sz w:val="16"/>
          <w:szCs w:val="16"/>
          <w:bdr w:val="none" w:sz="0" w:space="0" w:color="auto" w:frame="1"/>
        </w:rPr>
        <w:t xml:space="preserve">.  </w:t>
      </w:r>
      <w:r w:rsidRPr="00BF65C5">
        <w:rPr>
          <w:rStyle w:val="lt-line-clampraw-line"/>
          <w:rFonts w:asciiTheme="minorHAnsi" w:hAnsiTheme="minorHAnsi" w:cstheme="minorHAnsi"/>
          <w:sz w:val="16"/>
          <w:szCs w:val="16"/>
          <w:bdr w:val="none" w:sz="0" w:space="0" w:color="auto" w:frame="1"/>
        </w:rPr>
        <w:t>Duties included SDK support/consulting, 2nd tier support for difficult cases that the front line support team was unable to resolve, maintenance of a suite of Virtual Machines with various accounting products installed for use by both the support and QA departments. Also assisted and acted in a consulting role with our plug-in developers and assisted with usability studies / interface specification and design for plug-in software and website tools. Finally, wrote and maintained various custom tools for our support team and select customers (usually in C#), as well as code samples for developer customers using .NET, java and PHP.</w:t>
      </w:r>
      <w:r w:rsidRPr="00BF65C5">
        <w:rPr>
          <w:rFonts w:asciiTheme="minorHAnsi" w:hAnsiTheme="minorHAnsi" w:cstheme="minorHAnsi"/>
          <w:sz w:val="16"/>
          <w:szCs w:val="16"/>
        </w:rPr>
        <w:t xml:space="preserve">  </w:t>
      </w:r>
    </w:p>
    <w:p w14:paraId="373B5677"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7A70D2FE"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SDET</w:t>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t xml:space="preserve">          Oct 2000 – Feb 2005</w:t>
      </w:r>
    </w:p>
    <w:p w14:paraId="555B4A37" w14:textId="77777777" w:rsidR="00A80CAA" w:rsidRDefault="00000000"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2" w:history="1">
        <w:r w:rsidR="00A80CAA" w:rsidRPr="00BF65C5">
          <w:rPr>
            <w:rStyle w:val="Hyperlink"/>
            <w:rFonts w:asciiTheme="minorHAnsi" w:hAnsiTheme="minorHAnsi" w:cstheme="minorHAnsi"/>
            <w:sz w:val="20"/>
            <w:szCs w:val="20"/>
            <w:bdr w:val="none" w:sz="0" w:space="0" w:color="auto" w:frame="1"/>
          </w:rPr>
          <w:t>Microsoft Corporation</w:t>
        </w:r>
      </w:hyperlink>
    </w:p>
    <w:p w14:paraId="2A3B0835"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Redmond, WA</w:t>
      </w:r>
    </w:p>
    <w:p w14:paraId="35B6A622"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3B1027C4"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r w:rsidRPr="00BF65C5">
        <w:rPr>
          <w:rFonts w:asciiTheme="minorHAnsi" w:hAnsiTheme="minorHAnsi" w:cstheme="minorHAnsi"/>
          <w:sz w:val="16"/>
          <w:szCs w:val="16"/>
          <w:shd w:val="clear" w:color="auto" w:fill="FFFFFF"/>
        </w:rPr>
        <w:t>QA for Visual C++ compiler back end (code generation / optimization). Wrote test plans and implemented tests for new features, maintained existing test suite, analyzed test runs which targeted X86, AMD64, and IA64 chipsets. Maintained "Real World Code" builds of NT (Vista) using daily compiler builds. Investigated bug reports from beta customers and developer support. When appropriate, reported the bug to development, worked with developers to correct it and develop new tests for those bugs which uncovered a hole in the test suite.</w:t>
      </w:r>
    </w:p>
    <w:p w14:paraId="75D253A1"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p>
    <w:p w14:paraId="20DF47FE"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Developer Support Engineer</w:t>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t xml:space="preserve">          Nov 1994 – Oct 2000</w:t>
      </w:r>
    </w:p>
    <w:p w14:paraId="30D9A288" w14:textId="77777777" w:rsidR="00A80CAA" w:rsidRDefault="00000000"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3" w:history="1">
        <w:r w:rsidR="00A80CAA" w:rsidRPr="00BF65C5">
          <w:rPr>
            <w:rStyle w:val="Hyperlink"/>
            <w:rFonts w:asciiTheme="minorHAnsi" w:hAnsiTheme="minorHAnsi" w:cstheme="minorHAnsi"/>
            <w:sz w:val="20"/>
            <w:szCs w:val="20"/>
            <w:bdr w:val="none" w:sz="0" w:space="0" w:color="auto" w:frame="1"/>
          </w:rPr>
          <w:t>Microsoft Corporation</w:t>
        </w:r>
      </w:hyperlink>
    </w:p>
    <w:p w14:paraId="283D0B48"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Redmond, WA</w:t>
      </w:r>
    </w:p>
    <w:p w14:paraId="48E694C2"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50E5BAE1" w14:textId="77777777" w:rsidR="00A80CAA" w:rsidRDefault="00A80CAA" w:rsidP="00A80CAA">
      <w:pPr>
        <w:pStyle w:val="pv-entitydescription"/>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shd w:val="clear" w:color="auto" w:fill="FFFFFF"/>
        </w:rPr>
      </w:pPr>
      <w:r w:rsidRPr="00BF65C5">
        <w:rPr>
          <w:rStyle w:val="lt-line-clampraw-line"/>
          <w:rFonts w:asciiTheme="minorHAnsi" w:hAnsiTheme="minorHAnsi" w:cstheme="minorHAnsi"/>
          <w:sz w:val="16"/>
          <w:szCs w:val="16"/>
          <w:bdr w:val="none" w:sz="0" w:space="0" w:color="auto" w:frame="1"/>
          <w:shd w:val="clear" w:color="auto" w:fill="FFFFFF"/>
        </w:rPr>
        <w:t>Second tier Visual C++ compiler, linker, library and integrated development environment support.</w:t>
      </w:r>
      <w:r>
        <w:rPr>
          <w:rStyle w:val="lt-line-clampraw-line"/>
          <w:rFonts w:asciiTheme="minorHAnsi" w:hAnsiTheme="minorHAnsi" w:cstheme="minorHAnsi"/>
          <w:sz w:val="16"/>
          <w:szCs w:val="16"/>
          <w:bdr w:val="none" w:sz="0" w:space="0" w:color="auto" w:frame="1"/>
          <w:shd w:val="clear" w:color="auto" w:fill="FFFFFF"/>
        </w:rPr>
        <w:t xml:space="preserve">  </w:t>
      </w:r>
      <w:r w:rsidRPr="00BF65C5">
        <w:rPr>
          <w:rStyle w:val="lt-line-clampraw-line"/>
          <w:rFonts w:asciiTheme="minorHAnsi" w:hAnsiTheme="minorHAnsi" w:cstheme="minorHAnsi"/>
          <w:sz w:val="16"/>
          <w:szCs w:val="16"/>
          <w:bdr w:val="none" w:sz="0" w:space="0" w:color="auto" w:frame="1"/>
          <w:shd w:val="clear" w:color="auto" w:fill="FFFFFF"/>
        </w:rPr>
        <w:t>When initial telephone "helpdesk" support was unable to resolve a customer's issue, it was escalated to us in second tier support. Customers were engaged primarily through telephone callbacks and email. We also moderated and often participated in internet newsgroup "peer to peer" support discussions. Developer Support entailed wearing several hats:</w:t>
      </w:r>
    </w:p>
    <w:p w14:paraId="183F32DE" w14:textId="77777777" w:rsidR="00A80CAA" w:rsidRPr="00BF65C5" w:rsidRDefault="00A80CAA" w:rsidP="00A80CAA">
      <w:pPr>
        <w:pStyle w:val="pv-entitydescription"/>
        <w:numPr>
          <w:ilvl w:val="0"/>
          <w:numId w:val="1"/>
        </w:numPr>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r w:rsidRPr="00BF65C5">
        <w:rPr>
          <w:rStyle w:val="lt-line-clampraw-line"/>
          <w:rFonts w:asciiTheme="minorHAnsi" w:hAnsiTheme="minorHAnsi" w:cstheme="minorHAnsi"/>
          <w:sz w:val="16"/>
          <w:szCs w:val="16"/>
          <w:bdr w:val="none" w:sz="0" w:space="0" w:color="auto" w:frame="1"/>
          <w:shd w:val="clear" w:color="auto" w:fill="FFFFFF"/>
        </w:rPr>
        <w:t>QA Hat: when a customer's issue involved a product bug, in which case our job was to get a reproducible test case to report to QA, then help the customer find a "workaround" for their problem.</w:t>
      </w:r>
    </w:p>
    <w:p w14:paraId="4B8F1C0E" w14:textId="77777777" w:rsidR="00A80CAA" w:rsidRPr="00BF65C5" w:rsidRDefault="00A80CAA" w:rsidP="00A80CAA">
      <w:pPr>
        <w:pStyle w:val="pv-entitydescription"/>
        <w:numPr>
          <w:ilvl w:val="0"/>
          <w:numId w:val="1"/>
        </w:numPr>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r w:rsidRPr="00BF65C5">
        <w:rPr>
          <w:rStyle w:val="lt-line-clampraw-line"/>
          <w:rFonts w:asciiTheme="minorHAnsi" w:hAnsiTheme="minorHAnsi" w:cstheme="minorHAnsi"/>
          <w:sz w:val="16"/>
          <w:szCs w:val="16"/>
          <w:bdr w:val="none" w:sz="0" w:space="0" w:color="auto" w:frame="1"/>
          <w:shd w:val="clear" w:color="auto" w:fill="FFFFFF"/>
        </w:rPr>
        <w:t xml:space="preserve">Consultant Hat: when the issue was a "how-to" question, or a build error caused by incorrect code. </w:t>
      </w:r>
    </w:p>
    <w:p w14:paraId="4C3421C6" w14:textId="77777777" w:rsidR="00A80CAA" w:rsidRDefault="00A80CAA" w:rsidP="00A80CAA">
      <w:pPr>
        <w:pStyle w:val="pv-entitydescription"/>
        <w:numPr>
          <w:ilvl w:val="0"/>
          <w:numId w:val="1"/>
        </w:numPr>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r w:rsidRPr="00BF65C5">
        <w:rPr>
          <w:rStyle w:val="lt-line-clampraw-line"/>
          <w:rFonts w:asciiTheme="minorHAnsi" w:hAnsiTheme="minorHAnsi" w:cstheme="minorHAnsi"/>
          <w:sz w:val="16"/>
          <w:szCs w:val="16"/>
          <w:bdr w:val="none" w:sz="0" w:space="0" w:color="auto" w:frame="1"/>
          <w:shd w:val="clear" w:color="auto" w:fill="FFFFFF"/>
        </w:rPr>
        <w:t>Tech Writer Hat: We also wrote Knowledge Base articles and samples for MSDN to help fill holes in product documentation, document a bug and its workaround, or explain how to perform common programming tasks in the VC++/</w:t>
      </w:r>
      <w:r>
        <w:rPr>
          <w:rStyle w:val="lt-line-clampraw-line"/>
          <w:rFonts w:asciiTheme="minorHAnsi" w:hAnsiTheme="minorHAnsi" w:cstheme="minorHAnsi"/>
          <w:sz w:val="16"/>
          <w:szCs w:val="16"/>
          <w:bdr w:val="none" w:sz="0" w:space="0" w:color="auto" w:frame="1"/>
          <w:shd w:val="clear" w:color="auto" w:fill="FFFFFF"/>
        </w:rPr>
        <w:t>Win16/</w:t>
      </w:r>
      <w:r w:rsidRPr="00BF65C5">
        <w:rPr>
          <w:rStyle w:val="lt-line-clampraw-line"/>
          <w:rFonts w:asciiTheme="minorHAnsi" w:hAnsiTheme="minorHAnsi" w:cstheme="minorHAnsi"/>
          <w:sz w:val="16"/>
          <w:szCs w:val="16"/>
          <w:bdr w:val="none" w:sz="0" w:space="0" w:color="auto" w:frame="1"/>
          <w:shd w:val="clear" w:color="auto" w:fill="FFFFFF"/>
        </w:rPr>
        <w:t>Win32 environment</w:t>
      </w:r>
      <w:r>
        <w:rPr>
          <w:rStyle w:val="lt-line-clampraw-line"/>
          <w:rFonts w:asciiTheme="minorHAnsi" w:hAnsiTheme="minorHAnsi" w:cstheme="minorHAnsi"/>
          <w:sz w:val="16"/>
          <w:szCs w:val="16"/>
          <w:bdr w:val="none" w:sz="0" w:space="0" w:color="auto" w:frame="1"/>
          <w:shd w:val="clear" w:color="auto" w:fill="FFFFFF"/>
        </w:rPr>
        <w:t>s</w:t>
      </w:r>
      <w:r w:rsidRPr="00BF65C5">
        <w:rPr>
          <w:rStyle w:val="lt-line-clampraw-line"/>
          <w:rFonts w:asciiTheme="minorHAnsi" w:hAnsiTheme="minorHAnsi" w:cstheme="minorHAnsi"/>
          <w:sz w:val="16"/>
          <w:szCs w:val="16"/>
          <w:bdr w:val="none" w:sz="0" w:space="0" w:color="auto" w:frame="1"/>
          <w:shd w:val="clear" w:color="auto" w:fill="FFFFFF"/>
        </w:rPr>
        <w:t>.</w:t>
      </w:r>
      <w:r w:rsidRPr="00BF65C5">
        <w:rPr>
          <w:rFonts w:asciiTheme="minorHAnsi" w:hAnsiTheme="minorHAnsi" w:cstheme="minorHAnsi"/>
          <w:sz w:val="16"/>
          <w:szCs w:val="16"/>
          <w:shd w:val="clear" w:color="auto" w:fill="FFFFFF"/>
        </w:rPr>
        <w:t> </w:t>
      </w:r>
    </w:p>
    <w:p w14:paraId="070076DC"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37DC85CD"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2205E5F0" w14:textId="77777777" w:rsidR="00A80CAA" w:rsidRDefault="00A80CAA" w:rsidP="00A80CAA">
      <w:pPr>
        <w:pStyle w:val="NoSpacing"/>
      </w:pPr>
      <w:r>
        <w:rPr>
          <w:u w:val="single"/>
        </w:rPr>
        <w:t>Education</w:t>
      </w:r>
      <w:r>
        <w:t>:</w:t>
      </w:r>
    </w:p>
    <w:p w14:paraId="5752E135"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219690DD" w14:textId="77777777" w:rsidR="00A80CAA" w:rsidRDefault="00000000"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4" w:history="1">
        <w:r w:rsidR="00A80CAA" w:rsidRPr="005B11E7">
          <w:rPr>
            <w:rStyle w:val="Hyperlink"/>
            <w:rFonts w:asciiTheme="minorHAnsi" w:hAnsiTheme="minorHAnsi" w:cstheme="minorHAnsi"/>
            <w:sz w:val="20"/>
            <w:szCs w:val="20"/>
            <w:bdr w:val="none" w:sz="0" w:space="0" w:color="auto" w:frame="1"/>
          </w:rPr>
          <w:t>The Evergreen State College</w:t>
        </w:r>
      </w:hyperlink>
    </w:p>
    <w:p w14:paraId="28402343"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Olympia, WA</w:t>
      </w:r>
    </w:p>
    <w:p w14:paraId="3F9584ED"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BS Computer Science, 1986</w:t>
      </w:r>
    </w:p>
    <w:p w14:paraId="66194BCA"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737D8076" w14:textId="77777777" w:rsidR="00A80CAA" w:rsidRDefault="00000000"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5" w:history="1">
        <w:r w:rsidR="00A80CAA">
          <w:rPr>
            <w:rStyle w:val="Hyperlink"/>
            <w:rFonts w:asciiTheme="minorHAnsi" w:hAnsiTheme="minorHAnsi" w:cstheme="minorHAnsi"/>
            <w:sz w:val="20"/>
            <w:szCs w:val="20"/>
            <w:bdr w:val="none" w:sz="0" w:space="0" w:color="auto" w:frame="1"/>
          </w:rPr>
          <w:t>Pierce College</w:t>
        </w:r>
      </w:hyperlink>
    </w:p>
    <w:p w14:paraId="30B62747"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Steilacoom, WA</w:t>
      </w:r>
    </w:p>
    <w:p w14:paraId="570DA4BC"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AAS Mathematics, 1984</w:t>
      </w:r>
    </w:p>
    <w:p w14:paraId="4175A740"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0EB81E08" w14:textId="77777777" w:rsidR="008E0E3C" w:rsidRDefault="008E0E3C" w:rsidP="008E0E3C">
      <w:pPr>
        <w:pStyle w:val="NoSpacing"/>
        <w:numPr>
          <w:ilvl w:val="0"/>
          <w:numId w:val="3"/>
        </w:numPr>
      </w:pPr>
      <w:r>
        <w:t xml:space="preserve">LinkedIn: </w:t>
      </w:r>
      <w:hyperlink r:id="rId16" w:history="1">
        <w:r w:rsidRPr="005922D6">
          <w:rPr>
            <w:rStyle w:val="Hyperlink"/>
          </w:rPr>
          <w:t>https://www.linkedin.com/in/ricktroemel/</w:t>
        </w:r>
      </w:hyperlink>
    </w:p>
    <w:p w14:paraId="4864E017" w14:textId="77777777" w:rsidR="008E0E3C" w:rsidRDefault="008E0E3C" w:rsidP="008E0E3C">
      <w:pPr>
        <w:pStyle w:val="NoSpacing"/>
        <w:numPr>
          <w:ilvl w:val="0"/>
          <w:numId w:val="3"/>
        </w:numPr>
      </w:pPr>
      <w:r>
        <w:t xml:space="preserve">GitHub: </w:t>
      </w:r>
      <w:hyperlink r:id="rId17" w:history="1">
        <w:r w:rsidRPr="005922D6">
          <w:rPr>
            <w:rStyle w:val="Hyperlink"/>
          </w:rPr>
          <w:t>https://github.com/AvaCodeBear</w:t>
        </w:r>
      </w:hyperlink>
    </w:p>
    <w:p w14:paraId="7D5C4B6A" w14:textId="77777777" w:rsidR="008E0E3C" w:rsidRDefault="008E0E3C"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52141C0C" w14:textId="77777777" w:rsidR="00E04C2E" w:rsidRDefault="00D06C10"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 xml:space="preserve">Latest version may be downloaded from </w:t>
      </w:r>
    </w:p>
    <w:p w14:paraId="452B98F8" w14:textId="6D2AB025" w:rsidR="00D06C10" w:rsidRDefault="00E04C2E"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8" w:history="1">
        <w:r w:rsidRPr="002325D3">
          <w:rPr>
            <w:rStyle w:val="Hyperlink"/>
            <w:rFonts w:asciiTheme="minorHAnsi" w:hAnsiTheme="minorHAnsi" w:cstheme="minorHAnsi"/>
            <w:sz w:val="20"/>
            <w:szCs w:val="20"/>
            <w:bdr w:val="none" w:sz="0" w:space="0" w:color="auto" w:frame="1"/>
          </w:rPr>
          <w:t>https://github.com/AvaCodeBear/Curriculum_Vitae/blob/main/Curriculum%20Vitae.docx</w:t>
        </w:r>
      </w:hyperlink>
    </w:p>
    <w:p w14:paraId="4A04FB75" w14:textId="77777777" w:rsidR="00D06C10" w:rsidRDefault="00D06C10"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3C9AE9F9" w14:textId="77777777" w:rsidR="00D06C10" w:rsidRDefault="00D06C10"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599E0BC1" w14:textId="3D2EDDEF"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References and Work History prior to 1994 available upon request.</w:t>
      </w:r>
    </w:p>
    <w:p w14:paraId="1F35CC39"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27513B57" w14:textId="77777777" w:rsidR="00B95E24" w:rsidRDefault="00B95E24" w:rsidP="002E702B">
      <w:pPr>
        <w:pStyle w:val="NoSpacing"/>
      </w:pPr>
    </w:p>
    <w:p w14:paraId="3C7B332F" w14:textId="77777777" w:rsidR="00B95E24" w:rsidRDefault="00B95E24" w:rsidP="002E702B">
      <w:pPr>
        <w:pStyle w:val="NoSpacing"/>
      </w:pPr>
    </w:p>
    <w:p w14:paraId="64C7C2EB" w14:textId="77777777" w:rsidR="00B95E24" w:rsidRPr="002E702B" w:rsidRDefault="00B95E24" w:rsidP="002E702B">
      <w:pPr>
        <w:pStyle w:val="NoSpacing"/>
        <w:rPr>
          <w:rFonts w:cstheme="minorHAnsi"/>
        </w:rPr>
      </w:pPr>
    </w:p>
    <w:sectPr w:rsidR="00B95E24" w:rsidRPr="002E7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79E5"/>
    <w:multiLevelType w:val="hybridMultilevel"/>
    <w:tmpl w:val="5686D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A62FC2"/>
    <w:multiLevelType w:val="hybridMultilevel"/>
    <w:tmpl w:val="E510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F6098"/>
    <w:multiLevelType w:val="hybridMultilevel"/>
    <w:tmpl w:val="FFC28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43857454">
    <w:abstractNumId w:val="0"/>
  </w:num>
  <w:num w:numId="2" w16cid:durableId="1058281800">
    <w:abstractNumId w:val="1"/>
  </w:num>
  <w:num w:numId="3" w16cid:durableId="2086221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2B"/>
    <w:rsid w:val="00122281"/>
    <w:rsid w:val="002E702B"/>
    <w:rsid w:val="004450EB"/>
    <w:rsid w:val="006C2347"/>
    <w:rsid w:val="00862F2D"/>
    <w:rsid w:val="008E0E3C"/>
    <w:rsid w:val="00A66CA8"/>
    <w:rsid w:val="00A80CAA"/>
    <w:rsid w:val="00B95E24"/>
    <w:rsid w:val="00CA3572"/>
    <w:rsid w:val="00D06C10"/>
    <w:rsid w:val="00E0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3684"/>
  <w15:chartTrackingRefBased/>
  <w15:docId w15:val="{19E1C0B3-2418-470E-86CC-0F02D2D5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702B"/>
    <w:pPr>
      <w:spacing w:after="0" w:line="240" w:lineRule="auto"/>
    </w:pPr>
  </w:style>
  <w:style w:type="character" w:styleId="Hyperlink">
    <w:name w:val="Hyperlink"/>
    <w:basedOn w:val="DefaultParagraphFont"/>
    <w:uiPriority w:val="99"/>
    <w:unhideWhenUsed/>
    <w:rsid w:val="002E702B"/>
    <w:rPr>
      <w:color w:val="0000FF"/>
      <w:u w:val="single"/>
    </w:rPr>
  </w:style>
  <w:style w:type="character" w:styleId="UnresolvedMention">
    <w:name w:val="Unresolved Mention"/>
    <w:basedOn w:val="DefaultParagraphFont"/>
    <w:uiPriority w:val="99"/>
    <w:semiHidden/>
    <w:unhideWhenUsed/>
    <w:rsid w:val="00B95E24"/>
    <w:rPr>
      <w:color w:val="605E5C"/>
      <w:shd w:val="clear" w:color="auto" w:fill="E1DFDD"/>
    </w:rPr>
  </w:style>
  <w:style w:type="character" w:customStyle="1" w:styleId="lt-line-clampline">
    <w:name w:val="lt-line-clamp__line"/>
    <w:basedOn w:val="DefaultParagraphFont"/>
    <w:rsid w:val="00A80CAA"/>
  </w:style>
  <w:style w:type="paragraph" w:customStyle="1" w:styleId="pv-entitydescription">
    <w:name w:val="pv-entity__description"/>
    <w:basedOn w:val="Normal"/>
    <w:rsid w:val="00A80C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line-clampraw-line">
    <w:name w:val="lt-line-clamp__raw-line"/>
    <w:basedOn w:val="DefaultParagraphFont"/>
    <w:rsid w:val="00A80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lara.com/us/en/index.html" TargetMode="External"/><Relationship Id="rId13" Type="http://schemas.openxmlformats.org/officeDocument/2006/relationships/hyperlink" Target="https://www.microsoft.com/en-us/" TargetMode="External"/><Relationship Id="rId18" Type="http://schemas.openxmlformats.org/officeDocument/2006/relationships/hyperlink" Target="https://github.com/AvaCodeBear/Curriculum_Vitae/blob/main/Curriculum%20Vitae.docx" TargetMode="External"/><Relationship Id="rId3" Type="http://schemas.openxmlformats.org/officeDocument/2006/relationships/settings" Target="settings.xml"/><Relationship Id="rId7" Type="http://schemas.openxmlformats.org/officeDocument/2006/relationships/hyperlink" Target="https://www.workday.com/en-us/homepage.html" TargetMode="External"/><Relationship Id="rId12" Type="http://schemas.openxmlformats.org/officeDocument/2006/relationships/hyperlink" Target="https://www.microsoft.com/en-us/" TargetMode="External"/><Relationship Id="rId17" Type="http://schemas.openxmlformats.org/officeDocument/2006/relationships/hyperlink" Target="https://github.com/AvaCodeBear" TargetMode="External"/><Relationship Id="rId2" Type="http://schemas.openxmlformats.org/officeDocument/2006/relationships/styles" Target="styles.xml"/><Relationship Id="rId16" Type="http://schemas.openxmlformats.org/officeDocument/2006/relationships/hyperlink" Target="https://www.linkedin.com/in/ricktroeme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mpinj.com/" TargetMode="External"/><Relationship Id="rId11" Type="http://schemas.openxmlformats.org/officeDocument/2006/relationships/hyperlink" Target="https://www.avalara.com/us/en/index.html" TargetMode="External"/><Relationship Id="rId5" Type="http://schemas.openxmlformats.org/officeDocument/2006/relationships/hyperlink" Target="mailto:rick@codebearsoftware.com" TargetMode="External"/><Relationship Id="rId15" Type="http://schemas.openxmlformats.org/officeDocument/2006/relationships/hyperlink" Target="https://www.pierce.ctc.edu/" TargetMode="External"/><Relationship Id="rId10" Type="http://schemas.openxmlformats.org/officeDocument/2006/relationships/hyperlink" Target="http://www.codebearsoftwar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tel.com/content/www/us/en/homepage.html" TargetMode="External"/><Relationship Id="rId14" Type="http://schemas.openxmlformats.org/officeDocument/2006/relationships/hyperlink" Target="http://www.evergre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Troemel</dc:creator>
  <cp:keywords/>
  <dc:description/>
  <cp:lastModifiedBy>Rick Troemel</cp:lastModifiedBy>
  <cp:revision>9</cp:revision>
  <dcterms:created xsi:type="dcterms:W3CDTF">2023-06-02T11:44:00Z</dcterms:created>
  <dcterms:modified xsi:type="dcterms:W3CDTF">2023-06-10T15:12:00Z</dcterms:modified>
</cp:coreProperties>
</file>