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04EFD071" w:rsidR="00A80CAA" w:rsidRDefault="00A80CAA" w:rsidP="00A80CAA">
      <w:pPr>
        <w:pStyle w:val="NoSpacing"/>
        <w:jc w:val="center"/>
      </w:pPr>
      <w:r>
        <w:t>Rick Troemel</w:t>
      </w:r>
    </w:p>
    <w:p w14:paraId="0A1F7C9A" w14:textId="77777777" w:rsidR="00A80CAA" w:rsidRDefault="00A80CAA" w:rsidP="00A80CAA">
      <w:pPr>
        <w:pStyle w:val="NoSpacing"/>
        <w:jc w:val="center"/>
      </w:pPr>
      <w:r>
        <w:t xml:space="preserve">1965 </w:t>
      </w:r>
      <w:proofErr w:type="spellStart"/>
      <w:r>
        <w:t>Picadilly</w:t>
      </w:r>
      <w:proofErr w:type="spellEnd"/>
      <w:r>
        <w:t xml:space="preserve"> Dr</w:t>
      </w:r>
    </w:p>
    <w:p w14:paraId="74FBE27B" w14:textId="77777777" w:rsidR="00A80CAA" w:rsidRDefault="00A80CAA" w:rsidP="00A80CAA">
      <w:pPr>
        <w:pStyle w:val="NoSpacing"/>
        <w:jc w:val="center"/>
      </w:pPr>
      <w:r>
        <w:t>Sierra Vista, AZ  85635</w:t>
      </w:r>
    </w:p>
    <w:p w14:paraId="2FA4F521" w14:textId="7A786E2A" w:rsidR="00766CE7" w:rsidRDefault="00766CE7" w:rsidP="00A80CAA">
      <w:pPr>
        <w:pStyle w:val="NoSpacing"/>
        <w:jc w:val="center"/>
      </w:pPr>
      <w:r>
        <w:t>+15205083532 Cell / Text</w:t>
      </w:r>
    </w:p>
    <w:p w14:paraId="45369569" w14:textId="77777777" w:rsidR="00A80CAA" w:rsidRDefault="00000000"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5DBC470A" w14:textId="6CA1B2DA" w:rsidR="00D57501" w:rsidRDefault="00F41C37" w:rsidP="00D57501">
      <w:pPr>
        <w:pStyle w:val="NoSpacing"/>
        <w:rPr>
          <w:rStyle w:val="Hyperlink"/>
        </w:rPr>
      </w:pPr>
      <w:r>
        <w:rPr>
          <w:rStyle w:val="Hyperlink"/>
        </w:rPr>
        <w:t xml:space="preserve">Jitterbit </w:t>
      </w:r>
      <w:r w:rsidR="008A2DB7">
        <w:rPr>
          <w:rStyle w:val="Hyperlink"/>
        </w:rPr>
        <w:t>Skills:</w:t>
      </w:r>
    </w:p>
    <w:p w14:paraId="38468054" w14:textId="759B7728" w:rsidR="00F41C37" w:rsidRPr="00F41C37" w:rsidRDefault="00F41C37" w:rsidP="00D57501">
      <w:pPr>
        <w:pStyle w:val="NoSpacing"/>
        <w:rPr>
          <w:rStyle w:val="Hyperlink"/>
          <w:sz w:val="16"/>
          <w:szCs w:val="16"/>
        </w:rPr>
      </w:pPr>
      <w:r w:rsidRPr="00F41C37">
        <w:rPr>
          <w:rFonts w:ascii="Segoe UI" w:hAnsi="Segoe UI" w:cs="Segoe UI"/>
          <w:sz w:val="16"/>
          <w:szCs w:val="16"/>
        </w:rPr>
        <w:t>I am experienced with both Old School, Jitterbit Studio as well as the newer Jitterbit Cloud Studio</w:t>
      </w:r>
      <w:r>
        <w:rPr>
          <w:rFonts w:ascii="Segoe UI" w:hAnsi="Segoe UI" w:cs="Segoe UI"/>
          <w:sz w:val="16"/>
          <w:szCs w:val="16"/>
        </w:rPr>
        <w:t xml:space="preserve"> and have used </w:t>
      </w:r>
      <w:proofErr w:type="gramStart"/>
      <w:r>
        <w:rPr>
          <w:rFonts w:ascii="Segoe UI" w:hAnsi="Segoe UI" w:cs="Segoe UI"/>
          <w:sz w:val="16"/>
          <w:szCs w:val="16"/>
        </w:rPr>
        <w:t>both with</w:t>
      </w:r>
      <w:proofErr w:type="gramEnd"/>
      <w:r>
        <w:rPr>
          <w:rFonts w:ascii="Segoe UI" w:hAnsi="Segoe UI" w:cs="Segoe UI"/>
          <w:sz w:val="16"/>
          <w:szCs w:val="16"/>
        </w:rPr>
        <w:t xml:space="preserve"> local as well as cloud agents</w:t>
      </w:r>
      <w:r w:rsidRPr="00F41C37">
        <w:rPr>
          <w:rFonts w:ascii="Segoe UI" w:hAnsi="Segoe UI" w:cs="Segoe UI"/>
          <w:sz w:val="16"/>
          <w:szCs w:val="16"/>
        </w:rPr>
        <w:t xml:space="preserve">. I have worked on integrations with Microsoft D365, Concur, and Salesforce and some Home Grown </w:t>
      </w:r>
      <w:proofErr w:type="spellStart"/>
      <w:r w:rsidRPr="00F41C37">
        <w:rPr>
          <w:rFonts w:ascii="Segoe UI" w:hAnsi="Segoe UI" w:cs="Segoe UI"/>
          <w:sz w:val="16"/>
          <w:szCs w:val="16"/>
        </w:rPr>
        <w:t>Applicaitons</w:t>
      </w:r>
      <w:proofErr w:type="spellEnd"/>
      <w:r w:rsidRPr="00F41C37">
        <w:rPr>
          <w:rFonts w:ascii="Segoe UI" w:hAnsi="Segoe UI" w:cs="Segoe UI"/>
          <w:sz w:val="16"/>
          <w:szCs w:val="16"/>
        </w:rPr>
        <w:t xml:space="preserve">. I am also experienced with both SOAP and </w:t>
      </w:r>
      <w:proofErr w:type="spellStart"/>
      <w:r w:rsidRPr="00F41C37">
        <w:rPr>
          <w:rFonts w:ascii="Segoe UI" w:hAnsi="Segoe UI" w:cs="Segoe UI"/>
          <w:sz w:val="16"/>
          <w:szCs w:val="16"/>
        </w:rPr>
        <w:t>RESTFul</w:t>
      </w:r>
      <w:proofErr w:type="spellEnd"/>
      <w:r w:rsidRPr="00F41C37">
        <w:rPr>
          <w:rFonts w:ascii="Segoe UI" w:hAnsi="Segoe UI" w:cs="Segoe UI"/>
          <w:sz w:val="16"/>
          <w:szCs w:val="16"/>
        </w:rPr>
        <w:t xml:space="preserve"> Web Services. I've made a career out of connecting disparate systems.</w:t>
      </w:r>
    </w:p>
    <w:p w14:paraId="403B29E1" w14:textId="77777777" w:rsidR="008A2DB7" w:rsidRDefault="008A2DB7" w:rsidP="00D57501">
      <w:pPr>
        <w:pStyle w:val="NoSpacing"/>
        <w:rPr>
          <w:rStyle w:val="Hyperlink"/>
        </w:rPr>
      </w:pPr>
    </w:p>
    <w:p w14:paraId="48867469" w14:textId="151BF0CB" w:rsidR="00A80CAA" w:rsidRPr="00B10AD9" w:rsidRDefault="00A80CAA" w:rsidP="00A80CAA">
      <w:pPr>
        <w:pStyle w:val="NoSpacing"/>
        <w:rPr>
          <w:sz w:val="20"/>
          <w:szCs w:val="20"/>
        </w:rPr>
      </w:pPr>
      <w:r w:rsidRPr="00B10AD9">
        <w:rPr>
          <w:sz w:val="20"/>
          <w:szCs w:val="20"/>
          <w:u w:val="single"/>
        </w:rPr>
        <w:t>Work Experience</w:t>
      </w:r>
      <w:r w:rsidRPr="00B10AD9">
        <w:rPr>
          <w:sz w:val="20"/>
          <w:szCs w:val="20"/>
        </w:rPr>
        <w:t>:</w:t>
      </w:r>
    </w:p>
    <w:p w14:paraId="261BF587" w14:textId="499EFE55" w:rsidR="00E67D48" w:rsidRPr="00B10AD9" w:rsidRDefault="00E67D48" w:rsidP="00A80CAA">
      <w:pPr>
        <w:pStyle w:val="NoSpacing"/>
        <w:rPr>
          <w:sz w:val="20"/>
          <w:szCs w:val="20"/>
        </w:rPr>
      </w:pPr>
      <w:r w:rsidRPr="00B10AD9">
        <w:rPr>
          <w:sz w:val="20"/>
          <w:szCs w:val="20"/>
        </w:rPr>
        <w:t xml:space="preserve">Jitterbit </w:t>
      </w:r>
      <w:proofErr w:type="gramStart"/>
      <w:r w:rsidRPr="00B10AD9">
        <w:rPr>
          <w:sz w:val="20"/>
          <w:szCs w:val="20"/>
        </w:rPr>
        <w:t>Developer</w:t>
      </w:r>
      <w:r w:rsidR="00B10AD9">
        <w:rPr>
          <w:sz w:val="20"/>
          <w:szCs w:val="20"/>
        </w:rPr>
        <w:t xml:space="preserve">  </w:t>
      </w:r>
      <w:r w:rsidR="00DF659D">
        <w:rPr>
          <w:sz w:val="20"/>
          <w:szCs w:val="20"/>
        </w:rPr>
        <w:t>(</w:t>
      </w:r>
      <w:proofErr w:type="gramEnd"/>
      <w:r w:rsidR="00DF659D">
        <w:rPr>
          <w:sz w:val="20"/>
          <w:szCs w:val="20"/>
        </w:rPr>
        <w:t>Remote Contract)</w:t>
      </w:r>
      <w:r w:rsidR="00B10AD9">
        <w:rPr>
          <w:sz w:val="20"/>
          <w:szCs w:val="20"/>
        </w:rPr>
        <w:t xml:space="preserve">                                                                                           </w:t>
      </w:r>
      <w:r w:rsidR="00554482">
        <w:rPr>
          <w:sz w:val="20"/>
          <w:szCs w:val="20"/>
        </w:rPr>
        <w:t>September 2023 - Present</w:t>
      </w:r>
    </w:p>
    <w:p w14:paraId="7CE31260" w14:textId="01583A1D" w:rsidR="00E67D48" w:rsidRDefault="00B10AD9" w:rsidP="00A80CAA">
      <w:pPr>
        <w:pStyle w:val="NoSpacing"/>
      </w:pPr>
      <w:r>
        <w:t>Clipper Magazine</w:t>
      </w:r>
    </w:p>
    <w:p w14:paraId="1B964D56" w14:textId="7F63FCBC" w:rsidR="00554482" w:rsidRDefault="00292A47" w:rsidP="00A80CAA">
      <w:pPr>
        <w:pStyle w:val="NoSpacing"/>
      </w:pPr>
      <w:r>
        <w:t>Ephrata, P</w:t>
      </w:r>
      <w:r w:rsidR="003B7CCE">
        <w:t>E</w:t>
      </w:r>
    </w:p>
    <w:p w14:paraId="6E04D0DF" w14:textId="77777777" w:rsidR="003B7CCE" w:rsidRDefault="003B7CCE" w:rsidP="00A80CAA">
      <w:pPr>
        <w:pStyle w:val="NoSpacing"/>
      </w:pPr>
    </w:p>
    <w:p w14:paraId="7B53FF85" w14:textId="46EF9E51" w:rsidR="003B7CCE" w:rsidRPr="005E0357" w:rsidRDefault="005E0357" w:rsidP="00A80CAA">
      <w:pPr>
        <w:pStyle w:val="NoSpacing"/>
        <w:rPr>
          <w:sz w:val="16"/>
          <w:szCs w:val="16"/>
        </w:rPr>
      </w:pPr>
      <w:r w:rsidRPr="005E0357">
        <w:rPr>
          <w:sz w:val="16"/>
          <w:szCs w:val="16"/>
        </w:rPr>
        <w:t xml:space="preserve">This </w:t>
      </w:r>
      <w:r w:rsidR="00107F62">
        <w:rPr>
          <w:sz w:val="16"/>
          <w:szCs w:val="16"/>
        </w:rPr>
        <w:t xml:space="preserve">is a side contract for 5-10 hours per week, primarily on weekends.  The </w:t>
      </w:r>
      <w:r>
        <w:rPr>
          <w:sz w:val="16"/>
          <w:szCs w:val="16"/>
        </w:rPr>
        <w:t xml:space="preserve">work is </w:t>
      </w:r>
      <w:r w:rsidR="00E822AA">
        <w:rPr>
          <w:sz w:val="16"/>
          <w:szCs w:val="16"/>
        </w:rPr>
        <w:t xml:space="preserve">developing and maintaining connections between Clipper’s </w:t>
      </w:r>
      <w:proofErr w:type="gramStart"/>
      <w:r w:rsidR="00E822AA">
        <w:rPr>
          <w:sz w:val="16"/>
          <w:szCs w:val="16"/>
        </w:rPr>
        <w:t>home grown</w:t>
      </w:r>
      <w:proofErr w:type="gramEnd"/>
      <w:r w:rsidR="00E822AA">
        <w:rPr>
          <w:sz w:val="16"/>
          <w:szCs w:val="16"/>
        </w:rPr>
        <w:t xml:space="preserve"> ERP system and Salesforce.  </w:t>
      </w:r>
      <w:r w:rsidR="0075071C">
        <w:rPr>
          <w:sz w:val="16"/>
          <w:szCs w:val="16"/>
        </w:rPr>
        <w:t>The Jitterbit connector architec</w:t>
      </w:r>
      <w:r w:rsidR="00157817">
        <w:rPr>
          <w:sz w:val="16"/>
          <w:szCs w:val="16"/>
        </w:rPr>
        <w:t>ture was to have the source system write the data to be updated to a SQL database, the</w:t>
      </w:r>
      <w:r w:rsidR="00340EA7">
        <w:rPr>
          <w:sz w:val="16"/>
          <w:szCs w:val="16"/>
        </w:rPr>
        <w:t xml:space="preserve">n the JB scripts read the SQL database, transform the data to a format understood by the target </w:t>
      </w:r>
      <w:r w:rsidR="00CC4EC8">
        <w:rPr>
          <w:sz w:val="16"/>
          <w:szCs w:val="16"/>
        </w:rPr>
        <w:t xml:space="preserve">and updates the target.  </w:t>
      </w:r>
      <w:r w:rsidR="007D7311">
        <w:rPr>
          <w:sz w:val="16"/>
          <w:szCs w:val="16"/>
        </w:rPr>
        <w:t xml:space="preserve">The bulk of Clipper’s integrations are </w:t>
      </w:r>
      <w:r w:rsidR="00CC4EC8">
        <w:rPr>
          <w:sz w:val="16"/>
          <w:szCs w:val="16"/>
        </w:rPr>
        <w:t>ERP system to SFDC,</w:t>
      </w:r>
      <w:r w:rsidR="00291FB7">
        <w:rPr>
          <w:sz w:val="16"/>
          <w:szCs w:val="16"/>
        </w:rPr>
        <w:t xml:space="preserve"> so the ERP writes to the database</w:t>
      </w:r>
      <w:r w:rsidR="006A109D">
        <w:rPr>
          <w:sz w:val="16"/>
          <w:szCs w:val="16"/>
        </w:rPr>
        <w:t xml:space="preserve">, JB reads the records needing updating, then </w:t>
      </w:r>
      <w:proofErr w:type="gramStart"/>
      <w:r w:rsidR="00CC4EC8">
        <w:rPr>
          <w:sz w:val="16"/>
          <w:szCs w:val="16"/>
        </w:rPr>
        <w:t>updates  SFDC</w:t>
      </w:r>
      <w:proofErr w:type="gramEnd"/>
      <w:r w:rsidR="00CC4EC8">
        <w:rPr>
          <w:sz w:val="16"/>
          <w:szCs w:val="16"/>
        </w:rPr>
        <w:t xml:space="preserve"> are performed using </w:t>
      </w:r>
      <w:r w:rsidR="007D7311">
        <w:rPr>
          <w:sz w:val="16"/>
          <w:szCs w:val="16"/>
        </w:rPr>
        <w:t xml:space="preserve">Web Services </w:t>
      </w:r>
      <w:r w:rsidR="00085A59">
        <w:rPr>
          <w:sz w:val="16"/>
          <w:szCs w:val="16"/>
        </w:rPr>
        <w:t>via</w:t>
      </w:r>
      <w:r w:rsidR="007D7311">
        <w:rPr>
          <w:sz w:val="16"/>
          <w:szCs w:val="16"/>
        </w:rPr>
        <w:t xml:space="preserve"> the built in SFDC “widget”.  For SFDC</w:t>
      </w:r>
      <w:r w:rsidR="00085A59">
        <w:rPr>
          <w:sz w:val="16"/>
          <w:szCs w:val="16"/>
        </w:rPr>
        <w:t xml:space="preserve"> to the ERP, Jitterbit reads the SFDC tables directly </w:t>
      </w:r>
      <w:r w:rsidR="00A001F7">
        <w:rPr>
          <w:sz w:val="16"/>
          <w:szCs w:val="16"/>
        </w:rPr>
        <w:t>using SOQL queries and updates the ERP system by writing directly to its SQL tables.  This work is all in Jitterbit Studio and using a local agent.</w:t>
      </w:r>
      <w:r w:rsidR="007A1ECF">
        <w:rPr>
          <w:sz w:val="16"/>
          <w:szCs w:val="16"/>
        </w:rPr>
        <w:t xml:space="preserve">  We are presently wrapping up the last project and I will be rolling off this contract in the next week or so.</w:t>
      </w:r>
    </w:p>
    <w:p w14:paraId="366A5A07" w14:textId="77777777" w:rsidR="00E67D48" w:rsidRPr="00867E3B" w:rsidRDefault="00E67D48" w:rsidP="00A80CAA">
      <w:pPr>
        <w:pStyle w:val="NoSpacing"/>
      </w:pPr>
    </w:p>
    <w:p w14:paraId="37FCABAD" w14:textId="4A5303E5" w:rsidR="009E747B" w:rsidRDefault="009E747B" w:rsidP="00A80CAA">
      <w:pPr>
        <w:pStyle w:val="NoSpacing"/>
        <w:rPr>
          <w:sz w:val="20"/>
          <w:szCs w:val="20"/>
        </w:rPr>
      </w:pPr>
      <w:r>
        <w:rPr>
          <w:sz w:val="20"/>
          <w:szCs w:val="20"/>
        </w:rPr>
        <w:t xml:space="preserve">Senior </w:t>
      </w:r>
      <w:r w:rsidR="00CE672D">
        <w:rPr>
          <w:sz w:val="20"/>
          <w:szCs w:val="20"/>
        </w:rPr>
        <w:t>Applications Developer, SFDC</w:t>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t xml:space="preserve">        </w:t>
      </w:r>
      <w:r w:rsidR="00D513BA">
        <w:rPr>
          <w:sz w:val="20"/>
          <w:szCs w:val="20"/>
        </w:rPr>
        <w:t xml:space="preserve">     July 2023 – Present</w:t>
      </w:r>
    </w:p>
    <w:p w14:paraId="77E5CBE0" w14:textId="0F8403B5" w:rsidR="00D513BA" w:rsidRDefault="00D513BA" w:rsidP="00A80CAA">
      <w:pPr>
        <w:pStyle w:val="NoSpacing"/>
        <w:rPr>
          <w:sz w:val="20"/>
          <w:szCs w:val="20"/>
        </w:rPr>
      </w:pPr>
      <w:proofErr w:type="spellStart"/>
      <w:r>
        <w:rPr>
          <w:sz w:val="20"/>
          <w:szCs w:val="20"/>
        </w:rPr>
        <w:t>Pingwind</w:t>
      </w:r>
      <w:proofErr w:type="spellEnd"/>
      <w:r w:rsidR="00D158EE">
        <w:rPr>
          <w:sz w:val="20"/>
          <w:szCs w:val="20"/>
        </w:rPr>
        <w:t>.</w:t>
      </w:r>
    </w:p>
    <w:p w14:paraId="5585CA91" w14:textId="488E8764" w:rsidR="00D513BA" w:rsidRDefault="00940751" w:rsidP="00A80CAA">
      <w:pPr>
        <w:pStyle w:val="NoSpacing"/>
        <w:rPr>
          <w:sz w:val="20"/>
          <w:szCs w:val="20"/>
        </w:rPr>
      </w:pPr>
      <w:proofErr w:type="spellStart"/>
      <w:r>
        <w:rPr>
          <w:sz w:val="20"/>
          <w:szCs w:val="20"/>
        </w:rPr>
        <w:t>Anandale</w:t>
      </w:r>
      <w:proofErr w:type="spellEnd"/>
      <w:r>
        <w:rPr>
          <w:sz w:val="20"/>
          <w:szCs w:val="20"/>
        </w:rPr>
        <w:t>, VA</w:t>
      </w:r>
      <w:r w:rsidR="006B1B98">
        <w:rPr>
          <w:sz w:val="20"/>
          <w:szCs w:val="20"/>
        </w:rPr>
        <w:t xml:space="preserve"> </w:t>
      </w:r>
      <w:r w:rsidR="00D81A9C">
        <w:rPr>
          <w:sz w:val="20"/>
          <w:szCs w:val="20"/>
        </w:rPr>
        <w:t>(Remote)</w:t>
      </w:r>
    </w:p>
    <w:p w14:paraId="1F25C4CE" w14:textId="77777777" w:rsidR="004F5BC8" w:rsidRDefault="004F5BC8" w:rsidP="00A80CAA">
      <w:pPr>
        <w:pStyle w:val="NoSpacing"/>
        <w:rPr>
          <w:sz w:val="20"/>
          <w:szCs w:val="20"/>
        </w:rPr>
      </w:pPr>
    </w:p>
    <w:p w14:paraId="13415002" w14:textId="34C515AA" w:rsidR="00D513BA" w:rsidRPr="001E44C4" w:rsidRDefault="00F93396" w:rsidP="00A80CAA">
      <w:pPr>
        <w:pStyle w:val="NoSpacing"/>
        <w:rPr>
          <w:rFonts w:cstheme="minorHAnsi"/>
          <w:sz w:val="16"/>
          <w:szCs w:val="16"/>
          <w:shd w:val="clear" w:color="auto" w:fill="FFFFFF"/>
        </w:rPr>
      </w:pPr>
      <w:proofErr w:type="spellStart"/>
      <w:r w:rsidRPr="001E44C4">
        <w:rPr>
          <w:rFonts w:cstheme="minorHAnsi"/>
          <w:sz w:val="16"/>
          <w:szCs w:val="16"/>
          <w:shd w:val="clear" w:color="auto" w:fill="FFFFFF"/>
        </w:rPr>
        <w:t>Pingwind</w:t>
      </w:r>
      <w:proofErr w:type="spellEnd"/>
      <w:r w:rsidRPr="001E44C4">
        <w:rPr>
          <w:rFonts w:cstheme="minorHAnsi"/>
          <w:sz w:val="16"/>
          <w:szCs w:val="16"/>
          <w:shd w:val="clear" w:color="auto" w:fill="FFFFFF"/>
        </w:rPr>
        <w:t xml:space="preserve"> does contract development for the Veteran's Administration. Developing new systems to track Time and Performance Data for Employees. Flows, Security/Access, Reports, Dashboards, Custom Object development. Deployment using MS Code, SFDX and GitHub.</w:t>
      </w:r>
    </w:p>
    <w:p w14:paraId="37C75BFE" w14:textId="77777777" w:rsidR="00F93396" w:rsidRDefault="00F93396" w:rsidP="00A80CAA">
      <w:pPr>
        <w:pStyle w:val="NoSpacing"/>
        <w:rPr>
          <w:sz w:val="20"/>
          <w:szCs w:val="20"/>
        </w:rPr>
      </w:pPr>
    </w:p>
    <w:p w14:paraId="692CB916" w14:textId="1DE6BD66"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3A37006A" w:rsidR="00A80CAA" w:rsidRPr="002E0879" w:rsidRDefault="00000000" w:rsidP="00A80CAA">
      <w:pPr>
        <w:pStyle w:val="NoSpacing"/>
        <w:rPr>
          <w:sz w:val="20"/>
          <w:szCs w:val="20"/>
        </w:rPr>
      </w:pPr>
      <w:hyperlink r:id="rId6" w:history="1">
        <w:proofErr w:type="spellStart"/>
        <w:r w:rsidR="00A80CAA" w:rsidRPr="002E0879">
          <w:rPr>
            <w:rStyle w:val="Hyperlink"/>
            <w:sz w:val="20"/>
            <w:szCs w:val="20"/>
          </w:rPr>
          <w:t>Impinj</w:t>
        </w:r>
        <w:proofErr w:type="spellEnd"/>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5401ECF1" w14:textId="7E1126F1" w:rsidR="00306589" w:rsidRDefault="00A80CAA" w:rsidP="00A80CAA">
      <w:pPr>
        <w:pStyle w:val="NoSpacing"/>
        <w:rPr>
          <w:rStyle w:val="lt-line-clampline"/>
          <w:rFonts w:cstheme="minorHAnsi"/>
          <w:sz w:val="16"/>
          <w:szCs w:val="16"/>
          <w:bdr w:val="none" w:sz="0" w:space="0" w:color="auto" w:frame="1"/>
          <w:shd w:val="clear" w:color="auto" w:fill="FFFFFF"/>
        </w:rPr>
      </w:pPr>
      <w:proofErr w:type="spellStart"/>
      <w:r w:rsidRPr="00A47807">
        <w:rPr>
          <w:rStyle w:val="lt-line-clampline"/>
          <w:rFonts w:cstheme="minorHAnsi"/>
          <w:sz w:val="16"/>
          <w:szCs w:val="16"/>
          <w:bdr w:val="none" w:sz="0" w:space="0" w:color="auto" w:frame="1"/>
          <w:shd w:val="clear" w:color="auto" w:fill="FFFFFF"/>
        </w:rPr>
        <w:t>Impinj</w:t>
      </w:r>
      <w:proofErr w:type="spellEnd"/>
      <w:r w:rsidRPr="00A47807">
        <w:rPr>
          <w:rStyle w:val="lt-line-clampline"/>
          <w:rFonts w:cstheme="minorHAnsi"/>
          <w:sz w:val="16"/>
          <w:szCs w:val="16"/>
          <w:bdr w:val="none" w:sz="0" w:space="0" w:color="auto" w:frame="1"/>
          <w:shd w:val="clear" w:color="auto" w:fill="FFFFFF"/>
        </w:rPr>
        <w:t xml:space="preserve">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w:t>
      </w:r>
      <w:proofErr w:type="spellStart"/>
      <w:r>
        <w:rPr>
          <w:rStyle w:val="lt-line-clampline"/>
          <w:rFonts w:cstheme="minorHAnsi"/>
          <w:sz w:val="16"/>
          <w:szCs w:val="16"/>
          <w:bdr w:val="none" w:sz="0" w:space="0" w:color="auto" w:frame="1"/>
          <w:shd w:val="clear" w:color="auto" w:fill="FFFFFF"/>
        </w:rPr>
        <w:t>Impinj</w:t>
      </w:r>
      <w:proofErr w:type="spellEnd"/>
      <w:r>
        <w:rPr>
          <w:rStyle w:val="lt-line-clampline"/>
          <w:rFonts w:cstheme="minorHAnsi"/>
          <w:sz w:val="16"/>
          <w:szCs w:val="16"/>
          <w:bdr w:val="none" w:sz="0" w:space="0" w:color="auto" w:frame="1"/>
          <w:shd w:val="clear" w:color="auto" w:fill="FFFFFF"/>
        </w:rPr>
        <w:t xml:space="preserve"> included SFDC development, Jitterbit (a middleware platform </w:t>
      </w:r>
      <w:proofErr w:type="gramStart"/>
      <w:r>
        <w:rPr>
          <w:rStyle w:val="lt-line-clampline"/>
          <w:rFonts w:cstheme="minorHAnsi"/>
          <w:sz w:val="16"/>
          <w:szCs w:val="16"/>
          <w:bdr w:val="none" w:sz="0" w:space="0" w:color="auto" w:frame="1"/>
          <w:shd w:val="clear" w:color="auto" w:fill="FFFFFF"/>
        </w:rPr>
        <w:t>similar to</w:t>
      </w:r>
      <w:proofErr w:type="gramEnd"/>
      <w:r>
        <w:rPr>
          <w:rStyle w:val="lt-line-clampline"/>
          <w:rFonts w:cstheme="minorHAnsi"/>
          <w:sz w:val="16"/>
          <w:szCs w:val="16"/>
          <w:bdr w:val="none" w:sz="0" w:space="0" w:color="auto" w:frame="1"/>
          <w:shd w:val="clear" w:color="auto" w:fill="FFFFFF"/>
        </w:rPr>
        <w:t xml:space="preserve"> </w:t>
      </w:r>
      <w:proofErr w:type="spellStart"/>
      <w:r>
        <w:rPr>
          <w:rStyle w:val="lt-line-clampline"/>
          <w:rFonts w:cstheme="minorHAnsi"/>
          <w:sz w:val="16"/>
          <w:szCs w:val="16"/>
          <w:bdr w:val="none" w:sz="0" w:space="0" w:color="auto" w:frame="1"/>
          <w:shd w:val="clear" w:color="auto" w:fill="FFFFFF"/>
        </w:rPr>
        <w:t>Mulesoft</w:t>
      </w:r>
      <w:proofErr w:type="spellEnd"/>
      <w:r>
        <w:rPr>
          <w:rStyle w:val="lt-line-clampline"/>
          <w:rFonts w:cstheme="minorHAnsi"/>
          <w:sz w:val="16"/>
          <w:szCs w:val="16"/>
          <w:bdr w:val="none" w:sz="0" w:space="0" w:color="auto" w:frame="1"/>
          <w:shd w:val="clear" w:color="auto" w:fill="FFFFFF"/>
        </w:rPr>
        <w:t xml:space="preserve">) and Microsoft Power Automate integration development as well as some Workday Studio development.  Most of these efforts were to connect SFDC, Concur, Workday, ADP, Microsoft AX and Microsoft D365 with each other.  </w:t>
      </w:r>
      <w:r w:rsidR="002036A2">
        <w:rPr>
          <w:rStyle w:val="lt-line-clampline"/>
          <w:rFonts w:cstheme="minorHAnsi"/>
          <w:sz w:val="16"/>
          <w:szCs w:val="16"/>
          <w:bdr w:val="none" w:sz="0" w:space="0" w:color="auto" w:frame="1"/>
          <w:shd w:val="clear" w:color="auto" w:fill="FFFFFF"/>
        </w:rPr>
        <w:t xml:space="preserve">Initially, I </w:t>
      </w:r>
      <w:proofErr w:type="spellStart"/>
      <w:proofErr w:type="gramStart"/>
      <w:r w:rsidR="002036A2">
        <w:rPr>
          <w:rStyle w:val="lt-line-clampline"/>
          <w:rFonts w:cstheme="minorHAnsi"/>
          <w:sz w:val="16"/>
          <w:szCs w:val="16"/>
          <w:bdr w:val="none" w:sz="0" w:space="0" w:color="auto" w:frame="1"/>
          <w:shd w:val="clear" w:color="auto" w:fill="FFFFFF"/>
        </w:rPr>
        <w:t>inherted</w:t>
      </w:r>
      <w:proofErr w:type="spellEnd"/>
      <w:proofErr w:type="gramEnd"/>
      <w:r w:rsidR="002036A2">
        <w:rPr>
          <w:rStyle w:val="lt-line-clampline"/>
          <w:rFonts w:cstheme="minorHAnsi"/>
          <w:sz w:val="16"/>
          <w:szCs w:val="16"/>
          <w:bdr w:val="none" w:sz="0" w:space="0" w:color="auto" w:frame="1"/>
          <w:shd w:val="clear" w:color="auto" w:fill="FFFFFF"/>
        </w:rPr>
        <w:t xml:space="preserve"> existing Jitterbit connectors which were written using Jitterbit </w:t>
      </w:r>
      <w:proofErr w:type="gramStart"/>
      <w:r w:rsidR="002036A2">
        <w:rPr>
          <w:rStyle w:val="lt-line-clampline"/>
          <w:rFonts w:cstheme="minorHAnsi"/>
          <w:sz w:val="16"/>
          <w:szCs w:val="16"/>
          <w:bdr w:val="none" w:sz="0" w:space="0" w:color="auto" w:frame="1"/>
          <w:shd w:val="clear" w:color="auto" w:fill="FFFFFF"/>
        </w:rPr>
        <w:t>Studio</w:t>
      </w:r>
      <w:r w:rsidR="005C7605">
        <w:rPr>
          <w:rStyle w:val="lt-line-clampline"/>
          <w:rFonts w:cstheme="minorHAnsi"/>
          <w:sz w:val="16"/>
          <w:szCs w:val="16"/>
          <w:bdr w:val="none" w:sz="0" w:space="0" w:color="auto" w:frame="1"/>
          <w:shd w:val="clear" w:color="auto" w:fill="FFFFFF"/>
        </w:rPr>
        <w:t>, and</w:t>
      </w:r>
      <w:proofErr w:type="gramEnd"/>
      <w:r w:rsidR="005C7605">
        <w:rPr>
          <w:rStyle w:val="lt-line-clampline"/>
          <w:rFonts w:cstheme="minorHAnsi"/>
          <w:sz w:val="16"/>
          <w:szCs w:val="16"/>
          <w:bdr w:val="none" w:sz="0" w:space="0" w:color="auto" w:frame="1"/>
          <w:shd w:val="clear" w:color="auto" w:fill="FFFFFF"/>
        </w:rPr>
        <w:t xml:space="preserve"> converted these to Cloud Studio projects using the Cloud Agent.  </w:t>
      </w:r>
    </w:p>
    <w:p w14:paraId="340623BF" w14:textId="77777777" w:rsidR="00306589" w:rsidRDefault="00306589" w:rsidP="00A80CAA">
      <w:pPr>
        <w:pStyle w:val="NoSpacing"/>
        <w:rPr>
          <w:rStyle w:val="lt-line-clampline"/>
          <w:rFonts w:cstheme="minorHAnsi"/>
          <w:sz w:val="16"/>
          <w:szCs w:val="16"/>
          <w:bdr w:val="none" w:sz="0" w:space="0" w:color="auto" w:frame="1"/>
          <w:shd w:val="clear" w:color="auto" w:fill="FFFFFF"/>
        </w:rPr>
      </w:pPr>
    </w:p>
    <w:p w14:paraId="7F269F53" w14:textId="68EBAAD9" w:rsidR="00A80CAA" w:rsidRDefault="00932AB2" w:rsidP="00A80CAA">
      <w:pPr>
        <w:pStyle w:val="NoSpacing"/>
        <w:rPr>
          <w:rStyle w:val="lt-line-clampline"/>
          <w:rFonts w:cstheme="minorHAnsi"/>
          <w:sz w:val="16"/>
          <w:szCs w:val="16"/>
          <w:bdr w:val="none" w:sz="0" w:space="0" w:color="auto" w:frame="1"/>
          <w:shd w:val="clear" w:color="auto" w:fill="FFFFFF"/>
        </w:rPr>
      </w:pPr>
      <w:r>
        <w:rPr>
          <w:rStyle w:val="lt-line-clampline"/>
          <w:rFonts w:cstheme="minorHAnsi"/>
          <w:sz w:val="16"/>
          <w:szCs w:val="16"/>
          <w:bdr w:val="none" w:sz="0" w:space="0" w:color="auto" w:frame="1"/>
          <w:shd w:val="clear" w:color="auto" w:fill="FFFFFF"/>
        </w:rPr>
        <w:t xml:space="preserve">These connectors were between Concur, SFDC, and Microsoft AX.  </w:t>
      </w:r>
      <w:r w:rsidR="00C350D0">
        <w:rPr>
          <w:rStyle w:val="lt-line-clampline"/>
          <w:rFonts w:cstheme="minorHAnsi"/>
          <w:sz w:val="16"/>
          <w:szCs w:val="16"/>
          <w:bdr w:val="none" w:sz="0" w:space="0" w:color="auto" w:frame="1"/>
          <w:shd w:val="clear" w:color="auto" w:fill="FFFFFF"/>
        </w:rPr>
        <w:t xml:space="preserve">Later, </w:t>
      </w:r>
      <w:proofErr w:type="spellStart"/>
      <w:r w:rsidR="00C350D0">
        <w:rPr>
          <w:rStyle w:val="lt-line-clampline"/>
          <w:rFonts w:cstheme="minorHAnsi"/>
          <w:sz w:val="16"/>
          <w:szCs w:val="16"/>
          <w:bdr w:val="none" w:sz="0" w:space="0" w:color="auto" w:frame="1"/>
          <w:shd w:val="clear" w:color="auto" w:fill="FFFFFF"/>
        </w:rPr>
        <w:t>Impinj</w:t>
      </w:r>
      <w:proofErr w:type="spellEnd"/>
      <w:r w:rsidR="00C350D0">
        <w:rPr>
          <w:rStyle w:val="lt-line-clampline"/>
          <w:rFonts w:cstheme="minorHAnsi"/>
          <w:sz w:val="16"/>
          <w:szCs w:val="16"/>
          <w:bdr w:val="none" w:sz="0" w:space="0" w:color="auto" w:frame="1"/>
          <w:shd w:val="clear" w:color="auto" w:fill="FFFFFF"/>
        </w:rPr>
        <w:t xml:space="preserve"> upgraded MS AX to MS D365, and I authored the connector </w:t>
      </w:r>
      <w:r w:rsidR="00A80CAA">
        <w:rPr>
          <w:rStyle w:val="lt-line-clampline"/>
          <w:rFonts w:cstheme="minorHAnsi"/>
          <w:sz w:val="16"/>
          <w:szCs w:val="16"/>
          <w:bdr w:val="none" w:sz="0" w:space="0" w:color="auto" w:frame="1"/>
          <w:shd w:val="clear" w:color="auto" w:fill="FFFFFF"/>
        </w:rPr>
        <w:t>between Concur expenses entered by employees with D365</w:t>
      </w:r>
      <w:r w:rsidR="001B16C7">
        <w:rPr>
          <w:rStyle w:val="lt-line-clampline"/>
          <w:rFonts w:cstheme="minorHAnsi"/>
          <w:sz w:val="16"/>
          <w:szCs w:val="16"/>
          <w:bdr w:val="none" w:sz="0" w:space="0" w:color="auto" w:frame="1"/>
          <w:shd w:val="clear" w:color="auto" w:fill="FFFFFF"/>
        </w:rPr>
        <w:t xml:space="preserve"> and a new connector using JB Cloud Studio to connect D365 with </w:t>
      </w:r>
      <w:proofErr w:type="spellStart"/>
      <w:r w:rsidR="001B16C7">
        <w:rPr>
          <w:rStyle w:val="lt-line-clampline"/>
          <w:rFonts w:cstheme="minorHAnsi"/>
          <w:sz w:val="16"/>
          <w:szCs w:val="16"/>
          <w:bdr w:val="none" w:sz="0" w:space="0" w:color="auto" w:frame="1"/>
          <w:shd w:val="clear" w:color="auto" w:fill="FFFFFF"/>
        </w:rPr>
        <w:t>Impinj’s</w:t>
      </w:r>
      <w:proofErr w:type="spellEnd"/>
      <w:r w:rsidR="001B16C7">
        <w:rPr>
          <w:rStyle w:val="lt-line-clampline"/>
          <w:rFonts w:cstheme="minorHAnsi"/>
          <w:sz w:val="16"/>
          <w:szCs w:val="16"/>
          <w:bdr w:val="none" w:sz="0" w:space="0" w:color="auto" w:frame="1"/>
          <w:shd w:val="clear" w:color="auto" w:fill="FFFFFF"/>
        </w:rPr>
        <w:t xml:space="preserve"> Warehouse provider shipping chips and readers to clients.</w:t>
      </w:r>
      <w:r w:rsidR="00015E9C">
        <w:rPr>
          <w:rStyle w:val="lt-line-clampline"/>
          <w:rFonts w:cstheme="minorHAnsi"/>
          <w:sz w:val="16"/>
          <w:szCs w:val="16"/>
          <w:bdr w:val="none" w:sz="0" w:space="0" w:color="auto" w:frame="1"/>
          <w:shd w:val="clear" w:color="auto" w:fill="FFFFFF"/>
        </w:rPr>
        <w:t xml:space="preserve">  Near the end of my tenure with Imping, we were </w:t>
      </w:r>
      <w:proofErr w:type="gramStart"/>
      <w:r w:rsidR="00015E9C">
        <w:rPr>
          <w:rStyle w:val="lt-line-clampline"/>
          <w:rFonts w:cstheme="minorHAnsi"/>
          <w:sz w:val="16"/>
          <w:szCs w:val="16"/>
          <w:bdr w:val="none" w:sz="0" w:space="0" w:color="auto" w:frame="1"/>
          <w:shd w:val="clear" w:color="auto" w:fill="FFFFFF"/>
        </w:rPr>
        <w:t>actually moving</w:t>
      </w:r>
      <w:proofErr w:type="gramEnd"/>
      <w:r w:rsidR="00015E9C">
        <w:rPr>
          <w:rStyle w:val="lt-line-clampline"/>
          <w:rFonts w:cstheme="minorHAnsi"/>
          <w:sz w:val="16"/>
          <w:szCs w:val="16"/>
          <w:bdr w:val="none" w:sz="0" w:space="0" w:color="auto" w:frame="1"/>
          <w:shd w:val="clear" w:color="auto" w:fill="FFFFFF"/>
        </w:rPr>
        <w:t xml:space="preserve"> away from Jitterbit to re</w:t>
      </w:r>
      <w:r w:rsidR="00196978">
        <w:rPr>
          <w:rStyle w:val="lt-line-clampline"/>
          <w:rFonts w:cstheme="minorHAnsi"/>
          <w:sz w:val="16"/>
          <w:szCs w:val="16"/>
          <w:bdr w:val="none" w:sz="0" w:space="0" w:color="auto" w:frame="1"/>
          <w:shd w:val="clear" w:color="auto" w:fill="FFFFFF"/>
        </w:rPr>
        <w:t xml:space="preserve">-implement the existing connectors using MS Power Automate, </w:t>
      </w:r>
      <w:r w:rsidR="00057148">
        <w:rPr>
          <w:rStyle w:val="lt-line-clampline"/>
          <w:rFonts w:cstheme="minorHAnsi"/>
          <w:sz w:val="16"/>
          <w:szCs w:val="16"/>
          <w:bdr w:val="none" w:sz="0" w:space="0" w:color="auto" w:frame="1"/>
          <w:shd w:val="clear" w:color="auto" w:fill="FFFFFF"/>
        </w:rPr>
        <w:t xml:space="preserve">which is capable of the pretty much same operations and was cheaper for </w:t>
      </w:r>
      <w:proofErr w:type="spellStart"/>
      <w:r w:rsidR="00057148">
        <w:rPr>
          <w:rStyle w:val="lt-line-clampline"/>
          <w:rFonts w:cstheme="minorHAnsi"/>
          <w:sz w:val="16"/>
          <w:szCs w:val="16"/>
          <w:bdr w:val="none" w:sz="0" w:space="0" w:color="auto" w:frame="1"/>
          <w:shd w:val="clear" w:color="auto" w:fill="FFFFFF"/>
        </w:rPr>
        <w:t>Impinj</w:t>
      </w:r>
      <w:proofErr w:type="spellEnd"/>
      <w:r w:rsidR="00057148">
        <w:rPr>
          <w:rStyle w:val="lt-line-clampline"/>
          <w:rFonts w:cstheme="minorHAnsi"/>
          <w:sz w:val="16"/>
          <w:szCs w:val="16"/>
          <w:bdr w:val="none" w:sz="0" w:space="0" w:color="auto" w:frame="1"/>
          <w:shd w:val="clear" w:color="auto" w:fill="FFFFFF"/>
        </w:rPr>
        <w:t xml:space="preserve">, as PA was part of the D365 subscription.  </w:t>
      </w:r>
      <w:r w:rsidR="00306589">
        <w:rPr>
          <w:rStyle w:val="lt-line-clampline"/>
          <w:rFonts w:cstheme="minorHAnsi"/>
          <w:sz w:val="16"/>
          <w:szCs w:val="16"/>
          <w:bdr w:val="none" w:sz="0" w:space="0" w:color="auto" w:frame="1"/>
          <w:shd w:val="clear" w:color="auto" w:fill="FFFFFF"/>
        </w:rPr>
        <w:t xml:space="preserve">Lastly, </w:t>
      </w:r>
      <w:r w:rsidR="00A80CAA">
        <w:rPr>
          <w:rStyle w:val="lt-line-clampline"/>
          <w:rFonts w:cstheme="minorHAnsi"/>
          <w:sz w:val="16"/>
          <w:szCs w:val="16"/>
          <w:bdr w:val="none" w:sz="0" w:space="0" w:color="auto" w:frame="1"/>
          <w:shd w:val="clear" w:color="auto" w:fill="FFFFFF"/>
        </w:rPr>
        <w:t xml:space="preserve">I was also one of the administrators for </w:t>
      </w:r>
      <w:proofErr w:type="spellStart"/>
      <w:r w:rsidR="00A80CAA">
        <w:rPr>
          <w:rStyle w:val="lt-line-clampline"/>
          <w:rFonts w:cstheme="minorHAnsi"/>
          <w:sz w:val="16"/>
          <w:szCs w:val="16"/>
          <w:bdr w:val="none" w:sz="0" w:space="0" w:color="auto" w:frame="1"/>
          <w:shd w:val="clear" w:color="auto" w:fill="FFFFFF"/>
        </w:rPr>
        <w:t>Impinj’s</w:t>
      </w:r>
      <w:proofErr w:type="spellEnd"/>
      <w:r w:rsidR="00A80CAA">
        <w:rPr>
          <w:rStyle w:val="lt-line-clampline"/>
          <w:rFonts w:cstheme="minorHAnsi"/>
          <w:sz w:val="16"/>
          <w:szCs w:val="16"/>
          <w:bdr w:val="none" w:sz="0" w:space="0" w:color="auto" w:frame="1"/>
          <w:shd w:val="clear" w:color="auto" w:fill="FFFFFF"/>
        </w:rPr>
        <w:t xml:space="preserve">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04426143" w:rsidR="00A80CAA" w:rsidRDefault="00000000"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0B49C158" w14:textId="77777777" w:rsidR="00032F90" w:rsidRDefault="00032F90">
      <w:pPr>
        <w:rPr>
          <w:rFonts w:cstheme="minorHAnsi"/>
          <w:sz w:val="20"/>
          <w:szCs w:val="20"/>
        </w:rPr>
      </w:pPr>
      <w:r>
        <w:rPr>
          <w:rFonts w:cstheme="minorHAnsi"/>
          <w:sz w:val="20"/>
          <w:szCs w:val="20"/>
        </w:rPr>
        <w:br w:type="page"/>
      </w:r>
    </w:p>
    <w:p w14:paraId="137004E0" w14:textId="69F8DD2C" w:rsidR="00A80CAA" w:rsidRDefault="00A80CAA" w:rsidP="00A80CAA">
      <w:pPr>
        <w:pStyle w:val="NoSpacing"/>
        <w:rPr>
          <w:rFonts w:cstheme="minorHAnsi"/>
          <w:sz w:val="20"/>
          <w:szCs w:val="20"/>
        </w:rPr>
      </w:pPr>
      <w:r>
        <w:rPr>
          <w:rFonts w:cstheme="minorHAnsi"/>
          <w:sz w:val="20"/>
          <w:szCs w:val="20"/>
        </w:rPr>
        <w:lastRenderedPageBreak/>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46C32707" w:rsidR="00A80CAA" w:rsidRDefault="00000000"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 xml:space="preserve">ote, </w:t>
      </w:r>
      <w:proofErr w:type="gramStart"/>
      <w:r>
        <w:rPr>
          <w:rFonts w:cstheme="minorHAnsi"/>
          <w:sz w:val="16"/>
          <w:szCs w:val="16"/>
          <w:shd w:val="clear" w:color="auto" w:fill="FFFFFF"/>
        </w:rPr>
        <w:t>maintained</w:t>
      </w:r>
      <w:proofErr w:type="gramEnd"/>
      <w:r>
        <w:rPr>
          <w:rFonts w:cstheme="minorHAnsi"/>
          <w:sz w:val="16"/>
          <w:szCs w:val="16"/>
          <w:shd w:val="clear" w:color="auto" w:fill="FFFFFF"/>
        </w:rPr>
        <w:t xml:space="preserve">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w:t>
      </w:r>
      <w:proofErr w:type="spellStart"/>
      <w:r>
        <w:rPr>
          <w:rFonts w:cstheme="minorHAnsi"/>
          <w:sz w:val="16"/>
          <w:szCs w:val="16"/>
          <w:shd w:val="clear" w:color="auto" w:fill="FFFFFF"/>
        </w:rPr>
        <w:t>Steelbrick</w:t>
      </w:r>
      <w:proofErr w:type="spellEnd"/>
      <w:r>
        <w:rPr>
          <w:rFonts w:cstheme="minorHAnsi"/>
          <w:sz w:val="16"/>
          <w:szCs w:val="16"/>
          <w:shd w:val="clear" w:color="auto" w:fill="FFFFFF"/>
        </w:rPr>
        <w:t xml:space="preserve">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000000"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66194C36" w14:textId="357E044A" w:rsidR="00F93396" w:rsidRDefault="00A80CAA" w:rsidP="00032F90">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w:t>
      </w:r>
      <w:proofErr w:type="gramStart"/>
      <w:r w:rsidRPr="00334854">
        <w:rPr>
          <w:rStyle w:val="lt-line-clampraw-line"/>
          <w:rFonts w:asciiTheme="minorHAnsi" w:hAnsiTheme="minorHAnsi" w:cstheme="minorHAnsi"/>
          <w:sz w:val="16"/>
          <w:szCs w:val="16"/>
          <w:bdr w:val="none" w:sz="0" w:space="0" w:color="auto" w:frame="1"/>
        </w:rPr>
        <w:t>months, but</w:t>
      </w:r>
      <w:proofErr w:type="gramEnd"/>
      <w:r w:rsidRPr="00334854">
        <w:rPr>
          <w:rStyle w:val="lt-line-clampraw-line"/>
          <w:rFonts w:asciiTheme="minorHAnsi" w:hAnsiTheme="minorHAnsi" w:cstheme="minorHAnsi"/>
          <w:sz w:val="16"/>
          <w:szCs w:val="16"/>
          <w:bdr w:val="none" w:sz="0" w:space="0" w:color="auto" w:frame="1"/>
        </w:rPr>
        <w:t xml:space="preserve">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 xml:space="preserve">uses JTAG to assist with design, </w:t>
      </w:r>
      <w:proofErr w:type="gramStart"/>
      <w:r w:rsidRPr="00334854">
        <w:rPr>
          <w:rStyle w:val="lt-line-clampraw-line"/>
          <w:rFonts w:asciiTheme="minorHAnsi" w:hAnsiTheme="minorHAnsi" w:cstheme="minorHAnsi"/>
          <w:sz w:val="16"/>
          <w:szCs w:val="16"/>
          <w:bdr w:val="none" w:sz="0" w:space="0" w:color="auto" w:frame="1"/>
        </w:rPr>
        <w:t>debug</w:t>
      </w:r>
      <w:proofErr w:type="gramEnd"/>
      <w:r w:rsidRPr="00334854">
        <w:rPr>
          <w:rStyle w:val="lt-line-clampraw-line"/>
          <w:rFonts w:asciiTheme="minorHAnsi" w:hAnsiTheme="minorHAnsi" w:cstheme="minorHAnsi"/>
          <w:sz w:val="16"/>
          <w:szCs w:val="16"/>
          <w:bdr w:val="none" w:sz="0" w:space="0" w:color="auto" w:frame="1"/>
        </w:rPr>
        <w:t xml:space="preserve"> and validation of new computer chips. ITP communicates with the underlying target chip via a Debug Port which is built into the chip design (Design </w:t>
      </w:r>
      <w:proofErr w:type="gramStart"/>
      <w:r w:rsidRPr="00334854">
        <w:rPr>
          <w:rStyle w:val="lt-line-clampraw-line"/>
          <w:rFonts w:asciiTheme="minorHAnsi" w:hAnsiTheme="minorHAnsi" w:cstheme="minorHAnsi"/>
          <w:sz w:val="16"/>
          <w:szCs w:val="16"/>
          <w:bdr w:val="none" w:sz="0" w:space="0" w:color="auto" w:frame="1"/>
        </w:rPr>
        <w:t>For</w:t>
      </w:r>
      <w:proofErr w:type="gramEnd"/>
      <w:r w:rsidRPr="00334854">
        <w:rPr>
          <w:rStyle w:val="lt-line-clampraw-line"/>
          <w:rFonts w:asciiTheme="minorHAnsi" w:hAnsiTheme="minorHAnsi" w:cstheme="minorHAnsi"/>
          <w:sz w:val="16"/>
          <w:szCs w:val="16"/>
          <w:bdr w:val="none" w:sz="0" w:space="0" w:color="auto" w:frame="1"/>
        </w:rPr>
        <w:t xml:space="preserve"> Debug, DFD) and an ITP “pod” which plugs into the Debug Port on one end and USB on the host computer.</w:t>
      </w:r>
    </w:p>
    <w:p w14:paraId="04F8638A" w14:textId="77777777" w:rsidR="00032F90" w:rsidRPr="00032F90" w:rsidRDefault="00032F90" w:rsidP="00032F90">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CFE1ED0" w14:textId="7620DF09"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Owner/Developer</w:t>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t xml:space="preserve">          Oct 2009 – </w:t>
      </w:r>
      <w:r w:rsidR="00862F2D" w:rsidRPr="003F59F8">
        <w:rPr>
          <w:rFonts w:asciiTheme="minorHAnsi" w:hAnsiTheme="minorHAnsi" w:cstheme="minorHAnsi"/>
          <w:sz w:val="20"/>
          <w:szCs w:val="20"/>
          <w:bdr w:val="none" w:sz="0" w:space="0" w:color="auto" w:frame="1"/>
        </w:rPr>
        <w:t>Jul 2012</w:t>
      </w:r>
    </w:p>
    <w:p w14:paraId="1BF0F6CB" w14:textId="77777777" w:rsidR="00A80CAA" w:rsidRPr="003F59F8"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proofErr w:type="spellStart"/>
        <w:r w:rsidR="00A80CAA" w:rsidRPr="003F59F8">
          <w:rPr>
            <w:rStyle w:val="Hyperlink"/>
            <w:rFonts w:asciiTheme="minorHAnsi" w:hAnsiTheme="minorHAnsi" w:cstheme="minorHAnsi"/>
            <w:sz w:val="20"/>
            <w:szCs w:val="20"/>
            <w:bdr w:val="none" w:sz="0" w:space="0" w:color="auto" w:frame="1"/>
          </w:rPr>
          <w:t>CodeBear</w:t>
        </w:r>
        <w:proofErr w:type="spellEnd"/>
        <w:r w:rsidR="00A80CAA" w:rsidRPr="003F59F8">
          <w:rPr>
            <w:rStyle w:val="Hyperlink"/>
            <w:rFonts w:asciiTheme="minorHAnsi" w:hAnsiTheme="minorHAnsi" w:cstheme="minorHAnsi"/>
            <w:sz w:val="20"/>
            <w:szCs w:val="20"/>
            <w:bdr w:val="none" w:sz="0" w:space="0" w:color="auto" w:frame="1"/>
          </w:rPr>
          <w:t xml:space="preserve"> Software, LLC</w:t>
        </w:r>
      </w:hyperlink>
    </w:p>
    <w:p w14:paraId="06388C70" w14:textId="77777777"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roofErr w:type="spellStart"/>
      <w:r>
        <w:rPr>
          <w:rFonts w:asciiTheme="minorHAnsi" w:hAnsiTheme="minorHAnsi" w:cstheme="minorHAnsi"/>
          <w:sz w:val="16"/>
          <w:szCs w:val="16"/>
          <w:shd w:val="clear" w:color="auto" w:fill="FFFFFF"/>
        </w:rPr>
        <w:t>Self employed</w:t>
      </w:r>
      <w:proofErr w:type="spellEnd"/>
      <w:r>
        <w:rPr>
          <w:rFonts w:asciiTheme="minorHAnsi" w:hAnsiTheme="minorHAnsi" w:cstheme="minorHAnsi"/>
          <w:sz w:val="16"/>
          <w:szCs w:val="16"/>
          <w:shd w:val="clear" w:color="auto" w:fill="FFFFFF"/>
        </w:rPr>
        <w:t>.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xml:space="preserve">.  The </w:t>
      </w:r>
      <w:proofErr w:type="gramStart"/>
      <w:r>
        <w:rPr>
          <w:rFonts w:asciiTheme="minorHAnsi" w:hAnsiTheme="minorHAnsi" w:cstheme="minorHAnsi"/>
          <w:sz w:val="16"/>
          <w:szCs w:val="16"/>
          <w:shd w:val="clear" w:color="auto" w:fill="FFFFFF"/>
        </w:rPr>
        <w:t>bulk  of</w:t>
      </w:r>
      <w:proofErr w:type="gramEnd"/>
      <w:r>
        <w:rPr>
          <w:rFonts w:asciiTheme="minorHAnsi" w:hAnsiTheme="minorHAnsi" w:cstheme="minorHAnsi"/>
          <w:sz w:val="16"/>
          <w:szCs w:val="16"/>
          <w:shd w:val="clear" w:color="auto" w:fill="FFFFFF"/>
        </w:rPr>
        <w:t xml:space="preserve">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16D0FC12" w14:textId="48F516D1" w:rsidR="003F59F8" w:rsidRDefault="00A80CAA" w:rsidP="003F59F8">
      <w:pPr>
        <w:pStyle w:val="NoSpacing"/>
        <w:rPr>
          <w:bdr w:val="none" w:sz="0" w:space="0" w:color="auto" w:frame="1"/>
        </w:rPr>
      </w:pPr>
      <w:r>
        <w:rPr>
          <w:bdr w:val="none" w:sz="0" w:space="0" w:color="auto" w:frame="1"/>
        </w:rPr>
        <w:t>Senior Support Analyst / Developer</w:t>
      </w:r>
      <w:r>
        <w:rPr>
          <w:bdr w:val="none" w:sz="0" w:space="0" w:color="auto" w:frame="1"/>
        </w:rPr>
        <w:tab/>
        <w:t>Support</w:t>
      </w:r>
      <w:r>
        <w:rPr>
          <w:bdr w:val="none" w:sz="0" w:space="0" w:color="auto" w:frame="1"/>
        </w:rPr>
        <w:tab/>
      </w:r>
      <w:r>
        <w:rPr>
          <w:bdr w:val="none" w:sz="0" w:space="0" w:color="auto" w:frame="1"/>
        </w:rPr>
        <w:tab/>
      </w:r>
      <w:r>
        <w:rPr>
          <w:bdr w:val="none" w:sz="0" w:space="0" w:color="auto" w:frame="1"/>
        </w:rPr>
        <w:tab/>
      </w:r>
      <w:r>
        <w:rPr>
          <w:bdr w:val="none" w:sz="0" w:space="0" w:color="auto" w:frame="1"/>
        </w:rPr>
        <w:tab/>
      </w:r>
      <w:r w:rsidR="003F59F8">
        <w:rPr>
          <w:bdr w:val="none" w:sz="0" w:space="0" w:color="auto" w:frame="1"/>
        </w:rPr>
        <w:t xml:space="preserve">                    </w:t>
      </w:r>
      <w:r>
        <w:rPr>
          <w:bdr w:val="none" w:sz="0" w:space="0" w:color="auto" w:frame="1"/>
        </w:rPr>
        <w:t>Feb 2005 – Oct 2009</w:t>
      </w:r>
    </w:p>
    <w:p w14:paraId="4126F22B" w14:textId="3669E05C" w:rsidR="00A80CAA" w:rsidRPr="003F59F8" w:rsidRDefault="00000000" w:rsidP="003F59F8">
      <w:pPr>
        <w:pStyle w:val="NoSpacing"/>
        <w:rPr>
          <w:rFonts w:eastAsia="Times New Roman"/>
          <w:bdr w:val="none" w:sz="0" w:space="0" w:color="auto" w:frame="1"/>
        </w:rPr>
      </w:pPr>
      <w:hyperlink r:id="rId11" w:history="1">
        <w:r w:rsidR="00A80CAA" w:rsidRPr="00615A56">
          <w:rPr>
            <w:rStyle w:val="Hyperlink"/>
            <w:rFonts w:cstheme="minorHAnsi"/>
            <w:sz w:val="20"/>
            <w:szCs w:val="20"/>
          </w:rPr>
          <w:t>Avalara</w:t>
        </w:r>
      </w:hyperlink>
    </w:p>
    <w:p w14:paraId="0E25297A" w14:textId="77777777" w:rsidR="00A80CAA" w:rsidRDefault="00A80CAA" w:rsidP="003F59F8">
      <w:pPr>
        <w:pStyle w:val="NoSpacing"/>
      </w:pPr>
      <w: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 xml:space="preserve">Duties included SDK support/consulting, 2nd tier support for difficult cases that the </w:t>
      </w:r>
      <w:proofErr w:type="gramStart"/>
      <w:r w:rsidRPr="00BF65C5">
        <w:rPr>
          <w:rStyle w:val="lt-line-clampraw-line"/>
          <w:rFonts w:asciiTheme="minorHAnsi" w:hAnsiTheme="minorHAnsi" w:cstheme="minorHAnsi"/>
          <w:sz w:val="16"/>
          <w:szCs w:val="16"/>
          <w:bdr w:val="none" w:sz="0" w:space="0" w:color="auto" w:frame="1"/>
        </w:rPr>
        <w:t>front line</w:t>
      </w:r>
      <w:proofErr w:type="gramEnd"/>
      <w:r w:rsidRPr="00BF65C5">
        <w:rPr>
          <w:rStyle w:val="lt-line-clampraw-line"/>
          <w:rFonts w:asciiTheme="minorHAnsi" w:hAnsiTheme="minorHAnsi" w:cstheme="minorHAnsi"/>
          <w:sz w:val="16"/>
          <w:szCs w:val="16"/>
          <w:bdr w:val="none" w:sz="0" w:space="0" w:color="auto" w:frame="1"/>
        </w:rPr>
        <w:t xml:space="preserv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w:t>
      </w:r>
      <w:proofErr w:type="gramStart"/>
      <w:r w:rsidRPr="00BF65C5">
        <w:rPr>
          <w:rStyle w:val="lt-line-clampraw-line"/>
          <w:rFonts w:asciiTheme="minorHAnsi" w:hAnsiTheme="minorHAnsi" w:cstheme="minorHAnsi"/>
          <w:sz w:val="16"/>
          <w:szCs w:val="16"/>
          <w:bdr w:val="none" w:sz="0" w:space="0" w:color="auto" w:frame="1"/>
        </w:rPr>
        <w:t>java</w:t>
      </w:r>
      <w:proofErr w:type="gramEnd"/>
      <w:r w:rsidRPr="00BF65C5">
        <w:rPr>
          <w:rStyle w:val="lt-line-clampraw-line"/>
          <w:rFonts w:asciiTheme="minorHAnsi" w:hAnsiTheme="minorHAnsi" w:cstheme="minorHAnsi"/>
          <w:sz w:val="16"/>
          <w:szCs w:val="16"/>
          <w:bdr w:val="none" w:sz="0" w:space="0" w:color="auto" w:frame="1"/>
        </w:rPr>
        <w:t xml:space="preserve">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 xml:space="preserve">Second tier Visual C++ compiler, linker, </w:t>
      </w:r>
      <w:proofErr w:type="gramStart"/>
      <w:r w:rsidRPr="00BF65C5">
        <w:rPr>
          <w:rStyle w:val="lt-line-clampraw-line"/>
          <w:rFonts w:asciiTheme="minorHAnsi" w:hAnsiTheme="minorHAnsi" w:cstheme="minorHAnsi"/>
          <w:sz w:val="16"/>
          <w:szCs w:val="16"/>
          <w:bdr w:val="none" w:sz="0" w:space="0" w:color="auto" w:frame="1"/>
          <w:shd w:val="clear" w:color="auto" w:fill="FFFFFF"/>
        </w:rPr>
        <w:t>library</w:t>
      </w:r>
      <w:proofErr w:type="gramEnd"/>
      <w:r w:rsidRPr="00BF65C5">
        <w:rPr>
          <w:rStyle w:val="lt-line-clampraw-line"/>
          <w:rFonts w:asciiTheme="minorHAnsi" w:hAnsiTheme="minorHAnsi" w:cstheme="minorHAnsi"/>
          <w:sz w:val="16"/>
          <w:szCs w:val="16"/>
          <w:bdr w:val="none" w:sz="0" w:space="0" w:color="auto" w:frame="1"/>
          <w:shd w:val="clear" w:color="auto" w:fill="FFFFFF"/>
        </w:rPr>
        <w:t xml:space="preserve">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752E135" w14:textId="52A1DD30" w:rsidR="00A80CAA" w:rsidRPr="00CF79DE" w:rsidRDefault="00A80CAA" w:rsidP="00CF79DE">
      <w:pPr>
        <w:pStyle w:val="NoSpacing"/>
      </w:pPr>
      <w:r>
        <w:rPr>
          <w:u w:val="single"/>
        </w:rPr>
        <w:lastRenderedPageBreak/>
        <w:t>Education</w:t>
      </w:r>
      <w:r>
        <w:t>:</w:t>
      </w:r>
    </w:p>
    <w:p w14:paraId="219690DD"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77777777" w:rsidR="008E0E3C" w:rsidRDefault="008E0E3C" w:rsidP="008E0E3C">
      <w:pPr>
        <w:pStyle w:val="NoSpacing"/>
        <w:numPr>
          <w:ilvl w:val="0"/>
          <w:numId w:val="3"/>
        </w:numPr>
      </w:pPr>
      <w:r>
        <w:t xml:space="preserve">LinkedIn: </w:t>
      </w:r>
      <w:hyperlink r:id="rId16" w:history="1">
        <w:r w:rsidRPr="005922D6">
          <w:rPr>
            <w:rStyle w:val="Hyperlink"/>
          </w:rPr>
          <w:t>https://www.linkedin.com/in/ricktroemel/</w:t>
        </w:r>
      </w:hyperlink>
    </w:p>
    <w:p w14:paraId="4864E017" w14:textId="77777777" w:rsidR="008E0E3C" w:rsidRDefault="008E0E3C" w:rsidP="008E0E3C">
      <w:pPr>
        <w:pStyle w:val="NoSpacing"/>
        <w:numPr>
          <w:ilvl w:val="0"/>
          <w:numId w:val="3"/>
        </w:numPr>
      </w:pPr>
      <w:r>
        <w:t xml:space="preserve">GitHub: </w:t>
      </w:r>
      <w:hyperlink r:id="rId17" w:history="1">
        <w:r w:rsidRPr="005922D6">
          <w:rPr>
            <w:rStyle w:val="Hyperlink"/>
          </w:rPr>
          <w:t>https://github.com/AvaCodeBear</w:t>
        </w:r>
      </w:hyperlink>
    </w:p>
    <w:p w14:paraId="7D5C4B6A" w14:textId="77777777" w:rsidR="008E0E3C" w:rsidRDefault="008E0E3C"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1B6B7D2C" w14:textId="5C00F955" w:rsidR="00BF1660" w:rsidRDefault="00D06C10"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 xml:space="preserve">Latest </w:t>
      </w:r>
      <w:r w:rsidR="00BF1660">
        <w:rPr>
          <w:rFonts w:asciiTheme="minorHAnsi" w:hAnsiTheme="minorHAnsi" w:cstheme="minorHAnsi"/>
          <w:sz w:val="20"/>
          <w:szCs w:val="20"/>
          <w:bdr w:val="none" w:sz="0" w:space="0" w:color="auto" w:frame="1"/>
        </w:rPr>
        <w:t xml:space="preserve">version: </w:t>
      </w:r>
      <w:r w:rsidR="00DA4B7E" w:rsidRPr="00DA4B7E">
        <w:rPr>
          <w:rFonts w:asciiTheme="minorHAnsi" w:hAnsiTheme="minorHAnsi" w:cstheme="minorHAnsi"/>
          <w:sz w:val="20"/>
          <w:szCs w:val="20"/>
          <w:bdr w:val="none" w:sz="0" w:space="0" w:color="auto" w:frame="1"/>
        </w:rPr>
        <w:t>https://github.com/AvaCodeBear/Curriculum_Vitae/blob/main/Curriculum%20Vitae.pdf</w:t>
      </w:r>
    </w:p>
    <w:p w14:paraId="00CF3F0A" w14:textId="77777777" w:rsidR="00A9140F" w:rsidRDefault="00A9140F"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64C7C2EB" w14:textId="1ECD2175" w:rsidR="00B95E24" w:rsidRPr="0033282B" w:rsidRDefault="00A80CAA" w:rsidP="0033282B">
      <w:pPr>
        <w:pStyle w:val="pv-entitydescription"/>
        <w:shd w:val="clear" w:color="auto" w:fill="FFFFFF"/>
        <w:spacing w:before="0" w:beforeAutospacing="0" w:after="0" w:afterAutospacing="0"/>
        <w:textAlignment w:val="baseline"/>
      </w:pPr>
      <w:r>
        <w:rPr>
          <w:rFonts w:asciiTheme="minorHAnsi" w:hAnsiTheme="minorHAnsi" w:cstheme="minorHAnsi"/>
          <w:sz w:val="20"/>
          <w:szCs w:val="20"/>
          <w:bdr w:val="none" w:sz="0" w:space="0" w:color="auto" w:frame="1"/>
        </w:rPr>
        <w:t xml:space="preserve">References and </w:t>
      </w:r>
      <w:r w:rsidR="00A8441D">
        <w:rPr>
          <w:rFonts w:asciiTheme="minorHAnsi" w:hAnsiTheme="minorHAnsi" w:cstheme="minorHAnsi"/>
          <w:sz w:val="20"/>
          <w:szCs w:val="20"/>
          <w:bdr w:val="none" w:sz="0" w:space="0" w:color="auto" w:frame="1"/>
        </w:rPr>
        <w:t>Earlier Work History</w:t>
      </w:r>
      <w:r>
        <w:rPr>
          <w:rFonts w:asciiTheme="minorHAnsi" w:hAnsiTheme="minorHAnsi" w:cstheme="minorHAnsi"/>
          <w:sz w:val="20"/>
          <w:szCs w:val="20"/>
          <w:bdr w:val="none" w:sz="0" w:space="0" w:color="auto" w:frame="1"/>
        </w:rPr>
        <w:t xml:space="preserve"> available upon request.</w:t>
      </w:r>
    </w:p>
    <w:sectPr w:rsidR="00B95E24" w:rsidRPr="0033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C4565E"/>
    <w:multiLevelType w:val="hybridMultilevel"/>
    <w:tmpl w:val="35A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 w:numId="4" w16cid:durableId="102374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015E9C"/>
    <w:rsid w:val="00032F90"/>
    <w:rsid w:val="00057148"/>
    <w:rsid w:val="00085A59"/>
    <w:rsid w:val="00107F62"/>
    <w:rsid w:val="00122281"/>
    <w:rsid w:val="00157817"/>
    <w:rsid w:val="00196978"/>
    <w:rsid w:val="001B16C7"/>
    <w:rsid w:val="001E44C4"/>
    <w:rsid w:val="002036A2"/>
    <w:rsid w:val="00291FB7"/>
    <w:rsid w:val="00292A47"/>
    <w:rsid w:val="002E702B"/>
    <w:rsid w:val="0030111B"/>
    <w:rsid w:val="00306589"/>
    <w:rsid w:val="0033282B"/>
    <w:rsid w:val="00340EA7"/>
    <w:rsid w:val="003B7CCE"/>
    <w:rsid w:val="003F59F8"/>
    <w:rsid w:val="004450EB"/>
    <w:rsid w:val="004B45CD"/>
    <w:rsid w:val="004F5BC8"/>
    <w:rsid w:val="00554482"/>
    <w:rsid w:val="005C7605"/>
    <w:rsid w:val="005E0357"/>
    <w:rsid w:val="006370C3"/>
    <w:rsid w:val="00680F4D"/>
    <w:rsid w:val="006970E7"/>
    <w:rsid w:val="006A109D"/>
    <w:rsid w:val="006B1B98"/>
    <w:rsid w:val="006C2347"/>
    <w:rsid w:val="0075071C"/>
    <w:rsid w:val="00766CE7"/>
    <w:rsid w:val="00766E17"/>
    <w:rsid w:val="007A1ECF"/>
    <w:rsid w:val="007D7311"/>
    <w:rsid w:val="007E2B0F"/>
    <w:rsid w:val="00862F2D"/>
    <w:rsid w:val="00867E3B"/>
    <w:rsid w:val="008A2DB7"/>
    <w:rsid w:val="008B2A02"/>
    <w:rsid w:val="008E0E3C"/>
    <w:rsid w:val="00932AB2"/>
    <w:rsid w:val="00940751"/>
    <w:rsid w:val="009E747B"/>
    <w:rsid w:val="00A001F7"/>
    <w:rsid w:val="00A66CA8"/>
    <w:rsid w:val="00A80CAA"/>
    <w:rsid w:val="00A8441D"/>
    <w:rsid w:val="00A9140F"/>
    <w:rsid w:val="00B10AD9"/>
    <w:rsid w:val="00B95E24"/>
    <w:rsid w:val="00BE0D1F"/>
    <w:rsid w:val="00BF1660"/>
    <w:rsid w:val="00C350D0"/>
    <w:rsid w:val="00CA3572"/>
    <w:rsid w:val="00CC4EC8"/>
    <w:rsid w:val="00CE672D"/>
    <w:rsid w:val="00CF79DE"/>
    <w:rsid w:val="00D06C10"/>
    <w:rsid w:val="00D158EE"/>
    <w:rsid w:val="00D513BA"/>
    <w:rsid w:val="00D57501"/>
    <w:rsid w:val="00D81A9C"/>
    <w:rsid w:val="00DA4B7E"/>
    <w:rsid w:val="00DF659D"/>
    <w:rsid w:val="00E04C2E"/>
    <w:rsid w:val="00E411C3"/>
    <w:rsid w:val="00E67D48"/>
    <w:rsid w:val="00E81B43"/>
    <w:rsid w:val="00E822AA"/>
    <w:rsid w:val="00F41C37"/>
    <w:rsid w:val="00F93396"/>
    <w:rsid w:val="00FA08F5"/>
    <w:rsid w:val="00FB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 w:type="character" w:styleId="FollowedHyperlink">
    <w:name w:val="FollowedHyperlink"/>
    <w:basedOn w:val="DefaultParagraphFont"/>
    <w:uiPriority w:val="99"/>
    <w:semiHidden/>
    <w:unhideWhenUsed/>
    <w:rsid w:val="00CF7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73</cp:revision>
  <cp:lastPrinted>2024-02-07T14:19:00Z</cp:lastPrinted>
  <dcterms:created xsi:type="dcterms:W3CDTF">2023-06-02T11:44:00Z</dcterms:created>
  <dcterms:modified xsi:type="dcterms:W3CDTF">2024-02-09T19:01:00Z</dcterms:modified>
</cp:coreProperties>
</file>