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E55" w:rsidRDefault="002B0E55" w:rsidP="002B0E55">
      <w:pPr>
        <w:pStyle w:val="Tytu"/>
      </w:pPr>
      <w:r>
        <w:t>Sprawozdanie projektu nr. 4</w:t>
      </w:r>
    </w:p>
    <w:p w:rsidR="002B0E55" w:rsidRDefault="002B0E55" w:rsidP="002B0E55">
      <w:r>
        <w:t>Autor: Marcel Kaliński</w:t>
      </w:r>
    </w:p>
    <w:p w:rsidR="002B0E55" w:rsidRDefault="002B0E55" w:rsidP="002B0E55"/>
    <w:p w:rsidR="002B0E55" w:rsidRDefault="002B0E55" w:rsidP="002B0E55">
      <w:pPr>
        <w:pStyle w:val="Nagwek1"/>
      </w:pPr>
      <w:r>
        <w:t>Wstęp</w:t>
      </w:r>
    </w:p>
    <w:p w:rsidR="002B0E55" w:rsidRDefault="002B0E55" w:rsidP="002B0E55">
      <w:r>
        <w:t xml:space="preserve">Projekt czwarty miał na celu wyznaczenia trajektorii ruchu punktu opisanego zadanymi równaniami na przedziale [0,15]. </w:t>
      </w:r>
      <w:r w:rsidR="001E520B">
        <w:t>Aby to zrobić należało zaimplementować 3 różne algorytmy do rozwiązywania równań różniczkowych:</w:t>
      </w:r>
    </w:p>
    <w:p w:rsidR="001E520B" w:rsidRDefault="001E520B" w:rsidP="001E520B">
      <w:pPr>
        <w:pStyle w:val="Akapitzlist"/>
        <w:numPr>
          <w:ilvl w:val="0"/>
          <w:numId w:val="1"/>
        </w:numPr>
      </w:pPr>
      <w:proofErr w:type="spellStart"/>
      <w:r>
        <w:t>Rungego</w:t>
      </w:r>
      <w:proofErr w:type="spellEnd"/>
      <w:r>
        <w:t>-Kutty czwartego rzędu za stałym krokiem.</w:t>
      </w:r>
    </w:p>
    <w:p w:rsidR="001E520B" w:rsidRDefault="001E520B" w:rsidP="001E520B">
      <w:pPr>
        <w:pStyle w:val="Akapitzlist"/>
        <w:numPr>
          <w:ilvl w:val="0"/>
          <w:numId w:val="1"/>
        </w:numPr>
      </w:pPr>
      <w:r>
        <w:t xml:space="preserve">Wielokrokowego </w:t>
      </w:r>
      <w:proofErr w:type="spellStart"/>
      <w:r>
        <w:t>predyktora</w:t>
      </w:r>
      <w:proofErr w:type="spellEnd"/>
      <w:r>
        <w:t>-korektora Adamsa ze stałym krokiem.</w:t>
      </w:r>
    </w:p>
    <w:p w:rsidR="00BF7563" w:rsidRDefault="001E520B" w:rsidP="00BF7563">
      <w:pPr>
        <w:pStyle w:val="Akapitzlist"/>
        <w:numPr>
          <w:ilvl w:val="0"/>
          <w:numId w:val="1"/>
        </w:numPr>
      </w:pPr>
      <w:proofErr w:type="spellStart"/>
      <w:r>
        <w:t>Rungego</w:t>
      </w:r>
      <w:proofErr w:type="spellEnd"/>
      <w:r>
        <w:t>-Kutty czwartego rzędu ze zmiennym krokiem</w:t>
      </w:r>
      <w:r w:rsidR="00BF7563">
        <w:t>.</w:t>
      </w:r>
    </w:p>
    <w:p w:rsidR="00F47B6F" w:rsidRDefault="00F47B6F" w:rsidP="001E520B">
      <w:r>
        <w:t>Metody numeryczne znajdowania rozwiązania układu równań różniczkowych, to metody różnicowe. Oznacza to, że wartość rozwiązania obliczana jest w kolejnych dyskretnych punktach oddalonych od siebie o pewien krok. Długość tego kroku jest czynnikiem kluczowym dla działania algorytmu. Im większy jest ten krok, tym mniejszy mamy błąd metody. Wtedy natomiast rośnie nam liczba iteracji potrzebnych do rozwiązania układu na zadanym odcinku.</w:t>
      </w:r>
    </w:p>
    <w:p w:rsidR="00BF7563" w:rsidRDefault="00BF7563" w:rsidP="001E520B">
      <w:r>
        <w:t>Testowaną funkcją było:</w:t>
      </w:r>
    </w:p>
    <w:p w:rsidR="00BF7563" w:rsidRPr="00BF7563" w:rsidRDefault="00BF7563" w:rsidP="001E520B">
      <w:pPr>
        <w:rPr>
          <w:sz w:val="28"/>
          <w:lang w:val="en-US"/>
        </w:rPr>
      </w:pPr>
      <w:r w:rsidRPr="00BF7563">
        <w:rPr>
          <w:sz w:val="28"/>
          <w:lang w:val="en-US"/>
        </w:rPr>
        <w:t>X</w:t>
      </w:r>
      <w:r w:rsidRPr="00BF7563">
        <w:rPr>
          <w:sz w:val="28"/>
          <w:vertAlign w:val="subscript"/>
          <w:lang w:val="en-US"/>
        </w:rPr>
        <w:t>1</w:t>
      </w:r>
      <w:r w:rsidRPr="00BF7563">
        <w:rPr>
          <w:sz w:val="28"/>
          <w:lang w:val="en-US"/>
        </w:rPr>
        <w:t>’ = x</w:t>
      </w:r>
      <w:r w:rsidRPr="00BF7563">
        <w:rPr>
          <w:sz w:val="28"/>
          <w:vertAlign w:val="subscript"/>
          <w:lang w:val="en-US"/>
        </w:rPr>
        <w:t>2</w:t>
      </w:r>
      <w:r w:rsidRPr="00BF7563">
        <w:rPr>
          <w:sz w:val="28"/>
          <w:lang w:val="en-US"/>
        </w:rPr>
        <w:t xml:space="preserve"> +x</w:t>
      </w:r>
      <w:r w:rsidRPr="00BF7563">
        <w:rPr>
          <w:sz w:val="28"/>
          <w:vertAlign w:val="subscript"/>
          <w:lang w:val="en-US"/>
        </w:rPr>
        <w:t>1</w:t>
      </w:r>
      <w:r w:rsidRPr="00BF7563">
        <w:rPr>
          <w:sz w:val="28"/>
          <w:lang w:val="en-US"/>
        </w:rPr>
        <w:t>(0.5 -x</w:t>
      </w:r>
      <w:r w:rsidRPr="00BF7563">
        <w:rPr>
          <w:sz w:val="28"/>
          <w:vertAlign w:val="subscript"/>
          <w:lang w:val="en-US"/>
        </w:rPr>
        <w:t>1</w:t>
      </w:r>
      <w:r w:rsidRPr="00BF7563">
        <w:rPr>
          <w:sz w:val="28"/>
          <w:vertAlign w:val="superscript"/>
          <w:lang w:val="en-US"/>
        </w:rPr>
        <w:t>2</w:t>
      </w:r>
      <w:r w:rsidRPr="00BF7563">
        <w:rPr>
          <w:sz w:val="28"/>
          <w:lang w:val="en-US"/>
        </w:rPr>
        <w:t>-x</w:t>
      </w:r>
      <w:r w:rsidRPr="00BF7563">
        <w:rPr>
          <w:sz w:val="28"/>
          <w:vertAlign w:val="subscript"/>
          <w:lang w:val="en-US"/>
        </w:rPr>
        <w:t>2</w:t>
      </w:r>
      <w:r w:rsidRPr="00BF7563">
        <w:rPr>
          <w:sz w:val="28"/>
          <w:vertAlign w:val="superscript"/>
          <w:lang w:val="en-US"/>
        </w:rPr>
        <w:t>2</w:t>
      </w:r>
      <w:r w:rsidRPr="00BF7563">
        <w:rPr>
          <w:sz w:val="28"/>
          <w:lang w:val="en-US"/>
        </w:rPr>
        <w:t>)</w:t>
      </w:r>
    </w:p>
    <w:p w:rsidR="00BF7563" w:rsidRDefault="00BF7563" w:rsidP="001E520B">
      <w:pPr>
        <w:rPr>
          <w:sz w:val="28"/>
          <w:lang w:val="en-US"/>
        </w:rPr>
      </w:pPr>
      <w:r w:rsidRPr="00BF7563">
        <w:rPr>
          <w:sz w:val="28"/>
          <w:lang w:val="en-US"/>
        </w:rPr>
        <w:t>X</w:t>
      </w:r>
      <w:r w:rsidRPr="00BF7563">
        <w:rPr>
          <w:sz w:val="28"/>
          <w:vertAlign w:val="subscript"/>
          <w:lang w:val="en-US"/>
        </w:rPr>
        <w:t>2</w:t>
      </w:r>
      <w:r w:rsidRPr="00BF7563">
        <w:rPr>
          <w:sz w:val="28"/>
          <w:lang w:val="en-US"/>
        </w:rPr>
        <w:t>’ = -x</w:t>
      </w:r>
      <w:r w:rsidRPr="00BF7563">
        <w:rPr>
          <w:sz w:val="28"/>
          <w:vertAlign w:val="subscript"/>
          <w:lang w:val="en-US"/>
        </w:rPr>
        <w:t>1</w:t>
      </w:r>
      <w:r w:rsidRPr="00BF7563">
        <w:rPr>
          <w:sz w:val="28"/>
          <w:lang w:val="en-US"/>
        </w:rPr>
        <w:t xml:space="preserve"> + x</w:t>
      </w:r>
      <w:r w:rsidRPr="00BF7563">
        <w:rPr>
          <w:sz w:val="28"/>
          <w:vertAlign w:val="subscript"/>
          <w:lang w:val="en-US"/>
        </w:rPr>
        <w:t>2</w:t>
      </w:r>
      <w:r w:rsidRPr="00BF7563">
        <w:rPr>
          <w:sz w:val="28"/>
          <w:lang w:val="en-US"/>
        </w:rPr>
        <w:t>(0.5 -x</w:t>
      </w:r>
      <w:r w:rsidRPr="00BF7563">
        <w:rPr>
          <w:sz w:val="28"/>
          <w:vertAlign w:val="subscript"/>
          <w:lang w:val="en-US"/>
        </w:rPr>
        <w:t>1</w:t>
      </w:r>
      <w:r w:rsidRPr="00BF7563">
        <w:rPr>
          <w:sz w:val="28"/>
          <w:vertAlign w:val="superscript"/>
          <w:lang w:val="en-US"/>
        </w:rPr>
        <w:t>2</w:t>
      </w:r>
      <w:r w:rsidRPr="00BF7563">
        <w:rPr>
          <w:sz w:val="28"/>
          <w:lang w:val="en-US"/>
        </w:rPr>
        <w:t>-x</w:t>
      </w:r>
      <w:r w:rsidRPr="00BF7563">
        <w:rPr>
          <w:sz w:val="28"/>
          <w:vertAlign w:val="subscript"/>
          <w:lang w:val="en-US"/>
        </w:rPr>
        <w:t>2</w:t>
      </w:r>
      <w:r w:rsidRPr="00BF7563">
        <w:rPr>
          <w:sz w:val="28"/>
          <w:vertAlign w:val="superscript"/>
          <w:lang w:val="en-US"/>
        </w:rPr>
        <w:t>2</w:t>
      </w:r>
      <w:r w:rsidRPr="00BF7563">
        <w:rPr>
          <w:sz w:val="28"/>
          <w:lang w:val="en-US"/>
        </w:rPr>
        <w:t>)</w:t>
      </w:r>
    </w:p>
    <w:p w:rsidR="00BF7563" w:rsidRPr="00BF7563" w:rsidRDefault="00BF7563" w:rsidP="001E520B">
      <w:pPr>
        <w:rPr>
          <w:lang w:val="en-US"/>
        </w:rPr>
      </w:pPr>
      <w:proofErr w:type="spellStart"/>
      <w:r w:rsidRPr="00BF7563">
        <w:rPr>
          <w:lang w:val="en-US"/>
        </w:rPr>
        <w:t>Przy</w:t>
      </w:r>
      <w:proofErr w:type="spellEnd"/>
      <w:r w:rsidRPr="00BF7563">
        <w:rPr>
          <w:lang w:val="en-US"/>
        </w:rPr>
        <w:t xml:space="preserve"> </w:t>
      </w:r>
      <w:proofErr w:type="spellStart"/>
      <w:r w:rsidRPr="00BF7563">
        <w:rPr>
          <w:lang w:val="en-US"/>
        </w:rPr>
        <w:t>wartościach</w:t>
      </w:r>
      <w:proofErr w:type="spellEnd"/>
      <w:r w:rsidRPr="00BF7563">
        <w:rPr>
          <w:lang w:val="en-US"/>
        </w:rPr>
        <w:t xml:space="preserve"> </w:t>
      </w:r>
      <w:proofErr w:type="spellStart"/>
      <w:r w:rsidRPr="00BF7563">
        <w:rPr>
          <w:lang w:val="en-US"/>
        </w:rPr>
        <w:t>początkowych</w:t>
      </w:r>
      <w:proofErr w:type="spellEnd"/>
      <w:r w:rsidRPr="00BF7563">
        <w:rPr>
          <w:lang w:val="en-US"/>
        </w:rPr>
        <w:t>:</w:t>
      </w:r>
    </w:p>
    <w:p w:rsidR="00BF7563" w:rsidRDefault="00BF7563" w:rsidP="00BF7563">
      <w:pPr>
        <w:pStyle w:val="Akapitzlist"/>
        <w:numPr>
          <w:ilvl w:val="0"/>
          <w:numId w:val="2"/>
        </w:numPr>
        <w:rPr>
          <w:lang w:val="en-US"/>
        </w:rPr>
      </w:pPr>
      <w:r w:rsidRPr="00BF7563">
        <w:rPr>
          <w:lang w:val="en-US"/>
        </w:rPr>
        <w:t>X</w:t>
      </w:r>
      <w:r w:rsidRPr="00BF7563">
        <w:rPr>
          <w:vertAlign w:val="subscript"/>
          <w:lang w:val="en-US"/>
        </w:rPr>
        <w:t>1</w:t>
      </w:r>
      <w:r w:rsidRPr="00BF7563">
        <w:rPr>
          <w:lang w:val="en-US"/>
        </w:rPr>
        <w:t>(0) = 8, x</w:t>
      </w:r>
      <w:r w:rsidRPr="00BF7563">
        <w:rPr>
          <w:vertAlign w:val="subscript"/>
          <w:lang w:val="en-US"/>
        </w:rPr>
        <w:t>2</w:t>
      </w:r>
      <w:r w:rsidRPr="00BF7563">
        <w:rPr>
          <w:lang w:val="en-US"/>
        </w:rPr>
        <w:t>(0) = 8</w:t>
      </w:r>
    </w:p>
    <w:p w:rsidR="006C761A" w:rsidRDefault="006C761A" w:rsidP="006C761A">
      <w:pPr>
        <w:pStyle w:val="Akapitzlist"/>
        <w:numPr>
          <w:ilvl w:val="0"/>
          <w:numId w:val="2"/>
        </w:numPr>
        <w:rPr>
          <w:lang w:val="en-US"/>
        </w:rPr>
      </w:pPr>
      <w:r w:rsidRPr="00BF7563">
        <w:rPr>
          <w:lang w:val="en-US"/>
        </w:rPr>
        <w:t>X</w:t>
      </w:r>
      <w:r w:rsidRPr="00BF7563">
        <w:rPr>
          <w:vertAlign w:val="subscript"/>
          <w:lang w:val="en-US"/>
        </w:rPr>
        <w:t>1</w:t>
      </w:r>
      <w:r w:rsidRPr="00BF7563">
        <w:rPr>
          <w:lang w:val="en-US"/>
        </w:rPr>
        <w:t xml:space="preserve">(0) = </w:t>
      </w:r>
      <w:r>
        <w:rPr>
          <w:lang w:val="en-US"/>
        </w:rPr>
        <w:t>0</w:t>
      </w:r>
      <w:r w:rsidRPr="00BF7563">
        <w:rPr>
          <w:lang w:val="en-US"/>
        </w:rPr>
        <w:t>, x</w:t>
      </w:r>
      <w:r w:rsidRPr="00BF7563">
        <w:rPr>
          <w:vertAlign w:val="subscript"/>
          <w:lang w:val="en-US"/>
        </w:rPr>
        <w:t>2</w:t>
      </w:r>
      <w:r w:rsidRPr="00BF7563">
        <w:rPr>
          <w:lang w:val="en-US"/>
        </w:rPr>
        <w:t xml:space="preserve">(0) = </w:t>
      </w:r>
      <w:r>
        <w:rPr>
          <w:lang w:val="en-US"/>
        </w:rPr>
        <w:t>0.5</w:t>
      </w:r>
    </w:p>
    <w:p w:rsidR="006C761A" w:rsidRDefault="006C761A" w:rsidP="006C761A">
      <w:pPr>
        <w:pStyle w:val="Akapitzlist"/>
        <w:numPr>
          <w:ilvl w:val="0"/>
          <w:numId w:val="2"/>
        </w:numPr>
        <w:rPr>
          <w:lang w:val="en-US"/>
        </w:rPr>
      </w:pPr>
      <w:r w:rsidRPr="00BF7563">
        <w:rPr>
          <w:lang w:val="en-US"/>
        </w:rPr>
        <w:t>X</w:t>
      </w:r>
      <w:r w:rsidRPr="00BF7563">
        <w:rPr>
          <w:vertAlign w:val="subscript"/>
          <w:lang w:val="en-US"/>
        </w:rPr>
        <w:t>1</w:t>
      </w:r>
      <w:r w:rsidRPr="00BF7563">
        <w:rPr>
          <w:lang w:val="en-US"/>
        </w:rPr>
        <w:t xml:space="preserve">(0) = </w:t>
      </w:r>
      <w:r>
        <w:rPr>
          <w:lang w:val="en-US"/>
        </w:rPr>
        <w:t>10</w:t>
      </w:r>
      <w:r w:rsidRPr="00BF7563">
        <w:rPr>
          <w:lang w:val="en-US"/>
        </w:rPr>
        <w:t>, x</w:t>
      </w:r>
      <w:r w:rsidRPr="00BF7563">
        <w:rPr>
          <w:vertAlign w:val="subscript"/>
          <w:lang w:val="en-US"/>
        </w:rPr>
        <w:t>2</w:t>
      </w:r>
      <w:r w:rsidRPr="00BF7563">
        <w:rPr>
          <w:lang w:val="en-US"/>
        </w:rPr>
        <w:t xml:space="preserve">(0) = </w:t>
      </w:r>
      <w:r>
        <w:rPr>
          <w:lang w:val="en-US"/>
        </w:rPr>
        <w:t>0</w:t>
      </w:r>
    </w:p>
    <w:p w:rsidR="00BF7563" w:rsidRPr="006C761A" w:rsidRDefault="006C761A" w:rsidP="00BF7563">
      <w:pPr>
        <w:pStyle w:val="Akapitzlist"/>
        <w:numPr>
          <w:ilvl w:val="0"/>
          <w:numId w:val="2"/>
        </w:numPr>
        <w:rPr>
          <w:lang w:val="en-US"/>
        </w:rPr>
      </w:pPr>
      <w:r w:rsidRPr="00BF7563">
        <w:rPr>
          <w:lang w:val="en-US"/>
        </w:rPr>
        <w:t>X</w:t>
      </w:r>
      <w:r w:rsidRPr="00BF7563">
        <w:rPr>
          <w:vertAlign w:val="subscript"/>
          <w:lang w:val="en-US"/>
        </w:rPr>
        <w:t>1</w:t>
      </w:r>
      <w:r w:rsidRPr="00BF7563">
        <w:rPr>
          <w:lang w:val="en-US"/>
        </w:rPr>
        <w:t xml:space="preserve">(0) = </w:t>
      </w:r>
      <w:r>
        <w:rPr>
          <w:lang w:val="en-US"/>
        </w:rPr>
        <w:t>0.001</w:t>
      </w:r>
      <w:r w:rsidRPr="00BF7563">
        <w:rPr>
          <w:lang w:val="en-US"/>
        </w:rPr>
        <w:t>, x</w:t>
      </w:r>
      <w:r w:rsidRPr="00BF7563">
        <w:rPr>
          <w:vertAlign w:val="subscript"/>
          <w:lang w:val="en-US"/>
        </w:rPr>
        <w:t>2</w:t>
      </w:r>
      <w:r w:rsidRPr="00BF7563">
        <w:rPr>
          <w:lang w:val="en-US"/>
        </w:rPr>
        <w:t xml:space="preserve">(0) = </w:t>
      </w:r>
      <w:r>
        <w:rPr>
          <w:lang w:val="en-US"/>
        </w:rPr>
        <w:t>0.01</w:t>
      </w:r>
    </w:p>
    <w:p w:rsidR="00694730" w:rsidRPr="00BF7563" w:rsidRDefault="00694730" w:rsidP="00694730">
      <w:pPr>
        <w:pStyle w:val="Nagwek1"/>
        <w:rPr>
          <w:lang w:val="en-US"/>
        </w:rPr>
      </w:pPr>
      <w:r w:rsidRPr="00BF7563">
        <w:rPr>
          <w:lang w:val="en-US"/>
        </w:rPr>
        <w:t>Ad.1</w:t>
      </w:r>
    </w:p>
    <w:p w:rsidR="00694730" w:rsidRDefault="00694730" w:rsidP="00694730">
      <w:r>
        <w:t xml:space="preserve">Metoda </w:t>
      </w:r>
      <w:proofErr w:type="spellStart"/>
      <w:r>
        <w:t>Rungego</w:t>
      </w:r>
      <w:proofErr w:type="spellEnd"/>
      <w:r>
        <w:t>-Kutty jest metodą jednokrokową i w tym przypadku ze stałym krokiem. Krok dobrany został ręcznie tak, aby jego zmniejszanie nie wpływało znacząco na rozwiązanie, a zwiększanie już tak. Metodę tą określają poniższe wzory:</w:t>
      </w:r>
    </w:p>
    <w:p w:rsidR="00694730" w:rsidRPr="00BF7563" w:rsidRDefault="00694730" w:rsidP="00694730">
      <w:pPr>
        <w:rPr>
          <w:sz w:val="28"/>
        </w:rPr>
      </w:pPr>
      <w:r w:rsidRPr="00BF7563">
        <w:rPr>
          <w:sz w:val="28"/>
        </w:rPr>
        <w:t>Y</w:t>
      </w:r>
      <w:r w:rsidRPr="00BF7563">
        <w:rPr>
          <w:sz w:val="28"/>
          <w:vertAlign w:val="subscript"/>
        </w:rPr>
        <w:t>n+1</w:t>
      </w:r>
      <w:r w:rsidRPr="00BF7563">
        <w:rPr>
          <w:sz w:val="28"/>
        </w:rPr>
        <w:t xml:space="preserve"> = y</w:t>
      </w:r>
      <w:r w:rsidRPr="00BF7563">
        <w:rPr>
          <w:sz w:val="28"/>
          <w:vertAlign w:val="subscript"/>
        </w:rPr>
        <w:t>n</w:t>
      </w:r>
      <w:r w:rsidRPr="00BF7563">
        <w:rPr>
          <w:sz w:val="28"/>
        </w:rPr>
        <w:t>+1/6h(k</w:t>
      </w:r>
      <w:r w:rsidRPr="00BF7563">
        <w:rPr>
          <w:sz w:val="28"/>
          <w:vertAlign w:val="subscript"/>
        </w:rPr>
        <w:t>1</w:t>
      </w:r>
      <w:r w:rsidRPr="00BF7563">
        <w:rPr>
          <w:sz w:val="28"/>
        </w:rPr>
        <w:t>+2*k</w:t>
      </w:r>
      <w:r w:rsidRPr="00BF7563">
        <w:rPr>
          <w:sz w:val="28"/>
          <w:vertAlign w:val="subscript"/>
        </w:rPr>
        <w:t>2</w:t>
      </w:r>
      <w:r w:rsidRPr="00BF7563">
        <w:rPr>
          <w:sz w:val="28"/>
        </w:rPr>
        <w:t>+2*k</w:t>
      </w:r>
      <w:r w:rsidRPr="00BF7563">
        <w:rPr>
          <w:sz w:val="28"/>
          <w:vertAlign w:val="subscript"/>
        </w:rPr>
        <w:t>3</w:t>
      </w:r>
      <w:r w:rsidRPr="00BF7563">
        <w:rPr>
          <w:sz w:val="28"/>
        </w:rPr>
        <w:t>+k</w:t>
      </w:r>
      <w:r w:rsidRPr="00BF7563">
        <w:rPr>
          <w:sz w:val="28"/>
          <w:vertAlign w:val="subscript"/>
        </w:rPr>
        <w:t>4</w:t>
      </w:r>
      <w:r w:rsidRPr="00BF7563">
        <w:rPr>
          <w:sz w:val="28"/>
        </w:rPr>
        <w:t>)</w:t>
      </w:r>
    </w:p>
    <w:p w:rsidR="00BF7563" w:rsidRPr="00BF7563" w:rsidRDefault="00BF7563" w:rsidP="00694730">
      <w:pPr>
        <w:rPr>
          <w:sz w:val="28"/>
        </w:rPr>
      </w:pPr>
      <w:r w:rsidRPr="00BF7563">
        <w:rPr>
          <w:sz w:val="28"/>
        </w:rPr>
        <w:t>K</w:t>
      </w:r>
      <w:r w:rsidRPr="00BF7563">
        <w:rPr>
          <w:sz w:val="28"/>
          <w:vertAlign w:val="subscript"/>
        </w:rPr>
        <w:t>1</w:t>
      </w:r>
      <w:r w:rsidRPr="00BF7563">
        <w:rPr>
          <w:sz w:val="28"/>
        </w:rPr>
        <w:t xml:space="preserve"> = f(</w:t>
      </w:r>
      <w:proofErr w:type="spellStart"/>
      <w:r w:rsidRPr="00BF7563">
        <w:rPr>
          <w:sz w:val="28"/>
        </w:rPr>
        <w:t>x</w:t>
      </w:r>
      <w:r w:rsidRPr="00BF7563">
        <w:rPr>
          <w:sz w:val="28"/>
          <w:vertAlign w:val="subscript"/>
        </w:rPr>
        <w:t>n</w:t>
      </w:r>
      <w:proofErr w:type="spellEnd"/>
      <w:r w:rsidRPr="00BF7563">
        <w:rPr>
          <w:sz w:val="28"/>
        </w:rPr>
        <w:t xml:space="preserve">, </w:t>
      </w:r>
      <w:proofErr w:type="spellStart"/>
      <w:r w:rsidRPr="00BF7563">
        <w:rPr>
          <w:sz w:val="28"/>
        </w:rPr>
        <w:t>y</w:t>
      </w:r>
      <w:r w:rsidRPr="00BF7563">
        <w:rPr>
          <w:sz w:val="28"/>
          <w:vertAlign w:val="subscript"/>
        </w:rPr>
        <w:t>n</w:t>
      </w:r>
      <w:proofErr w:type="spellEnd"/>
      <w:r w:rsidRPr="00BF7563">
        <w:rPr>
          <w:sz w:val="28"/>
        </w:rPr>
        <w:t>)</w:t>
      </w:r>
    </w:p>
    <w:p w:rsidR="00BF7563" w:rsidRPr="00BF7563" w:rsidRDefault="00BF7563" w:rsidP="00694730">
      <w:pPr>
        <w:rPr>
          <w:sz w:val="28"/>
        </w:rPr>
      </w:pPr>
      <w:r w:rsidRPr="00BF7563">
        <w:rPr>
          <w:sz w:val="28"/>
        </w:rPr>
        <w:t>K</w:t>
      </w:r>
      <w:r w:rsidRPr="00BF7563">
        <w:rPr>
          <w:sz w:val="28"/>
          <w:vertAlign w:val="subscript"/>
        </w:rPr>
        <w:t>2</w:t>
      </w:r>
      <w:r w:rsidRPr="00BF7563">
        <w:rPr>
          <w:sz w:val="28"/>
        </w:rPr>
        <w:t xml:space="preserve"> = f(x</w:t>
      </w:r>
      <w:r w:rsidRPr="00BF7563">
        <w:rPr>
          <w:sz w:val="28"/>
          <w:vertAlign w:val="subscript"/>
        </w:rPr>
        <w:t>n</w:t>
      </w:r>
      <w:r w:rsidRPr="00BF7563">
        <w:rPr>
          <w:sz w:val="28"/>
        </w:rPr>
        <w:t>+1/2h, y</w:t>
      </w:r>
      <w:r w:rsidRPr="00BF7563">
        <w:rPr>
          <w:sz w:val="28"/>
          <w:vertAlign w:val="subscript"/>
        </w:rPr>
        <w:t>n</w:t>
      </w:r>
      <w:r w:rsidRPr="00BF7563">
        <w:rPr>
          <w:sz w:val="28"/>
        </w:rPr>
        <w:t>+1/2hk</w:t>
      </w:r>
      <w:r w:rsidRPr="00BF7563">
        <w:rPr>
          <w:sz w:val="28"/>
          <w:vertAlign w:val="subscript"/>
        </w:rPr>
        <w:t>1</w:t>
      </w:r>
      <w:r w:rsidRPr="00BF7563">
        <w:rPr>
          <w:sz w:val="28"/>
        </w:rPr>
        <w:t>)</w:t>
      </w:r>
    </w:p>
    <w:p w:rsidR="00BF7563" w:rsidRPr="00BF7563" w:rsidRDefault="00BF7563" w:rsidP="00694730">
      <w:pPr>
        <w:rPr>
          <w:sz w:val="28"/>
        </w:rPr>
      </w:pPr>
      <w:r w:rsidRPr="00BF7563">
        <w:rPr>
          <w:sz w:val="28"/>
        </w:rPr>
        <w:t>K</w:t>
      </w:r>
      <w:r w:rsidRPr="00BF7563">
        <w:rPr>
          <w:sz w:val="28"/>
          <w:vertAlign w:val="subscript"/>
        </w:rPr>
        <w:t>3</w:t>
      </w:r>
      <w:r w:rsidRPr="00BF7563">
        <w:rPr>
          <w:sz w:val="28"/>
        </w:rPr>
        <w:t xml:space="preserve"> = f(x</w:t>
      </w:r>
      <w:r w:rsidRPr="00BF7563">
        <w:rPr>
          <w:sz w:val="28"/>
          <w:vertAlign w:val="subscript"/>
        </w:rPr>
        <w:t>n</w:t>
      </w:r>
      <w:r w:rsidRPr="00BF7563">
        <w:rPr>
          <w:sz w:val="28"/>
        </w:rPr>
        <w:t>+1/2h, y</w:t>
      </w:r>
      <w:r w:rsidRPr="00BF7563">
        <w:rPr>
          <w:sz w:val="28"/>
          <w:vertAlign w:val="subscript"/>
        </w:rPr>
        <w:t>n</w:t>
      </w:r>
      <w:r w:rsidRPr="00BF7563">
        <w:rPr>
          <w:sz w:val="28"/>
        </w:rPr>
        <w:t>+1/2hk</w:t>
      </w:r>
      <w:r w:rsidRPr="00BF7563">
        <w:rPr>
          <w:sz w:val="28"/>
          <w:vertAlign w:val="subscript"/>
        </w:rPr>
        <w:t>2</w:t>
      </w:r>
      <w:r w:rsidRPr="00BF7563">
        <w:rPr>
          <w:sz w:val="28"/>
        </w:rPr>
        <w:t>)</w:t>
      </w:r>
    </w:p>
    <w:p w:rsidR="00BF7563" w:rsidRDefault="00BF7563" w:rsidP="00694730">
      <w:pPr>
        <w:rPr>
          <w:sz w:val="28"/>
        </w:rPr>
      </w:pPr>
      <w:r w:rsidRPr="00BF7563">
        <w:rPr>
          <w:sz w:val="28"/>
        </w:rPr>
        <w:t>K</w:t>
      </w:r>
      <w:r w:rsidRPr="00BF7563">
        <w:rPr>
          <w:sz w:val="28"/>
          <w:vertAlign w:val="subscript"/>
        </w:rPr>
        <w:t>4</w:t>
      </w:r>
      <w:r w:rsidRPr="00BF7563">
        <w:rPr>
          <w:sz w:val="28"/>
        </w:rPr>
        <w:t xml:space="preserve"> = f(</w:t>
      </w:r>
      <w:proofErr w:type="spellStart"/>
      <w:r w:rsidRPr="00BF7563">
        <w:rPr>
          <w:sz w:val="28"/>
        </w:rPr>
        <w:t>x</w:t>
      </w:r>
      <w:r w:rsidRPr="00BF7563">
        <w:rPr>
          <w:sz w:val="28"/>
          <w:vertAlign w:val="subscript"/>
        </w:rPr>
        <w:t>n</w:t>
      </w:r>
      <w:r w:rsidRPr="00BF7563">
        <w:rPr>
          <w:sz w:val="28"/>
        </w:rPr>
        <w:t>+h</w:t>
      </w:r>
      <w:proofErr w:type="spellEnd"/>
      <w:r w:rsidRPr="00BF7563">
        <w:rPr>
          <w:sz w:val="28"/>
        </w:rPr>
        <w:t>, y</w:t>
      </w:r>
      <w:r w:rsidRPr="00BF7563">
        <w:rPr>
          <w:sz w:val="28"/>
          <w:vertAlign w:val="subscript"/>
        </w:rPr>
        <w:t>n</w:t>
      </w:r>
      <w:r w:rsidRPr="00BF7563">
        <w:rPr>
          <w:sz w:val="28"/>
        </w:rPr>
        <w:t>+hk</w:t>
      </w:r>
      <w:r w:rsidRPr="00BF7563">
        <w:rPr>
          <w:sz w:val="28"/>
          <w:vertAlign w:val="subscript"/>
        </w:rPr>
        <w:t>3</w:t>
      </w:r>
      <w:r w:rsidRPr="00BF7563">
        <w:rPr>
          <w:sz w:val="28"/>
        </w:rPr>
        <w:t>)</w:t>
      </w:r>
    </w:p>
    <w:p w:rsidR="00BF7563" w:rsidRDefault="00BF7563" w:rsidP="00694730">
      <w:r w:rsidRPr="00BF7563">
        <w:t>Wyniki</w:t>
      </w:r>
      <w:r>
        <w:t xml:space="preserve"> uzyskane tą metodą zaprezentuje na poniższych wykresach.</w:t>
      </w:r>
    </w:p>
    <w:p w:rsidR="006C761A" w:rsidRDefault="006C761A" w:rsidP="00694730">
      <w:pPr>
        <w:rPr>
          <w:sz w:val="18"/>
        </w:rPr>
      </w:pPr>
    </w:p>
    <w:p w:rsidR="006C761A" w:rsidRDefault="000C1B07" w:rsidP="00694730">
      <w:pPr>
        <w:rPr>
          <w:sz w:val="18"/>
        </w:rPr>
      </w:pPr>
      <w:r>
        <w:rPr>
          <w:noProof/>
        </w:rPr>
        <w:lastRenderedPageBreak/>
        <w:drawing>
          <wp:anchor distT="0" distB="0" distL="114300" distR="114300" simplePos="0" relativeHeight="251658240" behindDoc="0" locked="0" layoutInCell="1" allowOverlap="1" wp14:anchorId="3D6A1680">
            <wp:simplePos x="0" y="0"/>
            <wp:positionH relativeFrom="column">
              <wp:posOffset>-709295</wp:posOffset>
            </wp:positionH>
            <wp:positionV relativeFrom="paragraph">
              <wp:posOffset>247</wp:posOffset>
            </wp:positionV>
            <wp:extent cx="7139940" cy="3933578"/>
            <wp:effectExtent l="0" t="0" r="381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60228" cy="3944755"/>
                    </a:xfrm>
                    <a:prstGeom prst="rect">
                      <a:avLst/>
                    </a:prstGeom>
                  </pic:spPr>
                </pic:pic>
              </a:graphicData>
            </a:graphic>
            <wp14:sizeRelH relativeFrom="page">
              <wp14:pctWidth>0</wp14:pctWidth>
            </wp14:sizeRelH>
            <wp14:sizeRelV relativeFrom="page">
              <wp14:pctHeight>0</wp14:pctHeight>
            </wp14:sizeRelV>
          </wp:anchor>
        </w:drawing>
      </w:r>
      <w:r w:rsidR="001711C2">
        <w:rPr>
          <w:sz w:val="18"/>
        </w:rPr>
        <w:t xml:space="preserve">  </w:t>
      </w:r>
    </w:p>
    <w:p w:rsidR="001711C2" w:rsidRDefault="001711C2" w:rsidP="001711C2">
      <w:r>
        <w:rPr>
          <w:noProof/>
        </w:rPr>
        <w:drawing>
          <wp:anchor distT="0" distB="0" distL="114300" distR="114300" simplePos="0" relativeHeight="251659264" behindDoc="0" locked="0" layoutInCell="1" allowOverlap="1" wp14:anchorId="3E1BF02A">
            <wp:simplePos x="0" y="0"/>
            <wp:positionH relativeFrom="margin">
              <wp:align>center</wp:align>
            </wp:positionH>
            <wp:positionV relativeFrom="paragraph">
              <wp:posOffset>243840</wp:posOffset>
            </wp:positionV>
            <wp:extent cx="7170420" cy="3764280"/>
            <wp:effectExtent l="0" t="0" r="0" b="762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70420" cy="3764689"/>
                    </a:xfrm>
                    <a:prstGeom prst="rect">
                      <a:avLst/>
                    </a:prstGeom>
                  </pic:spPr>
                </pic:pic>
              </a:graphicData>
            </a:graphic>
            <wp14:sizeRelH relativeFrom="page">
              <wp14:pctWidth>0</wp14:pctWidth>
            </wp14:sizeRelH>
            <wp14:sizeRelV relativeFrom="page">
              <wp14:pctHeight>0</wp14:pctHeight>
            </wp14:sizeRelV>
          </wp:anchor>
        </w:drawing>
      </w:r>
    </w:p>
    <w:p w:rsidR="001711C2" w:rsidRDefault="001711C2" w:rsidP="001711C2"/>
    <w:p w:rsidR="001711C2" w:rsidRPr="001711C2" w:rsidRDefault="008958F8" w:rsidP="001711C2">
      <w:r>
        <w:rPr>
          <w:noProof/>
        </w:rPr>
        <w:lastRenderedPageBreak/>
        <w:drawing>
          <wp:anchor distT="0" distB="0" distL="114300" distR="114300" simplePos="0" relativeHeight="251661312" behindDoc="0" locked="0" layoutInCell="1" allowOverlap="1" wp14:anchorId="4D2E8315">
            <wp:simplePos x="0" y="0"/>
            <wp:positionH relativeFrom="column">
              <wp:posOffset>-686435</wp:posOffset>
            </wp:positionH>
            <wp:positionV relativeFrom="paragraph">
              <wp:posOffset>4106545</wp:posOffset>
            </wp:positionV>
            <wp:extent cx="7151370" cy="385572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1370" cy="3855720"/>
                    </a:xfrm>
                    <a:prstGeom prst="rect">
                      <a:avLst/>
                    </a:prstGeom>
                  </pic:spPr>
                </pic:pic>
              </a:graphicData>
            </a:graphic>
            <wp14:sizeRelH relativeFrom="page">
              <wp14:pctWidth>0</wp14:pctWidth>
            </wp14:sizeRelH>
            <wp14:sizeRelV relativeFrom="page">
              <wp14:pctHeight>0</wp14:pctHeight>
            </wp14:sizeRelV>
          </wp:anchor>
        </w:drawing>
      </w:r>
      <w:r w:rsidR="001711C2">
        <w:rPr>
          <w:noProof/>
        </w:rPr>
        <w:drawing>
          <wp:anchor distT="0" distB="0" distL="114300" distR="114300" simplePos="0" relativeHeight="251660288" behindDoc="0" locked="0" layoutInCell="1" allowOverlap="1" wp14:anchorId="1B80FA7C">
            <wp:simplePos x="0" y="0"/>
            <wp:positionH relativeFrom="column">
              <wp:posOffset>-709295</wp:posOffset>
            </wp:positionH>
            <wp:positionV relativeFrom="paragraph">
              <wp:posOffset>0</wp:posOffset>
            </wp:positionV>
            <wp:extent cx="7193280" cy="3858895"/>
            <wp:effectExtent l="0" t="0" r="7620" b="825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93280" cy="3858895"/>
                    </a:xfrm>
                    <a:prstGeom prst="rect">
                      <a:avLst/>
                    </a:prstGeom>
                  </pic:spPr>
                </pic:pic>
              </a:graphicData>
            </a:graphic>
            <wp14:sizeRelH relativeFrom="page">
              <wp14:pctWidth>0</wp14:pctWidth>
            </wp14:sizeRelH>
            <wp14:sizeRelV relativeFrom="page">
              <wp14:pctHeight>0</wp14:pctHeight>
            </wp14:sizeRelV>
          </wp:anchor>
        </w:drawing>
      </w:r>
    </w:p>
    <w:p w:rsidR="001711C2" w:rsidRDefault="001711C2" w:rsidP="00694730">
      <w:pPr>
        <w:rPr>
          <w:sz w:val="28"/>
        </w:rPr>
      </w:pPr>
    </w:p>
    <w:p w:rsidR="008958F8" w:rsidRDefault="008958F8" w:rsidP="00694730"/>
    <w:p w:rsidR="008958F8" w:rsidRDefault="008958F8" w:rsidP="00694730"/>
    <w:p w:rsidR="008958F8" w:rsidRDefault="008958F8" w:rsidP="00694730">
      <w:r w:rsidRPr="008958F8">
        <w:lastRenderedPageBreak/>
        <w:t xml:space="preserve">Liczba iteracji potrzebna do </w:t>
      </w:r>
      <w:r>
        <w:t>rozwiązania układu na zadanym odcinku wyniosła kolejno:</w:t>
      </w:r>
    </w:p>
    <w:p w:rsidR="008958F8" w:rsidRDefault="008958F8" w:rsidP="008958F8">
      <w:pPr>
        <w:pStyle w:val="Akapitzlist"/>
        <w:numPr>
          <w:ilvl w:val="0"/>
          <w:numId w:val="3"/>
        </w:numPr>
        <w:rPr>
          <w:sz w:val="18"/>
        </w:rPr>
      </w:pPr>
      <w:r>
        <w:rPr>
          <w:sz w:val="18"/>
        </w:rPr>
        <w:t>7501</w:t>
      </w:r>
    </w:p>
    <w:p w:rsidR="008958F8" w:rsidRDefault="008958F8" w:rsidP="008958F8">
      <w:pPr>
        <w:pStyle w:val="Akapitzlist"/>
        <w:numPr>
          <w:ilvl w:val="0"/>
          <w:numId w:val="3"/>
        </w:numPr>
        <w:rPr>
          <w:sz w:val="18"/>
        </w:rPr>
      </w:pPr>
      <w:r>
        <w:rPr>
          <w:sz w:val="18"/>
        </w:rPr>
        <w:t>301</w:t>
      </w:r>
    </w:p>
    <w:p w:rsidR="008958F8" w:rsidRDefault="008958F8" w:rsidP="008958F8">
      <w:pPr>
        <w:pStyle w:val="Akapitzlist"/>
        <w:numPr>
          <w:ilvl w:val="0"/>
          <w:numId w:val="3"/>
        </w:numPr>
        <w:rPr>
          <w:sz w:val="18"/>
        </w:rPr>
      </w:pPr>
      <w:r>
        <w:rPr>
          <w:sz w:val="18"/>
        </w:rPr>
        <w:t>15001</w:t>
      </w:r>
    </w:p>
    <w:p w:rsidR="008958F8" w:rsidRDefault="008958F8" w:rsidP="008958F8">
      <w:pPr>
        <w:pStyle w:val="Akapitzlist"/>
        <w:numPr>
          <w:ilvl w:val="0"/>
          <w:numId w:val="3"/>
        </w:numPr>
        <w:rPr>
          <w:sz w:val="18"/>
        </w:rPr>
      </w:pPr>
      <w:r>
        <w:rPr>
          <w:sz w:val="18"/>
        </w:rPr>
        <w:t>1501</w:t>
      </w:r>
    </w:p>
    <w:p w:rsidR="008958F8" w:rsidRDefault="008958F8" w:rsidP="008958F8">
      <w:pPr>
        <w:rPr>
          <w:sz w:val="18"/>
        </w:rPr>
      </w:pPr>
    </w:p>
    <w:p w:rsidR="008958F8" w:rsidRDefault="008958F8" w:rsidP="008958F8">
      <w:pPr>
        <w:pStyle w:val="Nagwek1"/>
      </w:pPr>
      <w:r>
        <w:t>Ad. 2</w:t>
      </w:r>
    </w:p>
    <w:p w:rsidR="008958F8" w:rsidRDefault="008958F8" w:rsidP="008958F8">
      <w:r>
        <w:t>Wzór definiujący krok dla metod wielokrokowych wygląda następująco:</w:t>
      </w:r>
    </w:p>
    <w:p w:rsidR="008958F8" w:rsidRPr="00FE070F" w:rsidRDefault="008958F8" w:rsidP="008958F8">
      <w:pPr>
        <w:rPr>
          <w:rFonts w:cstheme="minorHAnsi"/>
          <w:sz w:val="28"/>
        </w:rPr>
      </w:pPr>
      <w:proofErr w:type="spellStart"/>
      <w:r w:rsidRPr="00FE070F">
        <w:rPr>
          <w:sz w:val="28"/>
        </w:rPr>
        <w:t>Y</w:t>
      </w:r>
      <w:r w:rsidRPr="00FE070F">
        <w:rPr>
          <w:sz w:val="28"/>
          <w:vertAlign w:val="subscript"/>
        </w:rPr>
        <w:t>n</w:t>
      </w:r>
      <w:proofErr w:type="spellEnd"/>
      <w:r w:rsidRPr="00FE070F">
        <w:rPr>
          <w:sz w:val="28"/>
        </w:rPr>
        <w:t xml:space="preserve"> = </w:t>
      </w:r>
      <m:oMath>
        <m:nary>
          <m:naryPr>
            <m:chr m:val="∑"/>
            <m:limLoc m:val="undOvr"/>
            <m:ctrlPr>
              <w:rPr>
                <w:rFonts w:ascii="Cambria Math" w:hAnsi="Cambria Math" w:cstheme="minorHAnsi"/>
                <w:i/>
                <w:sz w:val="28"/>
              </w:rPr>
            </m:ctrlPr>
          </m:naryPr>
          <m:sub>
            <m:r>
              <w:rPr>
                <w:rFonts w:ascii="Cambria Math" w:hAnsi="Cambria Math" w:cstheme="minorHAnsi"/>
                <w:sz w:val="28"/>
              </w:rPr>
              <m:t>j</m:t>
            </m:r>
            <m:r>
              <w:rPr>
                <w:rFonts w:ascii="Cambria Math" w:hAnsi="Cambria Math" w:cstheme="minorHAnsi"/>
                <w:sz w:val="28"/>
              </w:rPr>
              <m:t>=1</m:t>
            </m:r>
          </m:sub>
          <m:sup>
            <m:r>
              <w:rPr>
                <w:rFonts w:ascii="Cambria Math" w:hAnsi="Cambria Math" w:cstheme="minorHAnsi"/>
                <w:sz w:val="28"/>
              </w:rPr>
              <m:t>k</m:t>
            </m:r>
          </m:sup>
          <m:e>
            <m:r>
              <m:rPr>
                <m:sty m:val="p"/>
              </m:rPr>
              <w:rPr>
                <w:rFonts w:ascii="Cambria Math" w:hAnsi="Cambria Math" w:cstheme="minorHAnsi"/>
                <w:sz w:val="28"/>
              </w:rPr>
              <m:t>α</m:t>
            </m:r>
            <m:r>
              <m:rPr>
                <m:sty m:val="p"/>
              </m:rPr>
              <w:rPr>
                <w:rFonts w:ascii="Cambria Math" w:hAnsi="Cambria Math"/>
                <w:sz w:val="28"/>
                <w:vertAlign w:val="subscript"/>
              </w:rPr>
              <m:t>j</m:t>
            </m:r>
            <m:r>
              <m:rPr>
                <m:sty m:val="p"/>
              </m:rPr>
              <w:rPr>
                <w:rFonts w:ascii="Cambria Math" w:hAnsi="Cambria Math"/>
                <w:sz w:val="28"/>
              </w:rPr>
              <m:t>*y</m:t>
            </m:r>
            <m:r>
              <m:rPr>
                <m:sty m:val="p"/>
              </m:rPr>
              <w:rPr>
                <w:rFonts w:ascii="Cambria Math" w:hAnsi="Cambria Math"/>
                <w:sz w:val="28"/>
                <w:vertAlign w:val="subscript"/>
              </w:rPr>
              <m:t>n</m:t>
            </m:r>
            <m:r>
              <m:rPr>
                <m:sty m:val="p"/>
              </m:rPr>
              <w:rPr>
                <w:rFonts w:ascii="Cambria Math" w:hAnsi="Cambria Math"/>
                <w:sz w:val="28"/>
              </w:rPr>
              <m:t xml:space="preserve"> </m:t>
            </m:r>
          </m:e>
        </m:nary>
      </m:oMath>
      <w:r w:rsidRPr="00FE070F">
        <w:rPr>
          <w:sz w:val="28"/>
        </w:rPr>
        <w:t xml:space="preserve"> +</w:t>
      </w:r>
      <m:oMath>
        <m:r>
          <w:rPr>
            <w:rFonts w:ascii="Cambria Math" w:hAnsi="Cambria Math"/>
            <w:sz w:val="28"/>
          </w:rPr>
          <m:t xml:space="preserve"> </m:t>
        </m:r>
        <m:nary>
          <m:naryPr>
            <m:chr m:val="∑"/>
            <m:limLoc m:val="undOvr"/>
            <m:ctrlPr>
              <w:rPr>
                <w:rFonts w:ascii="Cambria Math" w:hAnsi="Cambria Math" w:cstheme="minorHAnsi"/>
                <w:i/>
                <w:sz w:val="28"/>
              </w:rPr>
            </m:ctrlPr>
          </m:naryPr>
          <m:sub>
            <m:r>
              <w:rPr>
                <w:rFonts w:ascii="Cambria Math" w:hAnsi="Cambria Math" w:cstheme="minorHAnsi"/>
                <w:sz w:val="28"/>
              </w:rPr>
              <m:t>j</m:t>
            </m:r>
            <m:r>
              <w:rPr>
                <w:rFonts w:ascii="Cambria Math" w:hAnsi="Cambria Math" w:cstheme="minorHAnsi"/>
                <w:sz w:val="28"/>
              </w:rPr>
              <m:t>=</m:t>
            </m:r>
            <m:r>
              <w:rPr>
                <w:rFonts w:ascii="Cambria Math" w:hAnsi="Cambria Math" w:cstheme="minorHAnsi"/>
                <w:sz w:val="28"/>
              </w:rPr>
              <m:t>0</m:t>
            </m:r>
          </m:sub>
          <m:sup>
            <m:r>
              <w:rPr>
                <w:rFonts w:ascii="Cambria Math" w:hAnsi="Cambria Math" w:cstheme="minorHAnsi"/>
                <w:sz w:val="28"/>
              </w:rPr>
              <m:t>k</m:t>
            </m:r>
          </m:sup>
          <m:e>
            <m:r>
              <m:rPr>
                <m:sty m:val="p"/>
              </m:rPr>
              <w:rPr>
                <w:rFonts w:ascii="Cambria Math" w:hAnsi="Cambria Math"/>
                <w:sz w:val="28"/>
              </w:rPr>
              <m:t>(h*</m:t>
            </m:r>
            <m:r>
              <m:rPr>
                <m:sty m:val="p"/>
              </m:rPr>
              <w:rPr>
                <w:rFonts w:ascii="Cambria Math" w:hAnsi="Cambria Math" w:cstheme="minorHAnsi"/>
                <w:sz w:val="28"/>
              </w:rPr>
              <m:t>∑β*f(x</m:t>
            </m:r>
            <m:r>
              <m:rPr>
                <m:sty m:val="p"/>
              </m:rPr>
              <w:rPr>
                <w:rFonts w:ascii="Cambria Math" w:hAnsi="Cambria Math" w:cstheme="minorHAnsi"/>
                <w:sz w:val="28"/>
                <w:vertAlign w:val="subscript"/>
              </w:rPr>
              <m:t>n-j</m:t>
            </m:r>
            <m:r>
              <m:rPr>
                <m:sty m:val="p"/>
              </m:rPr>
              <w:rPr>
                <w:rFonts w:ascii="Cambria Math" w:hAnsi="Cambria Math" w:cstheme="minorHAnsi"/>
                <w:sz w:val="28"/>
              </w:rPr>
              <m:t>, y</m:t>
            </m:r>
            <m:r>
              <m:rPr>
                <m:sty m:val="p"/>
              </m:rPr>
              <w:rPr>
                <w:rFonts w:ascii="Cambria Math" w:hAnsi="Cambria Math" w:cstheme="minorHAnsi"/>
                <w:sz w:val="28"/>
                <w:vertAlign w:val="subscript"/>
              </w:rPr>
              <m:t>n-j</m:t>
            </m:r>
            <m:r>
              <m:rPr>
                <m:sty m:val="p"/>
              </m:rPr>
              <w:rPr>
                <w:rFonts w:ascii="Cambria Math" w:hAnsi="Cambria Math" w:cstheme="minorHAnsi"/>
                <w:sz w:val="28"/>
              </w:rPr>
              <m:t>))</m:t>
            </m:r>
          </m:e>
        </m:nary>
      </m:oMath>
      <w:r w:rsidRPr="00FE070F">
        <w:rPr>
          <w:sz w:val="28"/>
        </w:rPr>
        <w:t xml:space="preserve"> </w:t>
      </w:r>
    </w:p>
    <w:p w:rsidR="00FE070F" w:rsidRDefault="00FE070F" w:rsidP="008958F8">
      <w:pPr>
        <w:rPr>
          <w:rFonts w:cstheme="minorHAnsi"/>
        </w:rPr>
      </w:pPr>
      <w:r>
        <w:rPr>
          <w:rFonts w:cstheme="minorHAnsi"/>
        </w:rPr>
        <w:t>k-liczba kroków</w:t>
      </w:r>
    </w:p>
    <w:p w:rsidR="00FE070F" w:rsidRPr="00FE070F" w:rsidRDefault="00FE070F" w:rsidP="008958F8">
      <w:pPr>
        <w:rPr>
          <w:rFonts w:cstheme="minorHAnsi"/>
        </w:rPr>
      </w:pPr>
      <w:r>
        <w:rPr>
          <w:rFonts w:cstheme="minorHAnsi"/>
        </w:rPr>
        <w:t>h – długość kroku</w:t>
      </w:r>
    </w:p>
    <w:p w:rsidR="008958F8" w:rsidRDefault="008958F8" w:rsidP="008958F8">
      <w:pPr>
        <w:rPr>
          <w:rFonts w:cstheme="minorHAnsi"/>
          <w:sz w:val="28"/>
        </w:rPr>
      </w:pPr>
    </w:p>
    <w:p w:rsidR="008958F8" w:rsidRDefault="00FE070F" w:rsidP="008958F8">
      <w:pPr>
        <w:rPr>
          <w:rFonts w:cstheme="minorHAnsi"/>
        </w:rPr>
      </w:pPr>
      <w:r>
        <w:rPr>
          <w:noProof/>
        </w:rPr>
        <w:drawing>
          <wp:anchor distT="0" distB="0" distL="114300" distR="114300" simplePos="0" relativeHeight="251662336" behindDoc="0" locked="0" layoutInCell="1" allowOverlap="1" wp14:anchorId="638081C9">
            <wp:simplePos x="0" y="0"/>
            <wp:positionH relativeFrom="column">
              <wp:posOffset>-732155</wp:posOffset>
            </wp:positionH>
            <wp:positionV relativeFrom="paragraph">
              <wp:posOffset>769620</wp:posOffset>
            </wp:positionV>
            <wp:extent cx="7197725" cy="3787140"/>
            <wp:effectExtent l="0" t="0" r="3175" b="381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97725" cy="3787140"/>
                    </a:xfrm>
                    <a:prstGeom prst="rect">
                      <a:avLst/>
                    </a:prstGeom>
                  </pic:spPr>
                </pic:pic>
              </a:graphicData>
            </a:graphic>
            <wp14:sizeRelH relativeFrom="page">
              <wp14:pctWidth>0</wp14:pctWidth>
            </wp14:sizeRelH>
            <wp14:sizeRelV relativeFrom="page">
              <wp14:pctHeight>0</wp14:pctHeight>
            </wp14:sizeRelV>
          </wp:anchor>
        </w:drawing>
      </w:r>
      <w:r w:rsidR="008958F8">
        <w:rPr>
          <w:rFonts w:cstheme="minorHAnsi"/>
        </w:rPr>
        <w:t xml:space="preserve">Metoda wielokrokowa jest jawna, jeśli β=0, czyli wartość </w:t>
      </w:r>
      <w:proofErr w:type="spellStart"/>
      <w:r w:rsidR="008958F8">
        <w:rPr>
          <w:rFonts w:cstheme="minorHAnsi"/>
        </w:rPr>
        <w:t>y</w:t>
      </w:r>
      <w:r w:rsidR="008958F8">
        <w:rPr>
          <w:rFonts w:cstheme="minorHAnsi"/>
          <w:vertAlign w:val="subscript"/>
        </w:rPr>
        <w:t>n</w:t>
      </w:r>
      <w:proofErr w:type="spellEnd"/>
      <w:r w:rsidR="008958F8">
        <w:rPr>
          <w:rFonts w:cstheme="minorHAnsi"/>
        </w:rPr>
        <w:t xml:space="preserve"> </w:t>
      </w:r>
      <w:r>
        <w:rPr>
          <w:rFonts w:cstheme="minorHAnsi"/>
        </w:rPr>
        <w:t xml:space="preserve">zależy tylko od wartości we wcześniej wyliczonych punktach. Metoda niejawna natomiast zależy od k poprzednich wartości i od wartości w punkcie bieżącym. </w:t>
      </w:r>
    </w:p>
    <w:p w:rsidR="00FE070F" w:rsidRDefault="00CC0193" w:rsidP="008958F8">
      <w:pPr>
        <w:rPr>
          <w:rFonts w:cstheme="minorHAnsi"/>
        </w:rPr>
      </w:pPr>
      <w:r>
        <w:rPr>
          <w:rFonts w:cstheme="minorHAnsi"/>
        </w:rPr>
        <w:t>7501</w:t>
      </w:r>
    </w:p>
    <w:p w:rsidR="00CC0193" w:rsidRDefault="00CC0193" w:rsidP="008958F8">
      <w:pPr>
        <w:rPr>
          <w:rFonts w:cstheme="minorHAnsi"/>
        </w:rPr>
      </w:pPr>
      <w:r w:rsidRPr="00CC0193">
        <w:rPr>
          <w:rFonts w:cstheme="minorHAnsi"/>
        </w:rPr>
        <w:lastRenderedPageBreak/>
        <w:drawing>
          <wp:anchor distT="0" distB="0" distL="114300" distR="114300" simplePos="0" relativeHeight="251664384" behindDoc="0" locked="0" layoutInCell="1" allowOverlap="1" wp14:anchorId="1C79E2E3">
            <wp:simplePos x="0" y="0"/>
            <wp:positionH relativeFrom="column">
              <wp:posOffset>-760095</wp:posOffset>
            </wp:positionH>
            <wp:positionV relativeFrom="paragraph">
              <wp:posOffset>4098925</wp:posOffset>
            </wp:positionV>
            <wp:extent cx="6943090" cy="373443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43090" cy="373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0772BE7">
            <wp:simplePos x="0" y="0"/>
            <wp:positionH relativeFrom="column">
              <wp:posOffset>-716915</wp:posOffset>
            </wp:positionH>
            <wp:positionV relativeFrom="paragraph">
              <wp:posOffset>0</wp:posOffset>
            </wp:positionV>
            <wp:extent cx="7147560" cy="3800475"/>
            <wp:effectExtent l="0" t="0" r="0"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7560" cy="380047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188</w:t>
      </w:r>
    </w:p>
    <w:p w:rsidR="00CC0193" w:rsidRDefault="00CC0193" w:rsidP="008958F8">
      <w:pPr>
        <w:rPr>
          <w:rFonts w:cstheme="minorHAnsi"/>
        </w:rPr>
      </w:pPr>
      <w:r>
        <w:rPr>
          <w:rFonts w:cstheme="minorHAnsi"/>
        </w:rPr>
        <w:t>15001</w:t>
      </w:r>
    </w:p>
    <w:p w:rsidR="00CC0193" w:rsidRDefault="00CC0193" w:rsidP="008958F8">
      <w:pPr>
        <w:rPr>
          <w:rFonts w:cstheme="minorHAnsi"/>
        </w:rPr>
      </w:pPr>
    </w:p>
    <w:p w:rsidR="00FE070F" w:rsidRPr="008958F8" w:rsidRDefault="00FE070F" w:rsidP="008958F8"/>
    <w:p w:rsidR="001711C2" w:rsidRDefault="00CC0193" w:rsidP="00694730">
      <w:r>
        <w:rPr>
          <w:noProof/>
        </w:rPr>
        <w:lastRenderedPageBreak/>
        <w:drawing>
          <wp:anchor distT="0" distB="0" distL="114300" distR="114300" simplePos="0" relativeHeight="251665408" behindDoc="0" locked="0" layoutInCell="1" allowOverlap="1" wp14:anchorId="7CEBE91C">
            <wp:simplePos x="0" y="0"/>
            <wp:positionH relativeFrom="column">
              <wp:posOffset>-755015</wp:posOffset>
            </wp:positionH>
            <wp:positionV relativeFrom="paragraph">
              <wp:posOffset>0</wp:posOffset>
            </wp:positionV>
            <wp:extent cx="7078980" cy="3816350"/>
            <wp:effectExtent l="0" t="0" r="7620"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78980" cy="3816350"/>
                    </a:xfrm>
                    <a:prstGeom prst="rect">
                      <a:avLst/>
                    </a:prstGeom>
                  </pic:spPr>
                </pic:pic>
              </a:graphicData>
            </a:graphic>
            <wp14:sizeRelH relativeFrom="page">
              <wp14:pctWidth>0</wp14:pctWidth>
            </wp14:sizeRelH>
            <wp14:sizeRelV relativeFrom="page">
              <wp14:pctHeight>0</wp14:pctHeight>
            </wp14:sizeRelV>
          </wp:anchor>
        </w:drawing>
      </w:r>
      <w:r>
        <w:t>751</w:t>
      </w:r>
    </w:p>
    <w:p w:rsidR="00CC0193" w:rsidRDefault="00CC0193" w:rsidP="00694730"/>
    <w:p w:rsidR="00CC0193" w:rsidRDefault="00CC0193" w:rsidP="00CC0193">
      <w:r w:rsidRPr="008958F8">
        <w:t xml:space="preserve">Liczba iteracji potrzebna do </w:t>
      </w:r>
      <w:r>
        <w:t xml:space="preserve">rozwiązania układu </w:t>
      </w:r>
      <w:r>
        <w:t xml:space="preserve">metodą PC Adamsa </w:t>
      </w:r>
      <w:r>
        <w:t>na zadanym odcinku wyniosła kolejno:</w:t>
      </w:r>
    </w:p>
    <w:p w:rsidR="00CC0193" w:rsidRDefault="00CC0193" w:rsidP="00CC0193">
      <w:pPr>
        <w:pStyle w:val="Akapitzlist"/>
        <w:numPr>
          <w:ilvl w:val="0"/>
          <w:numId w:val="3"/>
        </w:numPr>
        <w:rPr>
          <w:sz w:val="18"/>
        </w:rPr>
      </w:pPr>
      <w:r>
        <w:rPr>
          <w:sz w:val="18"/>
        </w:rPr>
        <w:t>7501</w:t>
      </w:r>
    </w:p>
    <w:p w:rsidR="00CC0193" w:rsidRDefault="00CC0193" w:rsidP="00CC0193">
      <w:pPr>
        <w:pStyle w:val="Akapitzlist"/>
        <w:numPr>
          <w:ilvl w:val="0"/>
          <w:numId w:val="3"/>
        </w:numPr>
        <w:rPr>
          <w:sz w:val="18"/>
        </w:rPr>
      </w:pPr>
      <w:r>
        <w:rPr>
          <w:sz w:val="18"/>
        </w:rPr>
        <w:t>188</w:t>
      </w:r>
    </w:p>
    <w:p w:rsidR="00CC0193" w:rsidRDefault="00CC0193" w:rsidP="00CC0193">
      <w:pPr>
        <w:pStyle w:val="Akapitzlist"/>
        <w:numPr>
          <w:ilvl w:val="0"/>
          <w:numId w:val="3"/>
        </w:numPr>
        <w:rPr>
          <w:sz w:val="18"/>
        </w:rPr>
      </w:pPr>
      <w:r>
        <w:rPr>
          <w:sz w:val="18"/>
        </w:rPr>
        <w:t>15001</w:t>
      </w:r>
    </w:p>
    <w:p w:rsidR="00CC0193" w:rsidRDefault="00CC0193" w:rsidP="00CC0193">
      <w:pPr>
        <w:pStyle w:val="Akapitzlist"/>
        <w:numPr>
          <w:ilvl w:val="0"/>
          <w:numId w:val="3"/>
        </w:numPr>
        <w:rPr>
          <w:sz w:val="18"/>
        </w:rPr>
      </w:pPr>
      <w:r>
        <w:rPr>
          <w:sz w:val="18"/>
        </w:rPr>
        <w:t>751</w:t>
      </w:r>
      <w:bookmarkStart w:id="0" w:name="_GoBack"/>
      <w:bookmarkEnd w:id="0"/>
    </w:p>
    <w:p w:rsidR="00CC0193" w:rsidRPr="001711C2" w:rsidRDefault="00CC0193" w:rsidP="00694730"/>
    <w:sectPr w:rsidR="00CC0193" w:rsidRPr="00171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46D9"/>
    <w:multiLevelType w:val="hybridMultilevel"/>
    <w:tmpl w:val="9140BB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BD7338A"/>
    <w:multiLevelType w:val="hybridMultilevel"/>
    <w:tmpl w:val="C096C9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6475280"/>
    <w:multiLevelType w:val="hybridMultilevel"/>
    <w:tmpl w:val="8092D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55"/>
    <w:rsid w:val="000C1B07"/>
    <w:rsid w:val="001711C2"/>
    <w:rsid w:val="001E520B"/>
    <w:rsid w:val="002B0E55"/>
    <w:rsid w:val="00451BC2"/>
    <w:rsid w:val="00694730"/>
    <w:rsid w:val="006C761A"/>
    <w:rsid w:val="008958F8"/>
    <w:rsid w:val="00BF7563"/>
    <w:rsid w:val="00CC0193"/>
    <w:rsid w:val="00F47B6F"/>
    <w:rsid w:val="00FE0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4742"/>
  <w15:chartTrackingRefBased/>
  <w15:docId w15:val="{DA2871CC-3034-4271-94E4-234D3E8C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B0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B0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0E55"/>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2B0E55"/>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E520B"/>
    <w:pPr>
      <w:ind w:left="720"/>
      <w:contextualSpacing/>
    </w:pPr>
  </w:style>
  <w:style w:type="character" w:styleId="Tekstzastpczy">
    <w:name w:val="Placeholder Text"/>
    <w:basedOn w:val="Domylnaczcionkaakapitu"/>
    <w:uiPriority w:val="99"/>
    <w:semiHidden/>
    <w:rsid w:val="00FE0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306</Words>
  <Characters>1841</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Kaliski</dc:creator>
  <cp:keywords/>
  <dc:description/>
  <cp:lastModifiedBy>Marcel Kaliski</cp:lastModifiedBy>
  <cp:revision>1</cp:revision>
  <dcterms:created xsi:type="dcterms:W3CDTF">2019-05-26T17:45:00Z</dcterms:created>
  <dcterms:modified xsi:type="dcterms:W3CDTF">2019-05-26T23:12:00Z</dcterms:modified>
</cp:coreProperties>
</file>