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по образованию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лабораторной работе №1</w:t>
      </w:r>
    </w:p>
    <w:p w:rsidR="00C82CF4" w:rsidRDefault="007E76D7">
      <w:pPr>
        <w:pStyle w:val="Heading1"/>
        <w:keepNext/>
        <w:spacing w:before="36" w:after="0"/>
        <w:ind w:left="1146" w:right="240" w:firstLine="978"/>
        <w:outlineLvl w:val="9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структуры и нормализация БД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Студент гр.43501/1: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Матлаш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И.Г.</w:t>
      </w:r>
    </w:p>
    <w:p w:rsidR="00C82CF4" w:rsidRDefault="007E76D7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А.В.</w:t>
      </w:r>
    </w:p>
    <w:p w:rsidR="00C82CF4" w:rsidRDefault="00C82CF4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Pr="00804467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C82CF4" w:rsidRDefault="007E76D7">
      <w:pPr>
        <w:pStyle w:val="Standard"/>
        <w:spacing w:before="120" w:after="0"/>
        <w:jc w:val="center"/>
      </w:pPr>
      <w:r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sz w:val="24"/>
        </w:rPr>
        <w:lastRenderedPageBreak/>
        <w:t>Цель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Познакомиться с основами проектирования схемы БД, способами нормализации отношений в БД.</w:t>
      </w:r>
    </w:p>
    <w:p w:rsidR="00C82CF4" w:rsidRPr="00BC3DD1" w:rsidRDefault="007E76D7">
      <w:pPr>
        <w:pStyle w:val="a6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3DD1">
        <w:rPr>
          <w:rFonts w:ascii="Times New Roman" w:hAnsi="Times New Roman" w:cs="Times New Roman"/>
          <w:b/>
          <w:sz w:val="24"/>
          <w:szCs w:val="24"/>
        </w:rPr>
        <w:t>Разработка структуры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Разработанная мною структура содержит 9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 xml:space="preserve">(машина), </w:t>
      </w: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(модель машины), </w:t>
      </w: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(марка машины),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(кузов),</w:t>
      </w: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(двигатель),</w:t>
      </w: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(коробка передач), </w:t>
      </w: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(состояние), </w:t>
      </w: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(владелец), </w:t>
      </w: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(статус продажи).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Атрибуты указанных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sz w:val="24"/>
          <w:lang w:val="en-US"/>
        </w:rPr>
        <w:t>CAR</w:t>
      </w:r>
      <w:r>
        <w:rPr>
          <w:rFonts w:ascii="Times New Roman" w:hAnsi="Times New Roman" w:cs="Times New Roman"/>
          <w:b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уникальный идентификатор машины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PHOTO</w:t>
      </w:r>
      <w:r>
        <w:rPr>
          <w:rFonts w:ascii="Times New Roman" w:hAnsi="Times New Roman" w:cs="Times New Roman"/>
          <w:sz w:val="24"/>
        </w:rPr>
        <w:t xml:space="preserve"> – фотография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 – модель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MILEAGE</w:t>
      </w:r>
      <w:r>
        <w:rPr>
          <w:rFonts w:ascii="Times New Roman" w:hAnsi="Times New Roman" w:cs="Times New Roman"/>
          <w:sz w:val="24"/>
        </w:rPr>
        <w:t xml:space="preserve"> – пробег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YEAR</w:t>
      </w:r>
      <w:r>
        <w:rPr>
          <w:rFonts w:ascii="Times New Roman" w:hAnsi="Times New Roman" w:cs="Times New Roman"/>
          <w:sz w:val="24"/>
        </w:rPr>
        <w:t xml:space="preserve"> – год выпуска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 xml:space="preserve"> – кузов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 xml:space="preserve"> – двигатель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 – коробка передач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</w:rPr>
        <w:t xml:space="preserve"> – цвет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 – состояние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REVIEW</w:t>
      </w:r>
      <w:r>
        <w:rPr>
          <w:rFonts w:ascii="Times New Roman" w:hAnsi="Times New Roman" w:cs="Times New Roman"/>
          <w:sz w:val="24"/>
        </w:rPr>
        <w:t xml:space="preserve"> – краткий обзор владельца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PRICE</w:t>
      </w:r>
      <w:r>
        <w:rPr>
          <w:rFonts w:ascii="Times New Roman" w:hAnsi="Times New Roman" w:cs="Times New Roman"/>
          <w:sz w:val="24"/>
        </w:rPr>
        <w:t xml:space="preserve"> – цена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владелец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– статус продажи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CREATE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создания объявления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DELETE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удаления объявления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MODEL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MODEL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модели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модели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 xml:space="preserve"> – марка (внешний ключ)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MARK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марки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марки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BODY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кузова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кузова/название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ENGINE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двигателя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двигателя/название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TRANSMISSION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идентификатор коробки </w:t>
      </w:r>
      <w:proofErr w:type="gramStart"/>
      <w:r>
        <w:rPr>
          <w:rFonts w:ascii="Times New Roman" w:hAnsi="Times New Roman" w:cs="Times New Roman"/>
          <w:sz w:val="24"/>
        </w:rPr>
        <w:t>передач(</w:t>
      </w:r>
      <w:proofErr w:type="gramEnd"/>
      <w:r>
        <w:rPr>
          <w:rFonts w:ascii="Times New Roman" w:hAnsi="Times New Roman" w:cs="Times New Roman"/>
          <w:sz w:val="24"/>
        </w:rPr>
        <w:t>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коробки передач/название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CONDITION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состояния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состояние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владельца (первичный ключ)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имя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телефон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адрес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STATUS: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статуса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статус 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86" cy="4186150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4186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2CF4" w:rsidRDefault="007E76D7">
      <w:pPr>
        <w:pStyle w:val="a6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</w:t>
      </w:r>
      <w:r w:rsidR="00804467">
        <w:rPr>
          <w:rFonts w:ascii="Times New Roman" w:hAnsi="Times New Roman" w:cs="Times New Roman"/>
          <w:lang w:val="en-US"/>
        </w:rPr>
        <w:t>ER</w:t>
      </w:r>
      <w:r w:rsidR="00804467" w:rsidRPr="00BC3DD1">
        <w:rPr>
          <w:rFonts w:ascii="Times New Roman" w:hAnsi="Times New Roman" w:cs="Times New Roman"/>
        </w:rPr>
        <w:t xml:space="preserve"> - </w:t>
      </w:r>
      <w:r w:rsidR="0080446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иаграмма созданной БД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Полученная схема БД находится в 1НФ, т.к. все атрибуты </w:t>
      </w:r>
      <w:proofErr w:type="spellStart"/>
      <w:r>
        <w:rPr>
          <w:rFonts w:ascii="Times New Roman" w:hAnsi="Times New Roman" w:cs="Times New Roman"/>
          <w:sz w:val="24"/>
        </w:rPr>
        <w:t>атомарны</w:t>
      </w:r>
      <w:proofErr w:type="spellEnd"/>
      <w:r>
        <w:rPr>
          <w:rFonts w:ascii="Times New Roman" w:hAnsi="Times New Roman" w:cs="Times New Roman"/>
          <w:sz w:val="24"/>
        </w:rPr>
        <w:t xml:space="preserve">. Схема также соответствует 2НФ, т.к. во всех отношениях не существует такого составного ключа, который содержит в себе атрибут, однозначно определяющий какой – либо </w:t>
      </w:r>
      <w:proofErr w:type="spellStart"/>
      <w:r>
        <w:rPr>
          <w:rFonts w:ascii="Times New Roman" w:hAnsi="Times New Roman" w:cs="Times New Roman"/>
          <w:sz w:val="24"/>
        </w:rPr>
        <w:t>неключевой</w:t>
      </w:r>
      <w:proofErr w:type="spellEnd"/>
      <w:r>
        <w:rPr>
          <w:rFonts w:ascii="Times New Roman" w:hAnsi="Times New Roman" w:cs="Times New Roman"/>
          <w:sz w:val="24"/>
        </w:rPr>
        <w:t xml:space="preserve"> атрибут и она соответствует 1НФ. Схема соответствует 3НФ, так как она соответствует 2НФ и для всех отношений каждый </w:t>
      </w:r>
      <w:proofErr w:type="spellStart"/>
      <w:r>
        <w:rPr>
          <w:rFonts w:ascii="Times New Roman" w:hAnsi="Times New Roman" w:cs="Times New Roman"/>
          <w:sz w:val="24"/>
        </w:rPr>
        <w:t>неключевой</w:t>
      </w:r>
      <w:proofErr w:type="spellEnd"/>
      <w:r>
        <w:rPr>
          <w:rFonts w:ascii="Times New Roman" w:hAnsi="Times New Roman" w:cs="Times New Roman"/>
          <w:sz w:val="24"/>
        </w:rPr>
        <w:t xml:space="preserve"> атрибут </w:t>
      </w:r>
      <w:proofErr w:type="spellStart"/>
      <w:r>
        <w:rPr>
          <w:rFonts w:ascii="Times New Roman" w:hAnsi="Times New Roman" w:cs="Times New Roman"/>
          <w:sz w:val="24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</w:rPr>
        <w:t xml:space="preserve"> зависит от первичного ключа.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C82CF4" w:rsidRPr="00F7755C" w:rsidRDefault="007E76D7">
      <w:pPr>
        <w:pStyle w:val="a9"/>
        <w:ind w:left="709"/>
      </w:pPr>
      <w:r>
        <w:rPr>
          <w:rFonts w:ascii="Times New Roman" w:hAnsi="Times New Roman" w:cs="Times New Roman"/>
          <w:sz w:val="24"/>
        </w:rPr>
        <w:t xml:space="preserve">В ходе работы была  представлена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– схема базы данных сайта авто магазина в 3НФ.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Были изучены функциональные зависимости, существующие между атрибутами отношений, определения нормальных форм(1,2 и 3ей), а также способы приведения к ним схемы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28A4">
        <w:rPr>
          <w:rFonts w:ascii="Times New Roman" w:hAnsi="Times New Roman" w:cs="Times New Roman"/>
          <w:sz w:val="24"/>
          <w:szCs w:val="24"/>
        </w:rPr>
        <w:t xml:space="preserve"> </w:t>
      </w:r>
      <w:r w:rsidR="007728A4" w:rsidRPr="007728A4">
        <w:rPr>
          <w:rFonts w:ascii="Times New Roman" w:hAnsi="Times New Roman" w:cs="Times New Roman"/>
          <w:sz w:val="24"/>
          <w:szCs w:val="24"/>
        </w:rPr>
        <w:t>Была составлена</w:t>
      </w:r>
      <w:r>
        <w:rPr>
          <w:rFonts w:ascii="Times New Roman" w:hAnsi="Times New Roman" w:cs="Times New Roman"/>
          <w:sz w:val="24"/>
          <w:szCs w:val="24"/>
        </w:rPr>
        <w:t xml:space="preserve"> схема базы данных, </w:t>
      </w:r>
      <w:r w:rsidR="007728A4">
        <w:rPr>
          <w:rFonts w:ascii="Times New Roman" w:hAnsi="Times New Roman" w:cs="Times New Roman"/>
          <w:sz w:val="24"/>
          <w:szCs w:val="24"/>
        </w:rPr>
        <w:t>не содержащая</w:t>
      </w:r>
      <w:r>
        <w:rPr>
          <w:rFonts w:ascii="Times New Roman" w:hAnsi="Times New Roman" w:cs="Times New Roman"/>
          <w:sz w:val="24"/>
          <w:szCs w:val="24"/>
        </w:rPr>
        <w:t xml:space="preserve"> избыточные функциональные зависимости</w:t>
      </w:r>
      <w:r w:rsidR="00772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</w:rPr>
        <w:t xml:space="preserve"> Но не всегда нормализация является наилучшим </w:t>
      </w:r>
      <w:r w:rsidR="007728A4">
        <w:rPr>
          <w:rFonts w:ascii="Times New Roman" w:hAnsi="Times New Roman" w:cs="Times New Roman"/>
          <w:sz w:val="24"/>
        </w:rPr>
        <w:t>способом построения схемы базы данных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Georgia" w:hAnsi="Georgia"/>
          <w:color w:val="050000"/>
          <w:sz w:val="26"/>
          <w:szCs w:val="26"/>
          <w:shd w:val="clear" w:color="auto" w:fill="FFFEFE"/>
        </w:rPr>
        <w:t xml:space="preserve"> </w:t>
      </w:r>
      <w:r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>меньшим число таблиц проще управлять, чем большим, кроме того, из-за более сложного характера, нормализованные таблицы более медленные для обновления, изменения и выдачи данных.</w:t>
      </w:r>
      <w:r w:rsidR="00F7755C" w:rsidRPr="00F7755C"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 xml:space="preserve"> </w:t>
      </w:r>
    </w:p>
    <w:p w:rsidR="00C82CF4" w:rsidRDefault="00C82CF4">
      <w:pPr>
        <w:pStyle w:val="Standard"/>
        <w:spacing w:after="0"/>
        <w:rPr>
          <w:rFonts w:ascii="Times New Roman" w:hAnsi="Times New Roman" w:cs="Times New Roman"/>
        </w:rPr>
      </w:pPr>
    </w:p>
    <w:sectPr w:rsidR="00C82CF4" w:rsidSect="00C82CF4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353" w:rsidRDefault="00AA4353" w:rsidP="00C82CF4">
      <w:pPr>
        <w:spacing w:after="0" w:line="240" w:lineRule="auto"/>
      </w:pPr>
      <w:r>
        <w:separator/>
      </w:r>
    </w:p>
  </w:endnote>
  <w:endnote w:type="continuationSeparator" w:id="0">
    <w:p w:rsidR="00AA4353" w:rsidRDefault="00AA4353" w:rsidP="00C8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353" w:rsidRDefault="00AA4353" w:rsidP="00C82CF4">
      <w:pPr>
        <w:spacing w:after="0" w:line="240" w:lineRule="auto"/>
      </w:pPr>
      <w:r w:rsidRPr="00C82CF4">
        <w:rPr>
          <w:color w:val="000000"/>
        </w:rPr>
        <w:separator/>
      </w:r>
    </w:p>
  </w:footnote>
  <w:footnote w:type="continuationSeparator" w:id="0">
    <w:p w:rsidR="00AA4353" w:rsidRDefault="00AA4353" w:rsidP="00C8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C4D51"/>
    <w:multiLevelType w:val="multilevel"/>
    <w:tmpl w:val="87F6684E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CF4"/>
    <w:rsid w:val="006D27F8"/>
    <w:rsid w:val="007728A4"/>
    <w:rsid w:val="007E76D7"/>
    <w:rsid w:val="00804467"/>
    <w:rsid w:val="008A1929"/>
    <w:rsid w:val="00AA4353"/>
    <w:rsid w:val="00B061F8"/>
    <w:rsid w:val="00BC3DD1"/>
    <w:rsid w:val="00C727C2"/>
    <w:rsid w:val="00C82CF4"/>
    <w:rsid w:val="00E6783D"/>
    <w:rsid w:val="00EC7F56"/>
    <w:rsid w:val="00F7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Lucida Sans Unicode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CF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CF4"/>
    <w:pPr>
      <w:widowControl/>
      <w:suppressAutoHyphens/>
    </w:pPr>
  </w:style>
  <w:style w:type="paragraph" w:styleId="a3">
    <w:name w:val="Title"/>
    <w:basedOn w:val="Standard"/>
    <w:next w:val="Textbody"/>
    <w:rsid w:val="00C82CF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2CF4"/>
    <w:pPr>
      <w:spacing w:after="120"/>
    </w:pPr>
  </w:style>
  <w:style w:type="paragraph" w:styleId="a4">
    <w:name w:val="Subtitle"/>
    <w:basedOn w:val="a3"/>
    <w:next w:val="Textbody"/>
    <w:rsid w:val="00C82CF4"/>
    <w:pPr>
      <w:jc w:val="center"/>
    </w:pPr>
    <w:rPr>
      <w:i/>
      <w:iCs/>
    </w:rPr>
  </w:style>
  <w:style w:type="paragraph" w:styleId="a5">
    <w:name w:val="List"/>
    <w:basedOn w:val="Textbody"/>
    <w:rsid w:val="00C82CF4"/>
  </w:style>
  <w:style w:type="paragraph" w:customStyle="1" w:styleId="Caption">
    <w:name w:val="Caption"/>
    <w:basedOn w:val="Standard"/>
    <w:rsid w:val="00C82C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C82CF4"/>
    <w:pPr>
      <w:suppressLineNumbers/>
    </w:pPr>
  </w:style>
  <w:style w:type="paragraph" w:customStyle="1" w:styleId="Heading1">
    <w:name w:val="Heading 1"/>
    <w:next w:val="Textbody"/>
    <w:rsid w:val="00C82CF4"/>
    <w:pPr>
      <w:suppressAutoHyphens/>
      <w:outlineLvl w:val="0"/>
    </w:pPr>
  </w:style>
  <w:style w:type="paragraph" w:styleId="a6">
    <w:name w:val="List Paragraph"/>
    <w:rsid w:val="00C82CF4"/>
    <w:pPr>
      <w:suppressAutoHyphens/>
      <w:ind w:left="720"/>
    </w:pPr>
  </w:style>
  <w:style w:type="paragraph" w:styleId="a7">
    <w:name w:val="Balloon Text"/>
    <w:rsid w:val="00C82CF4"/>
    <w:pPr>
      <w:suppressAutoHyphens/>
      <w:spacing w:after="0" w:line="240" w:lineRule="auto"/>
    </w:pPr>
    <w:rPr>
      <w:rFonts w:ascii="Tahoma" w:hAnsi="Tahoma"/>
      <w:sz w:val="16"/>
      <w:szCs w:val="16"/>
    </w:rPr>
  </w:style>
  <w:style w:type="character" w:customStyle="1" w:styleId="1">
    <w:name w:val="Заголовок 1 Знак"/>
    <w:rsid w:val="00C82CF4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a8">
    <w:name w:val="Текст выноски Знак"/>
    <w:rsid w:val="00C82CF4"/>
    <w:rPr>
      <w:rFonts w:ascii="Tahoma" w:hAnsi="Tahoma" w:cs="Tahoma"/>
      <w:sz w:val="16"/>
      <w:szCs w:val="16"/>
    </w:rPr>
  </w:style>
  <w:style w:type="paragraph" w:styleId="a9">
    <w:name w:val="No Spacing"/>
    <w:rsid w:val="00C82CF4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460</Words>
  <Characters>2626</Characters>
  <Application>Microsoft Office Word</Application>
  <DocSecurity>0</DocSecurity>
  <Lines>21</Lines>
  <Paragraphs>6</Paragraphs>
  <ScaleCrop>false</ScaleCrop>
  <Company>Krokoz™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 Иван</cp:lastModifiedBy>
  <cp:revision>5</cp:revision>
  <dcterms:created xsi:type="dcterms:W3CDTF">2015-01-19T05:18:00Z</dcterms:created>
  <dcterms:modified xsi:type="dcterms:W3CDTF">2015-01-24T17:57:00Z</dcterms:modified>
</cp:coreProperties>
</file>