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SKILLED WORKER VISA - ENGLISH LANGUAGE EVIDENCE GUIDE</w:t>
      </w:r>
    </w:p>
    <w:p>
      <w:pPr>
        <w:spacing w:after="400"/>
        <w:jc w:val="center"/>
      </w:pPr>
      <w:r>
        <w:t xml:space="preserve">Version: Premium Template | Last Updated: April 2026</w:t>
      </w:r>
    </w:p>
    <w:p>
      <w:pPr>
        <w:shd w:fill="F0F5FA"/>
        <w:spacing w:after="100"/>
      </w:pPr>
      <w:r>
        <w:t xml:space="preserve">📋 GOVERNMENT REQUIREMENTS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You must prove English at CEFR B1 level (speaking, reading, writing, and understanding).
Accepted: IELTS for UKVI (min 4.0 in each component), UK degree, non-UK degree taught in English (with Ecctis confirmation), or nationality exemption.
Source: gov.uk/skilled-worker-visa/knowledge-of-english</w:t>
      </w:r>
    </w:p>
    <w:p>
      <w:pPr>
        <w:spacing w:after="200"/>
        <w:ind w:left="500"/>
      </w:pPr>
      <w:r>
        <w:t xml:space="preserve">💡 B1 for Skilled Worker is higher than A1 for Spouse. Make sure you're taking the right test at the right level.</w:t>
      </w:r>
    </w:p>
    <w:p>
      <w:pPr>
        <w:shd w:fill="F0F5FA"/>
        <w:spacing w:after="100"/>
      </w:pPr>
      <w:r>
        <w:t xml:space="preserve">✓ EXAMPLE: What Good Looks Like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ENGLISH LANGUAGE EVIDENCE:
Method: UK Bachelor's Degree
University: University of Manchester
Degree: BSc Computer Science (2018)
Certificate: Original degree certificate attached
No Ecctis confirmation needed (UK institution).
No SELT test needed.</w:t>
      </w:r>
    </w:p>
    <w:p>
      <w:pPr>
        <w:spacing w:after="200"/>
        <w:ind w:left="500"/>
      </w:pPr>
      <w:r>
        <w:t xml:space="preserve">💡 A UK degree is the simplest proof. If your degree is from outside the UK, you'll need Ecctis confirmation (takes 10-15 working days).</w:t>
      </w:r>
    </w:p>
    <w:p>
      <w:pPr>
        <w:shd w:fill="F0FAF5"/>
        <w:spacing w:after="100"/>
      </w:pPr>
      <w:r>
        <w:t xml:space="preserve">✎ YOUR ENGLISH LANGUAGE EVIDENCE</w:t>
      </w:r>
    </w:p>
    <w:p>
      <w:pPr>
        <w:spacing w:after="100"/>
        <w:ind w:left="400"/>
      </w:pPr>
      <w:r>
        <w:t xml:space="preserve">For Skilled Worker you need B1 (higher than Spouse A1). IELTS for UKVI minimum 4.0 in EACH component.</w:t>
      </w:r>
    </w:p>
    <w:p>
      <w:pPr>
        <w:shd w:fill="F5F5F5"/>
        <w:spacing w:after="200" w:line="240"/>
        <w:ind w:left="400"/>
      </w:pPr>
      <w:r>
        <w:t xml:space="preserve">Method: [UK DEGREE / NON-UK DEGREE / SELT TEST / NATIONALITY EXEMPTION]
If degree:
  University: [NAME]
  Degree: [TITLE AND YEAR]
  Country: [UK / OTHER]
  If non-UK: Ecctis code: [CODE]
If SELT test:
  Test: [IELTS for UKVI / OTHER]
  Date: [DATE]
  Scores: Reading [X] Writing [X] Speaking [X] Listening [X]
  Overall: [X] (minimum 4.0 in each component)
If exempt:
  Nationality: [COUNTRY from exempt list]</w:t>
      </w:r>
    </w:p>
    <w:p>
      <w:pPr>
        <w:shd w:fill="F0F5FA"/>
        <w:spacing w:after="100"/>
      </w:pPr>
      <w:r>
        <w:t xml:space="preserve">⚠️ WHY THIS SECTION MATTERS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English language for Skilled Worker:
✗ Taking general IELTS instead of IELTS for UKVI (different test — must be on approved list)
✗ Scoring 4.0 overall but below 4.0 in one component (ALL components must be 4.0+)
✗ Non-UK degree without Ecctis confirmation
✗ Test certificate expired
Order Ecctis confirmation early — it takes 10-15 working days and they can have backlogs.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2026-04-19T22:07:50.162Z</dcterms:created>
  <dcterms:modified xsi:type="dcterms:W3CDTF">2026-04-19T22:07:50.162Z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