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t xml:space="preserve">SKILLED WORKER VISA - PREVIOUS VISA HISTORY GUIDE</w:t>
      </w:r>
    </w:p>
    <w:p>
      <w:pPr>
        <w:spacing w:after="400"/>
        <w:jc w:val="center"/>
      </w:pPr>
      <w:r>
        <w:t xml:space="preserve">Version: Premium Template | Last Updated: April 2026</w:t>
      </w:r>
    </w:p>
    <w:p>
      <w:pPr>
        <w:shd w:fill="F0F5FA"/>
        <w:spacing w:after="100"/>
      </w:pPr>
      <w:r>
        <w:t xml:space="preserve">📋 GOVERNMENT REQUIREMENTS</w:t>
      </w:r>
    </w:p>
    <w:p>
      <w:pPr>
        <w:pBdr>
          <w:left w:val="single" w:color="003366" w:sz="6" w:space="1"/>
        </w:pBdr>
        <w:spacing w:after="100" w:line="240"/>
        <w:ind w:left="400"/>
      </w:pPr>
      <w:r>
        <w:t xml:space="preserve">Disclose all previous UK visas, BRPs, and any refusal/curtailment letters from any country.
Undisclosed refusals — even from other countries — count as deception and can lead to a 10-year ban.
If this is your first visa application, confirm this on the form.
Source: gov.uk/skilled-worker-visa/documents-youll-need-to-apply</w:t>
      </w:r>
    </w:p>
    <w:p>
      <w:pPr>
        <w:spacing w:after="200"/>
        <w:ind w:left="500"/>
      </w:pPr>
      <w:r>
        <w:t xml:space="preserve">💡 The Home Office cross-references international databases. Always disclose everything.</w:t>
      </w:r>
    </w:p>
    <w:p>
      <w:pPr>
        <w:shd w:fill="F0F5FA"/>
        <w:spacing w:after="100"/>
      </w:pPr>
      <w:r>
        <w:t xml:space="preserve">✓ EXAMPLE: What Good Looks Like</w:t>
      </w:r>
    </w:p>
    <w:p>
      <w:pPr>
        <w:pBdr>
          <w:left w:val="single" w:color="003366" w:sz="6" w:space="1"/>
        </w:pBdr>
        <w:spacing w:after="100" w:line="240"/>
        <w:ind w:left="400"/>
      </w:pPr>
      <w:r>
        <w:t xml:space="preserve">PREVIOUS VISA HISTORY:
1. UK Student Visa (Tier 4) — Granted 2019, expired 2022
   Evidence: BRP copy attached
2. No refusals from any country.
OR: First-time visa applicant — no previous history.</w:t>
      </w:r>
    </w:p>
    <w:p>
      <w:pPr>
        <w:spacing w:after="200"/>
        <w:ind w:left="500"/>
      </w:pPr>
      <w:r>
        <w:t xml:space="preserve">💡 Simple and honest. If you have no history, just state it clearly.</w:t>
      </w:r>
    </w:p>
    <w:p>
      <w:pPr>
        <w:shd w:fill="F0FAF5"/>
        <w:spacing w:after="100"/>
      </w:pPr>
      <w:r>
        <w:t xml:space="preserve">✎ YOUR VISA HISTORY</w:t>
      </w:r>
    </w:p>
    <w:p>
      <w:pPr>
        <w:spacing w:after="100"/>
        <w:ind w:left="400"/>
      </w:pPr>
      <w:r>
        <w:t xml:space="preserve">Include everything. If in doubt about whether to include something, include it.</w:t>
      </w:r>
    </w:p>
    <w:p>
      <w:pPr>
        <w:shd w:fill="F5F5F5"/>
        <w:spacing w:after="200" w:line="240"/>
        <w:ind w:left="400"/>
      </w:pPr>
      <w:r>
        <w:t xml:space="preserve">[LIST ALL PREVIOUS VISAS AND REFUSALS]
OR: I confirm this is my first visa application. I have no previous visa history from any country.</w:t>
      </w:r>
    </w:p>
    <w:p>
      <w:pPr>
        <w:shd w:fill="F0F5FA"/>
        <w:spacing w:after="100"/>
      </w:pPr>
      <w:r>
        <w:t xml:space="preserve">⚠️ WHY THIS SECTION MATTERS</w:t>
      </w:r>
    </w:p>
    <w:p>
      <w:pPr>
        <w:pBdr>
          <w:left w:val="single" w:color="003366" w:sz="6" w:space="1"/>
        </w:pBdr>
        <w:spacing w:after="100" w:line="240"/>
        <w:ind w:left="400"/>
      </w:pPr>
      <w:r>
        <w:t xml:space="preserve">Same rules apply as for all visa types — deception about previous refusals is the fastest route to a 10-year ban.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2026-04-19T22:07:50.206Z</dcterms:created>
  <dcterms:modified xsi:type="dcterms:W3CDTF">2026-04-19T22:07:50.206Z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