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IMMIGRATION HISTORY RECORD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PURPOSE OF THIS RECORD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You must provide a complete record of every entry and exit from the UK during your qualifying period (5 years, or 3 years if married to a British citizen).
This spreadsheet helps you organize all trips and calculate days absent. The Home Office will verify against your passport stamps and entry/exit records.</w:t>
      </w:r>
    </w:p>
    <w:p>
      <w:pPr>
        <w:shd w:fill="FFF5F0"/>
        <w:spacing w:after="100"/>
      </w:pPr>
      <w:r>
        <w:t xml:space="preserve">⚠️ CRITICAL RULES</w:t>
      </w:r>
    </w:p>
    <w:p>
      <w:pPr>
        <w:pBdr>
          <w:left w:val="single" w:color="CC3300" w:sz="6" w:space="1"/>
        </w:pBdr>
        <w:spacing w:after="200" w:line="240"/>
        <w:ind w:left="400"/>
      </w:pPr>
      <w:r>
        <w:t xml:space="preserve">MAX 450 days outside UK in the entire 5-year period
MAX 90 days outside UK in the final 12 months
Even 1 day over these limits = AUTOMATIC REFUSAL
Counting includes:
• All trips abroad
• Every day away from the UK (partial days count as full days)
• Travel for work, holidays, family visits, emergencies
Does NOT count against limits:
• Days inside the UK (even if you leave and return same day)
• Trips you haven't taken yet</w:t>
      </w:r>
    </w:p>
    <w:p>
      <w:pPr>
        <w:shd w:fill="F0F5FA"/>
        <w:spacing w:after="100"/>
      </w:pPr>
      <w:r>
        <w:t xml:space="preserve">✓ HOW TO FILL IN YOUR RECORD</w:t>
      </w:r>
    </w:p>
    <w:p>
      <w:pPr>
        <w:pBdr>
          <w:left w:val="single" w:color="003366" w:sz="6" w:space="1"/>
        </w:pBdr>
        <w:spacing w:after="200" w:line="240"/>
        <w:ind w:left="400"/>
      </w:pPr>
      <w:r>
        <w:t xml:space="preserve">1. Create a spreadsheet with these columns:
   - Date Left UK | Date Returned to UK | Destination | Purpose | Days Away
2. Go through your passport page by page
   - Find every exit stamp (when you left)
   - Find every entry stamp (when you returned)
   - Record exact dates
3. Cross-reference with:
   - Flight bookings (emails, confirmations)
   - Travel agency receipts
   - Employer records (if travel was for work)
   - Bank/credit card statements (showing transactions abroad)
4. Calculate days:
   - Count every full and partial day outside UK
   - Add them up for the 5-year period
   - Add them up for the final 12 months separately
   - Compare to limits (450 and 90)
5. Add a buffer:
   - If you're close to the limits, consider waiting before applying
   - For example: 440 days in 5 years leaves only 10-day margin for error
   - Recommend: Stay under 430 days in 5 years, under 75 days in final 12 months</w:t>
      </w:r>
    </w:p>
    <w:p>
      <w:pPr>
        <w:shd w:fill="F0F5FA"/>
        <w:spacing w:after="100"/>
      </w:pPr>
      <w:r>
        <w:t xml:space="preserve">✓ EXAMPLE SPREADSHEET</w:t>
      </w:r>
    </w:p>
    <w:p>
      <w:pPr>
        <w:shd w:fill="F5F5F5"/>
        <w:spacing w:after="200" w:line="240"/>
        <w:ind w:left="400"/>
      </w:pPr>
      <w:r>
        <w:t xml:space="preserve">Date Left UK | Date Returned | Destination | Purpose | Days Away
14 Jan 2020 | 21 Jan 2020 | Spain | Holiday | 7
15 Mar 2020 | 18 Mar 2020 | France | Work Conference | 3
... (continue for each trip)
TOTAL DAYS (5 years): 420 days ✓ Under 450 limit
TOTAL DAYS (final 12 months): 45 days ✓ Under 90 limit
STATUS: ELIGIBLE</w:t>
      </w:r>
    </w:p>
    <w:p>
      <w:pPr>
        <w:shd w:fill="FFF5F0"/>
        <w:spacing w:after="100"/>
      </w:pPr>
      <w:r>
        <w:t xml:space="preserve">⚠️ COMMON MISTAKES</w:t>
      </w:r>
    </w:p>
    <w:p>
      <w:pPr>
        <w:pBdr>
          <w:left w:val="single" w:color="CC3300" w:sz="6" w:space="1"/>
        </w:pBdr>
        <w:spacing w:after="200" w:line="240"/>
        <w:ind w:left="400"/>
      </w:pPr>
      <w:r>
        <w:t xml:space="preserve">✗ Forgetting day trips (leaving and returning same day = 1 day counted)
✗ Miscounting partial days (if you left on the 1st and returned on the 3rd, that's 3 days)
✗ Not including work trips or emergency travel
✗ Using passport stamps only (some countries don't stamp — use flight records)
✗ Applying before completing 5 years (application must be made ON or AFTER your qualifying date)
✗ Not accounting for trip you took between application date and decision 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2026-04-14T11:37:20.210Z</dcterms:created>
  <dcterms:modified xsi:type="dcterms:W3CDTF">2026-04-14T11:37:20.210Z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