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0" w:afterAutospacing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ПРАКТИЧЕСКАЯ РАБОТА № 1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рименение отладочных классов в проекте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Цель: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изучение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свойств и методов встроенных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классов отладки проектов и применения этих классов для отладки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Теоретические п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оложения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Сущность объектно-ориентированного подхода к программированию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заключается в том, что основные идеи объектно-ориентированного подхода опираются на следующие положения: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Verdana" w:hAnsi="Verdana" w:eastAsia="Times New Roman" w:cs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программа представляет собой модель некоторого реального процесса, части реального мира;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Verdana" w:hAnsi="Verdana" w:eastAsia="Times New Roman" w:cs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модель реального мира или его части может быть описана как совокупность взаимодействующих между собой объектов;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Verdana" w:hAnsi="Verdana" w:eastAsia="Times New Roman" w:cs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объект описывается набором параметров, значения которых определяют состояние объекта, и набором операций (действий), которые может выполнять объект;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Verdana" w:hAnsi="Verdana" w:eastAsia="Times New Roman" w:cs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взаимодействие между объектами осуществляется посылкой специальных сообщений от одного объекта к другому. Сообщение, полученное объектом, может потребовать выполнения определенных действий, например, изменения состояния объекта;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Verdana" w:hAnsi="Verdana" w:eastAsia="Times New Roman" w:cs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объекты, описанные одним и тем же набором параметров и способные выполнять один и тот же набор действий представляют собой класс однотипных объектов.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Существует ряд техник, предназначенных для обеспечения качества кода, выполняемых по мере его конструирования.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Основные техники обеспечения качества, используемые в процессе конструирования, включают: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рефакторинг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2. модульное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unit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и интеграционное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integration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тестирование;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 разработка с первичностью тестов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test-first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development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- тесты пишутся до конструирования кода);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 пошаговое кодирование (деятельность по конструированию кода разбивается на мелкие шаги, только после тестирования результатов которых производится переход к следующему шагу кодирования; известен также как итеративное кодирование с тестированием);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5. использование процедур утверждений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assertion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6. отладка (в привычном понимании 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debugging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7. технические обзоры и оценки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review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);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left" w:leader="none" w:pos="1276"/>
        </w:tabs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8. статический анализ.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Выбор и использование конкретных техник часто диктуется стандартами (внутренними и внешними), используемыми проектной командой, а также зависят от опыта и подготовленности специалистов, занимающихся конструированием кода.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 w:firstLine="851"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Ключевым аспектом защитного программирования является использование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отладчиков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Отладчик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debugger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— про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грамма, предназначенная для поиска ошибок в других программах и позволяет выполнять трассировку, отслеживать, устанавливать или изменять значения переменных в процессе выполнения кода, устанавливать и удалять контрольные точки или условия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остановки и т. д.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Предупреждающие и отладочные сообщения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Qt включает четыре глобальные функции для записи предупреждающих и отладочного текста. Вы можете использовать их для следующих целей: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r>
      <w:hyperlink r:id="rId11" w:tooltip="http://doc.crossplatform.ru/qt/4.6.x/qtglobal.html#qDebug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qDebug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() используется для записи пользовательской отладочной информации.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r>
      <w:hyperlink r:id="rId12" w:tooltip="http://doc.crossplatform.ru/qt/4.6.x/qtglobal.html#qWarning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qWarning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() используется для сообщения предупреждений и устранимых ошибок в вашем приложении.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r>
      <w:hyperlink r:id="rId13" w:tooltip="http://doc.crossplatform.ru/qt/4.6.x/qtglobal.html#qCritical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qCritical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() используется для записи сообщений о критических ошибках и ошибок системы очетов.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r>
      <w:hyperlink r:id="rId14" w:tooltip="http://doc.crossplatform.ru/qt/4.6.x/qtglobal.html#qFatal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qFatal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() используется для краткой записи сообщений о фатальной ошибке перед завершением работы.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Style w:val="919"/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shd w:val="clear" w:color="auto" w:fill="ffffff"/>
        </w:rPr>
        <w:t xml:space="preserve">С помощью этих событий, вы можете разделить ошибки по уровням значимости и применить фильтры, для разделения того, какие ошибки нужно выводить, а какие нет. </w:t>
      </w:r>
      <w:r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r>
      <w:r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r>
    </w:p>
    <w:p>
      <w:pPr>
        <w:pStyle w:val="919"/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перенаправления сообщений об ошибках в текстовый файл, вам необходимо установить </w:t>
      </w:r>
      <w:hyperlink r:id="rId15" w:tooltip="https://evileg.com/post/89/" w:history="1">
        <w:r>
          <w:rPr>
            <w:rFonts w:ascii="Times New Roman" w:hAnsi="Times New Roman" w:eastAsia="Times New Roman" w:cs="Times New Roman"/>
            <w:bCs/>
            <w:color w:val="000000"/>
            <w:sz w:val="28"/>
            <w:szCs w:val="28"/>
            <w:shd w:val="clear" w:color="auto" w:fill="ffffff"/>
          </w:rPr>
          <w:t xml:space="preserve">CallBack-функцию </w:t>
        </w:r>
      </w:hyperlink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shd w:val="clear" w:color="auto" w:fill="ffffff"/>
        </w:rPr>
        <w:t xml:space="preserve">обработчик в приложение. Для этого используется функция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color="auto" w:fill="ffffff"/>
        </w:rPr>
        <w:t xml:space="preserve">qInstalMessageHandler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r>
      <w:r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r>
    </w:p>
    <w:p>
      <w:pPr>
        <w:pStyle w:val="919"/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Отладка классов в Qt с помощью Qdebug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</w:p>
    <w:p>
      <w:pPr>
        <w:pStyle w:val="919"/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shd w:val="clear" w:color="auto" w:fill="ffffff"/>
        </w:rPr>
        <w:t xml:space="preserve">Работая с классами в Qt неоднократно приходилось сталкиваться с отладкой, при этом строчка вида:</w:t>
      </w:r>
      <w:r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r>
      <w:r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r>
    </w:p>
    <w:p>
      <w:pPr>
        <w:pStyle w:val="919"/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qDebug() &lt;&lt; value;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shd w:val="clear" w:color="auto" w:fill="ffffff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shd w:val="clear" w:color="auto" w:fill="ffffff"/>
        </w:rPr>
      </w:r>
    </w:p>
    <w:p>
      <w:pPr>
        <w:pStyle w:val="919"/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shd w:val="clear" w:color="auto" w:fill="ffffff"/>
        </w:rPr>
        <w:t xml:space="preserve">используется очень часто, в том числе, когда нужно контролировать значения некоторых переменных, а запускать отладку долго и не эффективно.</w:t>
      </w:r>
      <w:r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r>
      <w:r>
        <w:rPr>
          <w:rFonts w:ascii="Times New Roman" w:hAnsi="Times New Roman" w:eastAsia="Times New Roman" w:cs="Times New Roman"/>
          <w:bCs/>
          <w:color w:val="000000"/>
          <w:sz w:val="32"/>
          <w:szCs w:val="32"/>
          <w:shd w:val="clear" w:color="auto" w:fill="ffffff"/>
        </w:rPr>
      </w:r>
    </w:p>
    <w:p>
      <w:p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shd w:val="clear" w:color="auto" w:fill="ffffff"/>
          <w14:ligatures w14:val="none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shd w:val="clear" w:color="auto" w:fill="ffffff"/>
        </w:rPr>
        <w:t xml:space="preserve">Если требуется  вывести значение полей экземпляра класса, то qDebug()  ничего не знает о вашем классе и всё, что вы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получите в результате - строку вида 0x19e8aa45460.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shd w:val="clear" w:color="auto" w:fill="ffffff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shd w:val="clear" w:color="auto" w:fill="ffffff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Можно реализовать оператор потока, используемый qDebug(), чтобы обеспечить поддержку отладки классов.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Класс, реализующий поток, —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QDebug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Для временного сохранения параметров форматирования потока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QDebugStateSaver. Манипуля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торы nospace() и QTextStream применяются для дальнейшей настройки форматирования.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Пример класса, представляющего двумерную координату.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1570" cy="16589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503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61569" cy="1658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4.93pt;height:130.6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Отладка макросов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Заголовочный файл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&lt;QtGlobal&gt;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содержит несколько отладочных макросов и директив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#define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Имеется три важных макроса: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r>
      <w:hyperlink r:id="rId17" w:tooltip="http://doc.crossplatform.ru/qt/4.6.x/qtglobal.html#Q_ASSERT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Q_ASSERT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(cond), где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cond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- булево выражение, записывает предупреждение записывает предупреждение "ASSERT: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cond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' in file xyz.cpp, line 234" и завершает работу, если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cond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равно false.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r>
      <w:hyperlink r:id="rId18" w:tooltip="http://doc.crossplatform.ru/qt/4.6.x/qtglobal.html#Q_ASSERT_X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Q_ASSERT_X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(cond, where, what), где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cond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- булево выражение,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- местоположение, 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what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- сообщение, записывает предупреждение: "ASSERT failure in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: 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what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', file xyz.cpp, line 234" и завершает работу, если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cond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равно false.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r>
      <w:hyperlink r:id="rId19" w:tooltip="http://doc.crossplatform.ru/qt/4.6.x/qtglobal.html#Q_CHECK_PTR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Q_CHECK_PTR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(ptr), где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ptr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- указатель. Записывает предупреждение "In file xyz.cpp, line 234: Out of memory" и завершает работу, если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ptr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равен 0.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Эти макросы используются для обнаружения ошибок программы, например, так: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17811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893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114675" cy="178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45.25pt;height:140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r>
      <w:hyperlink r:id="rId21" w:tooltip="http://doc.crossplatform.ru/qt/4.6.x/qtglobal.html#Q_ASSERT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Q_ASSERT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(), </w:t>
      </w:r>
      <w:hyperlink r:id="rId22" w:tooltip="http://doc.crossplatform.ru/qt/4.6.x/qtglobal.html#Q_ASSERT_X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Q_ASSERT_X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() и </w:t>
      </w:r>
      <w:hyperlink r:id="rId23" w:tooltip="http://doc.crossplatform.ru/qt/4.6.x/qtglobal.html#Q_CHECK_PTR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Q_CHECK_PTR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() расширяет в ничего, если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QT_NO_DEBUG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определён во время компиляции. По этой причине, аргументы для этих макросов не имеют каких-либо побочных явлений. Вот неправильное использование </w:t>
      </w:r>
      <w:hyperlink r:id="rId24" w:tooltip="http://doc.crossplatform.ru/qt/4.6.x/qtglobal.html#Q_CHECK_PTR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Q_CHECK_PTR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():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  <w:color w:val="000000"/>
          <w:sz w:val="22"/>
          <w:szCs w:val="22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2"/>
          <w:szCs w:val="22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15525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356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371975" cy="1552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44.25pt;height:122.2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Если этот код скомпилирован с определённым макросом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QT_NO_DEBUG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, код в выражении </w:t>
      </w:r>
      <w:hyperlink r:id="rId26" w:tooltip="http://doc.crossplatform.ru/qt/4.6.x/qtglobal.html#Q_CHECK_PTR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shd w:val="clear" w:color="auto" w:fill="ffffff"/>
          </w:rPr>
          <w:t xml:space="preserve">Q_CHECK_PTR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() не выполняется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alloc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возвращает неинициализированный указатель.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Библиотека Qt содержит сотни внутренних проверок, которые печатают предупреждающие сообщения при обнаружении программной ошибки. 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  <w:t xml:space="preserve">Технология выполнения: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39"/>
        <w:numPr>
          <w:ilvl w:val="0"/>
          <w:numId w:val="36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shd w:val="clear" w:color="auto" w:fill="ffffff"/>
        </w:rPr>
        <w:t xml:space="preserve"> Запустить среду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shd w:val="clear" w:color="auto" w:fill="ffffff"/>
        </w:rPr>
        <w:t xml:space="preserve">Qt Creator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39"/>
        <w:numPr>
          <w:ilvl w:val="0"/>
          <w:numId w:val="36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shd w:val="clear" w:color="auto" w:fill="ffffff"/>
        </w:rPr>
        <w:t xml:space="preserve"> Выполнить предложенные задания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39"/>
        <w:numPr>
          <w:ilvl w:val="0"/>
          <w:numId w:val="36"/>
        </w:num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тветить на контрольные вопросы.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  <w:t xml:space="preserve">Задание 1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shd w:val="clear" w:color="auto" w:fill="ffffff"/>
        </w:rPr>
        <w:t xml:space="preserve">-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shd w:val="clear" w:color="auto" w:fill="ffffff"/>
        </w:rPr>
        <w:t xml:space="preserve"> Вывод отладочной информации в консоль Qt Creator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shd w:val="clear" w:color="auto" w:fill="ffffff"/>
        </w:rPr>
      </w:r>
    </w:p>
    <w:p>
      <w:p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shd w:val="clear" w:color="auto" w:fill="ffffff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85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46643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385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87.84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</w:r>
    </w:p>
    <w:p>
      <w:pPr>
        <w:pBdr/>
        <w:shd w:val="clear" w:color="auto" w:fill="ffffff"/>
        <w:tabs>
          <w:tab w:val="clear" w:leader="none" w:pos="708"/>
          <w:tab w:val="left" w:leader="none" w:pos="1134"/>
        </w:tabs>
        <w:spacing w:after="0" w:afterAutospacing="0" w:before="0" w:line="276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rPr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Задание 2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Вывод чисел с плавающей запятой через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qDebug().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Постановка задачи: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имеется объект QString, который содержит некое число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"8564.26495574", которое переводим в число с плавающей точкой с помощью метода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toDouble(),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и проверяем результат с помощью вывода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qDebug()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, но вывод оказывается ложным.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0" w:left="709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11049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16448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238499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5.00pt;height:87.0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0" w:left="709"/>
        <w:rPr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90575" cy="2190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8904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790574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62.25pt;height:17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В результате получаем совершенно правильное число, то есть из строки было получено число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8564.26495574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, просто вывод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qDebug()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показывает округлённый результат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Тоже самое получим, если выведем значение числа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double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в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qDebug().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709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2243" cy="133870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5183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3912243" cy="1338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08.05pt;height:105.4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709" w:left="0"/>
        <w:rPr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567"/>
          <w:tab w:val="left" w:leader="none" w:pos="709"/>
        </w:tabs>
        <w:spacing w:after="0" w:afterAutospacing="0" w:line="276" w:lineRule="auto"/>
        <w:ind w:right="0" w:firstLine="709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90575" cy="2190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8311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790574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62.25pt;height:17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color w:val="000000"/>
          <w:sz w:val="24"/>
          <w:szCs w:val="24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567"/>
          <w:tab w:val="left" w:leader="none" w:pos="709"/>
        </w:tabs>
        <w:spacing w:after="0" w:afterAutospacing="0" w:line="276" w:lineRule="auto"/>
        <w:ind w:right="0" w:firstLine="709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Убедиться в том, что никаких ошибок не происходит при конвертировании числа из QString в double можно, воспользовавшись переменной bool, указатель на которую передаётся в качестве аргумента в метод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toDouble().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6145" cy="216620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794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3266144" cy="2166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7.18pt;height:170.57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19175" cy="3905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980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1019174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80.25pt;height:30.75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Для того, чтобы сделать корректный вывод, необходимо воспользоваться методом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QString::arg()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с указанием типа форматирования и точности.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В результате получим следующий вывод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qDebug():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highlight w:val="none"/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8075" cy="22479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813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648074" cy="224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87.25pt;height:177.0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8050" cy="15430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963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448049" cy="154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71.50pt;height:121.50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567" w:left="0"/>
        <w:jc w:val="left"/>
        <w:rPr>
          <w:rFonts w:ascii="Times New Roman" w:hAnsi="Times New Roman" w:eastAsia="Times New Roman" w:cs="Times New Roman"/>
          <w:color w:val="000000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Задание 4 -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Пример использование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bCs/>
          <w:color w:val="000000"/>
          <w:sz w:val="24"/>
          <w:szCs w:val="24"/>
        </w:rPr>
        <w:t xml:space="preserve">operator&lt;</w:t>
      </w:r>
      <w:r>
        <w:rPr>
          <w:rFonts w:ascii="Courier New" w:hAnsi="Courier New" w:eastAsia="Courier New" w:cs="Courier New"/>
          <w:b/>
          <w:bCs/>
          <w:color w:val="000000"/>
          <w:sz w:val="24"/>
          <w:szCs w:val="24"/>
        </w:rPr>
        <w:t xml:space="preserve">&lt; к</w:t>
      </w:r>
      <w:r>
        <w:rPr>
          <w:rFonts w:ascii="Courier New" w:hAnsi="Courier New" w:eastAsia="Courier New" w:cs="Courier New"/>
          <w:b/>
          <w:bCs/>
          <w:color w:val="000000"/>
          <w:sz w:val="24"/>
          <w:szCs w:val="24"/>
        </w:rPr>
        <w:t xml:space="preserve"> результату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класса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QDebug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76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Постановка задачи: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требуется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автоматический  перевод курсора вывода на новую строку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т.е. нет явной необходимости добавлять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'\n'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 в конце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через обычный деструктор класса, который вызывается при уничтожении объекта </w:t>
      </w:r>
      <w:r>
        <w:rPr>
          <w:rFonts w:ascii="Courier New" w:hAnsi="Courier New" w:eastAsia="Courier New" w:cs="Courier New"/>
          <w:color w:val="000000"/>
          <w:sz w:val="28"/>
          <w:szCs w:val="28"/>
        </w:rPr>
        <w:t xml:space="preserve">QDebug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который создаётся каждым новым вызовом </w:t>
      </w:r>
      <w:r>
        <w:rPr>
          <w:rFonts w:ascii="Courier New" w:hAnsi="Courier New" w:eastAsia="Courier New" w:cs="Courier New"/>
          <w:color w:val="000000"/>
          <w:sz w:val="28"/>
          <w:szCs w:val="28"/>
        </w:rPr>
        <w:t xml:space="preserve">qDebug()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clear" w:color="auto" w:fill="ffffff"/>
        <w:spacing w:after="0" w:afterAutospacing="0" w:line="276" w:lineRule="auto"/>
        <w:ind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3040" cy="3518068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6368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3823039" cy="3518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01.03pt;height:277.01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ffffff"/>
        <w:spacing w:after="0" w:afterAutospacing="0" w:line="276" w:lineRule="auto"/>
        <w:ind/>
        <w:jc w:val="both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/>
        <w:shd w:val="clear" w:color="auto" w:fill="ffffff"/>
        <w:spacing w:after="0" w:afterAutospacing="0" w:line="276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</w:p>
    <w:p>
      <w:pPr>
        <w:pBdr/>
        <w:shd w:val="clear" w:color="auto" w:fill="ffffff"/>
        <w:spacing w:after="0" w:afterAutospacing="0" w:line="276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К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онтрольные вопросы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eastAsia="ru-RU"/>
        </w:rPr>
      </w:r>
    </w:p>
    <w:p>
      <w:pPr>
        <w:pStyle w:val="939"/>
        <w:numPr>
          <w:ilvl w:val="0"/>
          <w:numId w:val="26"/>
        </w:numPr>
        <w:pBdr/>
        <w:shd w:val="clear" w:color="auto" w:fill="ffffff"/>
        <w:tabs>
          <w:tab w:val="left" w:leader="none" w:pos="567"/>
        </w:tabs>
        <w:spacing w:after="0" w:afterAutospacing="0" w:line="276" w:lineRule="auto"/>
        <w:ind/>
        <w:jc w:val="both"/>
        <w:rPr>
          <w:rFonts w:ascii="initial" w:hAnsi="initial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чем заключается сущность объектно-ориентированного подхода при разработке программного продукта?</w:t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  <w:r>
        <w:rPr>
          <w:rFonts w:ascii="initial" w:hAnsi="initial" w:eastAsia="Times New Roman" w:cs="Times New Roman"/>
          <w:sz w:val="28"/>
          <w:szCs w:val="28"/>
          <w:lang w:eastAsia="ru-RU"/>
        </w:rPr>
      </w:r>
    </w:p>
    <w:p>
      <w:pPr>
        <w:pStyle w:val="939"/>
        <w:numPr>
          <w:ilvl w:val="0"/>
          <w:numId w:val="26"/>
        </w:numPr>
        <w:pBdr/>
        <w:shd w:val="clear" w:color="auto" w:fill="ffffff"/>
        <w:tabs>
          <w:tab w:val="left" w:leader="none" w:pos="567"/>
        </w:tabs>
        <w:spacing w:after="0" w:afterAutospacing="0"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Какие техники обеспечения качества  используются в процессе конструирования?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39"/>
        <w:numPr>
          <w:ilvl w:val="0"/>
          <w:numId w:val="26"/>
        </w:numPr>
        <w:pBdr/>
        <w:shd w:val="clear" w:color="auto" w:fill="ffffff"/>
        <w:tabs>
          <w:tab w:val="left" w:leader="none" w:pos="567"/>
        </w:tabs>
        <w:spacing w:after="0" w:afterAutospacing="0"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Что такое отладчик?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39"/>
        <w:numPr>
          <w:ilvl w:val="0"/>
          <w:numId w:val="26"/>
        </w:numPr>
        <w:pBdr/>
        <w:shd w:val="clear" w:color="auto" w:fill="ffffff"/>
        <w:tabs>
          <w:tab w:val="left" w:leader="none" w:pos="567"/>
        </w:tabs>
        <w:spacing w:after="0" w:afterAutospacing="0" w:line="276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Какие предупреждающие и отладочные сообщения используются в QT?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39"/>
        <w:numPr>
          <w:ilvl w:val="0"/>
          <w:numId w:val="26"/>
        </w:numPr>
        <w:pBdr/>
        <w:shd w:val="clear" w:color="auto" w:fill="ffffff"/>
        <w:tabs>
          <w:tab w:val="left" w:leader="none" w:pos="567"/>
        </w:tabs>
        <w:spacing w:after="0" w:afterAutospacing="0"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Какие макросы используют при отладке?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939"/>
        <w:numPr>
          <w:ilvl w:val="0"/>
          <w:numId w:val="26"/>
        </w:numPr>
        <w:pBdr/>
        <w:shd w:val="clear" w:color="auto" w:fill="ffffff"/>
        <w:tabs>
          <w:tab w:val="left" w:leader="none" w:pos="567"/>
        </w:tabs>
        <w:spacing w:after="0" w:afterAutospacing="0" w:line="276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Для чего используется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 xml:space="preserve">QDebug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sectPr>
      <w:headerReference w:type="default" r:id="rId9"/>
      <w:footnotePr/>
      <w:endnotePr/>
      <w:type w:val="nextPage"/>
      <w:pgSz w:h="16838" w:orient="portrait" w:w="11906"/>
      <w:pgMar w:top="426" w:right="850" w:bottom="821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initial">
    <w:panose1 w:val="050401020108070707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1380" w:left="2231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3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65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7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9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1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3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25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71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765" w:left="1125"/>
      </w:pPr>
      <w:rPr>
        <w:rFonts w:hint="default" w:ascii="Times New Roman" w:hAnsi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1215" w:left="2066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3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65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7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9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1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3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25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71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75" w:left="1226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3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65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7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9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1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3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25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71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"/>
      <w:numFmt w:val="bullet"/>
      <w:pPr>
        <w:pBdr/>
        <w:spacing/>
        <w:ind w:hanging="360" w:left="157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5"/>
  </w:num>
  <w:num w:numId="2">
    <w:abstractNumId w:val="25"/>
  </w:num>
  <w:num w:numId="3">
    <w:abstractNumId w:val="16"/>
  </w:num>
  <w:num w:numId="4">
    <w:abstractNumId w:val="22"/>
  </w:num>
  <w:num w:numId="5">
    <w:abstractNumId w:val="17"/>
  </w:num>
  <w:num w:numId="6">
    <w:abstractNumId w:val="20"/>
  </w:num>
  <w:num w:numId="7">
    <w:abstractNumId w:val="28"/>
  </w:num>
  <w:num w:numId="8">
    <w:abstractNumId w:val="4"/>
  </w:num>
  <w:num w:numId="9">
    <w:abstractNumId w:val="7"/>
  </w:num>
  <w:num w:numId="10">
    <w:abstractNumId w:val="21"/>
  </w:num>
  <w:num w:numId="11">
    <w:abstractNumId w:val="10"/>
  </w:num>
  <w:num w:numId="12">
    <w:abstractNumId w:val="2"/>
  </w:num>
  <w:num w:numId="13">
    <w:abstractNumId w:val="23"/>
  </w:num>
  <w:num w:numId="14">
    <w:abstractNumId w:val="15"/>
  </w:num>
  <w:num w:numId="15">
    <w:abstractNumId w:val="13"/>
  </w:num>
  <w:num w:numId="16">
    <w:abstractNumId w:val="12"/>
  </w:num>
  <w:num w:numId="17">
    <w:abstractNumId w:val="8"/>
  </w:num>
  <w:num w:numId="18">
    <w:abstractNumId w:val="29"/>
  </w:num>
  <w:num w:numId="19">
    <w:abstractNumId w:val="14"/>
  </w:num>
  <w:num w:numId="20">
    <w:abstractNumId w:val="3"/>
  </w:num>
  <w:num w:numId="21">
    <w:abstractNumId w:val="24"/>
  </w:num>
  <w:num w:numId="22">
    <w:abstractNumId w:val="26"/>
  </w:num>
  <w:num w:numId="23">
    <w:abstractNumId w:val="6"/>
  </w:num>
  <w:num w:numId="24">
    <w:abstractNumId w:val="0"/>
  </w:num>
  <w:num w:numId="25">
    <w:abstractNumId w:val="27"/>
  </w:num>
  <w:num w:numId="26">
    <w:abstractNumId w:val="11"/>
  </w:num>
  <w:num w:numId="27">
    <w:abstractNumId w:val="31"/>
  </w:num>
  <w:num w:numId="28">
    <w:abstractNumId w:val="18"/>
  </w:num>
  <w:num w:numId="29">
    <w:abstractNumId w:val="9"/>
  </w:num>
  <w:num w:numId="30">
    <w:abstractNumId w:val="30"/>
  </w:num>
  <w:num w:numId="31">
    <w:abstractNumId w:val="19"/>
  </w:num>
  <w:num w:numId="32">
    <w:abstractNumId w:val="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6">
    <w:name w:val="Heading 1 Char"/>
    <w:basedOn w:val="923"/>
    <w:link w:val="9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47">
    <w:name w:val="Heading 2 Char"/>
    <w:basedOn w:val="923"/>
    <w:link w:val="9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8">
    <w:name w:val="Heading 3 Char"/>
    <w:basedOn w:val="923"/>
    <w:link w:val="9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9">
    <w:name w:val="Heading 4"/>
    <w:basedOn w:val="919"/>
    <w:next w:val="919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0">
    <w:name w:val="Heading 4 Char"/>
    <w:basedOn w:val="923"/>
    <w:link w:val="7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1">
    <w:name w:val="Heading 5"/>
    <w:basedOn w:val="919"/>
    <w:next w:val="919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2">
    <w:name w:val="Heading 5 Char"/>
    <w:basedOn w:val="923"/>
    <w:link w:val="7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53">
    <w:name w:val="Heading 6"/>
    <w:basedOn w:val="919"/>
    <w:next w:val="919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4">
    <w:name w:val="Heading 6 Char"/>
    <w:basedOn w:val="923"/>
    <w:link w:val="7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5">
    <w:name w:val="Heading 7"/>
    <w:basedOn w:val="919"/>
    <w:next w:val="919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6">
    <w:name w:val="Heading 7 Char"/>
    <w:basedOn w:val="923"/>
    <w:link w:val="7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7">
    <w:name w:val="Heading 8"/>
    <w:basedOn w:val="919"/>
    <w:next w:val="919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8">
    <w:name w:val="Heading 8 Char"/>
    <w:basedOn w:val="923"/>
    <w:link w:val="7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9">
    <w:name w:val="Heading 9"/>
    <w:basedOn w:val="919"/>
    <w:next w:val="919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0">
    <w:name w:val="Heading 9 Char"/>
    <w:basedOn w:val="923"/>
    <w:link w:val="7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1">
    <w:name w:val="No Spacing"/>
    <w:uiPriority w:val="1"/>
    <w:qFormat/>
    <w:pPr>
      <w:pBdr/>
      <w:spacing w:after="0" w:before="0" w:line="240" w:lineRule="auto"/>
      <w:ind/>
    </w:pPr>
  </w:style>
  <w:style w:type="paragraph" w:styleId="762">
    <w:name w:val="Title"/>
    <w:basedOn w:val="919"/>
    <w:next w:val="919"/>
    <w:link w:val="76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3">
    <w:name w:val="Title Char"/>
    <w:basedOn w:val="923"/>
    <w:link w:val="762"/>
    <w:uiPriority w:val="10"/>
    <w:pPr>
      <w:pBdr/>
      <w:spacing/>
      <w:ind/>
    </w:pPr>
    <w:rPr>
      <w:sz w:val="48"/>
      <w:szCs w:val="48"/>
    </w:rPr>
  </w:style>
  <w:style w:type="paragraph" w:styleId="764">
    <w:name w:val="Subtitle"/>
    <w:basedOn w:val="919"/>
    <w:next w:val="919"/>
    <w:link w:val="76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5">
    <w:name w:val="Subtitle Char"/>
    <w:basedOn w:val="923"/>
    <w:link w:val="764"/>
    <w:uiPriority w:val="11"/>
    <w:pPr>
      <w:pBdr/>
      <w:spacing/>
      <w:ind/>
    </w:pPr>
    <w:rPr>
      <w:sz w:val="24"/>
      <w:szCs w:val="24"/>
    </w:rPr>
  </w:style>
  <w:style w:type="paragraph" w:styleId="766">
    <w:name w:val="Quote"/>
    <w:basedOn w:val="919"/>
    <w:next w:val="919"/>
    <w:link w:val="767"/>
    <w:uiPriority w:val="29"/>
    <w:qFormat/>
    <w:pPr>
      <w:pBdr/>
      <w:spacing/>
      <w:ind w:right="720" w:left="720"/>
    </w:pPr>
    <w:rPr>
      <w:i/>
    </w:rPr>
  </w:style>
  <w:style w:type="character" w:styleId="767">
    <w:name w:val="Quote Char"/>
    <w:link w:val="766"/>
    <w:uiPriority w:val="29"/>
    <w:pPr>
      <w:pBdr/>
      <w:spacing/>
      <w:ind/>
    </w:pPr>
    <w:rPr>
      <w:i/>
    </w:rPr>
  </w:style>
  <w:style w:type="paragraph" w:styleId="768">
    <w:name w:val="Intense Quote"/>
    <w:basedOn w:val="919"/>
    <w:next w:val="919"/>
    <w:link w:val="76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9">
    <w:name w:val="Intense Quote Char"/>
    <w:link w:val="768"/>
    <w:uiPriority w:val="30"/>
    <w:pPr>
      <w:pBdr/>
      <w:spacing/>
      <w:ind/>
    </w:pPr>
    <w:rPr>
      <w:i/>
    </w:rPr>
  </w:style>
  <w:style w:type="paragraph" w:styleId="770">
    <w:name w:val="Header"/>
    <w:basedOn w:val="919"/>
    <w:link w:val="77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1">
    <w:name w:val="Header Char"/>
    <w:basedOn w:val="923"/>
    <w:link w:val="770"/>
    <w:uiPriority w:val="99"/>
    <w:pPr>
      <w:pBdr/>
      <w:spacing/>
      <w:ind/>
    </w:pPr>
  </w:style>
  <w:style w:type="paragraph" w:styleId="772">
    <w:name w:val="Footer"/>
    <w:basedOn w:val="919"/>
    <w:link w:val="77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3">
    <w:name w:val="Footer Char"/>
    <w:basedOn w:val="923"/>
    <w:link w:val="772"/>
    <w:uiPriority w:val="99"/>
    <w:pPr>
      <w:pBdr/>
      <w:spacing/>
      <w:ind/>
    </w:pPr>
  </w:style>
  <w:style w:type="paragraph" w:styleId="774">
    <w:name w:val="Caption"/>
    <w:basedOn w:val="919"/>
    <w:next w:val="9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5">
    <w:name w:val="Caption Char"/>
    <w:basedOn w:val="774"/>
    <w:link w:val="772"/>
    <w:uiPriority w:val="99"/>
    <w:pPr>
      <w:pBdr/>
      <w:spacing/>
      <w:ind/>
    </w:pPr>
  </w:style>
  <w:style w:type="table" w:styleId="776">
    <w:name w:val="Table Grid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Table Grid Light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1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2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1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2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3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5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6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2">
    <w:name w:val="footnote text"/>
    <w:basedOn w:val="919"/>
    <w:link w:val="90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3">
    <w:name w:val="Footnote Text Char"/>
    <w:link w:val="902"/>
    <w:uiPriority w:val="99"/>
    <w:pPr>
      <w:pBdr/>
      <w:spacing/>
      <w:ind/>
    </w:pPr>
    <w:rPr>
      <w:sz w:val="18"/>
    </w:rPr>
  </w:style>
  <w:style w:type="character" w:styleId="904">
    <w:name w:val="footnote reference"/>
    <w:basedOn w:val="923"/>
    <w:uiPriority w:val="99"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19"/>
    <w:link w:val="90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6">
    <w:name w:val="Endnote Text Char"/>
    <w:link w:val="905"/>
    <w:uiPriority w:val="99"/>
    <w:pPr>
      <w:pBdr/>
      <w:spacing/>
      <w:ind/>
    </w:pPr>
    <w:rPr>
      <w:sz w:val="20"/>
    </w:rPr>
  </w:style>
  <w:style w:type="character" w:styleId="907">
    <w:name w:val="endnote reference"/>
    <w:basedOn w:val="923"/>
    <w:uiPriority w:val="99"/>
    <w:semiHidden/>
    <w:unhideWhenUsed/>
    <w:pPr>
      <w:pBdr/>
      <w:spacing/>
      <w:ind/>
    </w:pPr>
    <w:rPr>
      <w:vertAlign w:val="superscript"/>
    </w:rPr>
  </w:style>
  <w:style w:type="paragraph" w:styleId="908">
    <w:name w:val="toc 1"/>
    <w:basedOn w:val="919"/>
    <w:next w:val="919"/>
    <w:uiPriority w:val="39"/>
    <w:unhideWhenUsed/>
    <w:pPr>
      <w:pBdr/>
      <w:spacing w:after="57"/>
      <w:ind w:right="0" w:firstLine="0" w:left="0"/>
    </w:pPr>
  </w:style>
  <w:style w:type="paragraph" w:styleId="909">
    <w:name w:val="toc 2"/>
    <w:basedOn w:val="919"/>
    <w:next w:val="919"/>
    <w:uiPriority w:val="39"/>
    <w:unhideWhenUsed/>
    <w:pPr>
      <w:pBdr/>
      <w:spacing w:after="57"/>
      <w:ind w:right="0" w:firstLine="0" w:left="283"/>
    </w:pPr>
  </w:style>
  <w:style w:type="paragraph" w:styleId="910">
    <w:name w:val="toc 3"/>
    <w:basedOn w:val="919"/>
    <w:next w:val="919"/>
    <w:uiPriority w:val="39"/>
    <w:unhideWhenUsed/>
    <w:pPr>
      <w:pBdr/>
      <w:spacing w:after="57"/>
      <w:ind w:right="0" w:firstLine="0" w:left="567"/>
    </w:pPr>
  </w:style>
  <w:style w:type="paragraph" w:styleId="911">
    <w:name w:val="toc 4"/>
    <w:basedOn w:val="919"/>
    <w:next w:val="919"/>
    <w:uiPriority w:val="39"/>
    <w:unhideWhenUsed/>
    <w:pPr>
      <w:pBdr/>
      <w:spacing w:after="57"/>
      <w:ind w:right="0" w:firstLine="0" w:left="850"/>
    </w:pPr>
  </w:style>
  <w:style w:type="paragraph" w:styleId="912">
    <w:name w:val="toc 5"/>
    <w:basedOn w:val="919"/>
    <w:next w:val="919"/>
    <w:uiPriority w:val="39"/>
    <w:unhideWhenUsed/>
    <w:pPr>
      <w:pBdr/>
      <w:spacing w:after="57"/>
      <w:ind w:right="0" w:firstLine="0" w:left="1134"/>
    </w:pPr>
  </w:style>
  <w:style w:type="paragraph" w:styleId="913">
    <w:name w:val="toc 6"/>
    <w:basedOn w:val="919"/>
    <w:next w:val="919"/>
    <w:uiPriority w:val="39"/>
    <w:unhideWhenUsed/>
    <w:pPr>
      <w:pBdr/>
      <w:spacing w:after="57"/>
      <w:ind w:right="0" w:firstLine="0" w:left="1417"/>
    </w:pPr>
  </w:style>
  <w:style w:type="paragraph" w:styleId="914">
    <w:name w:val="toc 7"/>
    <w:basedOn w:val="919"/>
    <w:next w:val="919"/>
    <w:uiPriority w:val="39"/>
    <w:unhideWhenUsed/>
    <w:pPr>
      <w:pBdr/>
      <w:spacing w:after="57"/>
      <w:ind w:right="0" w:firstLine="0" w:left="1701"/>
    </w:pPr>
  </w:style>
  <w:style w:type="paragraph" w:styleId="915">
    <w:name w:val="toc 8"/>
    <w:basedOn w:val="919"/>
    <w:next w:val="919"/>
    <w:uiPriority w:val="39"/>
    <w:unhideWhenUsed/>
    <w:pPr>
      <w:pBdr/>
      <w:spacing w:after="57"/>
      <w:ind w:right="0" w:firstLine="0" w:left="1984"/>
    </w:pPr>
  </w:style>
  <w:style w:type="paragraph" w:styleId="916">
    <w:name w:val="toc 9"/>
    <w:basedOn w:val="919"/>
    <w:next w:val="919"/>
    <w:uiPriority w:val="39"/>
    <w:unhideWhenUsed/>
    <w:pPr>
      <w:pBdr/>
      <w:spacing w:after="57"/>
      <w:ind w:right="0" w:firstLine="0" w:left="2268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qFormat/>
    <w:pPr>
      <w:pBdr/>
      <w:spacing/>
      <w:ind/>
    </w:pPr>
  </w:style>
  <w:style w:type="paragraph" w:styleId="920">
    <w:name w:val="Heading 1"/>
    <w:basedOn w:val="919"/>
    <w:link w:val="940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921">
    <w:name w:val="Heading 2"/>
    <w:basedOn w:val="919"/>
    <w:link w:val="941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922">
    <w:name w:val="Heading 3"/>
    <w:basedOn w:val="919"/>
    <w:link w:val="942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923" w:default="1">
    <w:name w:val="Default Paragraph Font"/>
    <w:uiPriority w:val="1"/>
    <w:semiHidden/>
    <w:unhideWhenUsed/>
    <w:pPr>
      <w:pBdr/>
      <w:spacing/>
      <w:ind/>
    </w:pPr>
  </w:style>
  <w:style w:type="table" w:styleId="9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5" w:default="1">
    <w:name w:val="No List"/>
    <w:uiPriority w:val="99"/>
    <w:semiHidden/>
    <w:unhideWhenUsed/>
    <w:pPr>
      <w:pBdr/>
      <w:spacing/>
      <w:ind/>
    </w:pPr>
  </w:style>
  <w:style w:type="paragraph" w:styleId="926">
    <w:name w:val="Normal (Web)"/>
    <w:basedOn w:val="919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27">
    <w:name w:val="Hyperlink"/>
    <w:basedOn w:val="923"/>
    <w:uiPriority w:val="99"/>
    <w:unhideWhenUsed/>
    <w:pPr>
      <w:pBdr/>
      <w:spacing/>
      <w:ind/>
    </w:pPr>
    <w:rPr>
      <w:color w:val="0000ff"/>
      <w:u w:val="single"/>
    </w:rPr>
  </w:style>
  <w:style w:type="character" w:styleId="928" w:customStyle="1">
    <w:name w:val="mat-button-wrapper"/>
    <w:basedOn w:val="923"/>
    <w:pPr>
      <w:pBdr/>
      <w:spacing/>
      <w:ind/>
    </w:pPr>
  </w:style>
  <w:style w:type="paragraph" w:styleId="929">
    <w:name w:val="HTML Top of Form"/>
    <w:basedOn w:val="919"/>
    <w:next w:val="919"/>
    <w:link w:val="930"/>
    <w:hidden/>
    <w:uiPriority w:val="99"/>
    <w:semiHidden/>
    <w:unhideWhenUsed/>
    <w:pPr>
      <w:pBdr>
        <w:bottom w:val="single" w:color="000000" w:sz="6" w:space="1"/>
      </w:pBdr>
      <w:spacing w:after="0" w:line="240" w:lineRule="auto"/>
      <w:ind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styleId="930" w:customStyle="1">
    <w:name w:val="z-Начало формы Знак"/>
    <w:basedOn w:val="923"/>
    <w:link w:val="929"/>
    <w:uiPriority w:val="99"/>
    <w:semiHidden/>
    <w:pPr>
      <w:pBdr/>
      <w:spacing/>
      <w:ind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styleId="931" w:customStyle="1">
    <w:name w:val="_hide_smart"/>
    <w:basedOn w:val="923"/>
    <w:pPr>
      <w:pBdr/>
      <w:spacing/>
      <w:ind/>
    </w:pPr>
  </w:style>
  <w:style w:type="character" w:styleId="932" w:customStyle="1">
    <w:name w:val="mat-placeholder-required"/>
    <w:basedOn w:val="923"/>
    <w:pPr>
      <w:pBdr/>
      <w:spacing/>
      <w:ind/>
    </w:pPr>
  </w:style>
  <w:style w:type="paragraph" w:styleId="933">
    <w:name w:val="HTML Bottom of Form"/>
    <w:basedOn w:val="919"/>
    <w:next w:val="919"/>
    <w:link w:val="934"/>
    <w:hidden/>
    <w:uiPriority w:val="99"/>
    <w:semiHidden/>
    <w:unhideWhenUsed/>
    <w:pPr>
      <w:pBdr>
        <w:top w:val="single" w:color="000000" w:sz="6" w:space="1"/>
      </w:pBdr>
      <w:spacing w:after="0" w:line="240" w:lineRule="auto"/>
      <w:ind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styleId="934" w:customStyle="1">
    <w:name w:val="z-Конец формы Знак"/>
    <w:basedOn w:val="923"/>
    <w:link w:val="933"/>
    <w:uiPriority w:val="99"/>
    <w:semiHidden/>
    <w:pPr>
      <w:pBdr/>
      <w:spacing/>
      <w:ind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styleId="935" w:customStyle="1">
    <w:name w:val="ng-star-inserted"/>
    <w:basedOn w:val="923"/>
    <w:pPr>
      <w:pBdr/>
      <w:spacing/>
      <w:ind/>
    </w:pPr>
  </w:style>
  <w:style w:type="paragraph" w:styleId="936">
    <w:name w:val="Balloon Text"/>
    <w:basedOn w:val="919"/>
    <w:link w:val="937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37" w:customStyle="1">
    <w:name w:val="Текст выноски Знак"/>
    <w:basedOn w:val="923"/>
    <w:link w:val="936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38">
    <w:name w:val="HTML Code"/>
    <w:basedOn w:val="92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939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940" w:customStyle="1">
    <w:name w:val="Заголовок 1 Знак"/>
    <w:basedOn w:val="923"/>
    <w:link w:val="92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941" w:customStyle="1">
    <w:name w:val="Заголовок 2 Знак"/>
    <w:basedOn w:val="923"/>
    <w:link w:val="92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942" w:customStyle="1">
    <w:name w:val="Заголовок 3 Знак"/>
    <w:basedOn w:val="923"/>
    <w:link w:val="92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943">
    <w:name w:val="Emphasis"/>
    <w:basedOn w:val="923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923"/>
    <w:uiPriority w:val="22"/>
    <w:qFormat/>
    <w:pPr>
      <w:pBdr/>
      <w:spacing/>
      <w:ind/>
    </w:pPr>
    <w:rPr>
      <w:b/>
      <w:bCs/>
    </w:rPr>
  </w:style>
  <w:style w:type="character" w:styleId="945" w:customStyle="1">
    <w:name w:val="language"/>
    <w:basedOn w:val="923"/>
    <w:pPr>
      <w:pBdr/>
      <w:spacing/>
      <w:ind/>
    </w:pPr>
  </w:style>
  <w:style w:type="paragraph" w:styleId="946">
    <w:name w:val="HTML Preformatted"/>
    <w:basedOn w:val="919"/>
    <w:link w:val="947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47" w:customStyle="1">
    <w:name w:val="Стандартный HTML Знак"/>
    <w:basedOn w:val="923"/>
    <w:link w:val="946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48" w:customStyle="1">
    <w:name w:val="hljs-keyword"/>
    <w:basedOn w:val="923"/>
    <w:pPr>
      <w:pBdr/>
      <w:spacing/>
      <w:ind/>
    </w:pPr>
  </w:style>
  <w:style w:type="character" w:styleId="949" w:customStyle="1">
    <w:name w:val="hljs-string"/>
    <w:basedOn w:val="923"/>
    <w:pPr>
      <w:pBdr/>
      <w:spacing/>
      <w:ind/>
    </w:pPr>
  </w:style>
  <w:style w:type="character" w:styleId="950" w:customStyle="1">
    <w:name w:val="hljs-number"/>
    <w:basedOn w:val="923"/>
    <w:pPr>
      <w:pBdr/>
      <w:spacing/>
      <w:ind/>
    </w:pPr>
  </w:style>
  <w:style w:type="paragraph" w:styleId="951" w:customStyle="1">
    <w:name w:val="alert-title"/>
    <w:basedOn w:val="919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52" w:customStyle="1">
    <w:name w:val="hljs-title"/>
    <w:basedOn w:val="923"/>
    <w:pPr>
      <w:pBdr/>
      <w:spacing/>
      <w:ind/>
    </w:pPr>
  </w:style>
  <w:style w:type="character" w:styleId="953" w:customStyle="1">
    <w:name w:val="hljs-meta"/>
    <w:basedOn w:val="923"/>
    <w:pPr>
      <w:pBdr/>
      <w:spacing/>
      <w:ind/>
    </w:pPr>
  </w:style>
  <w:style w:type="character" w:styleId="954" w:customStyle="1">
    <w:name w:val="hljs-function"/>
    <w:basedOn w:val="923"/>
    <w:pPr>
      <w:pBdr/>
      <w:spacing/>
      <w:ind/>
    </w:pPr>
  </w:style>
  <w:style w:type="character" w:styleId="955" w:customStyle="1">
    <w:name w:val="hljs-params"/>
    <w:basedOn w:val="923"/>
    <w:pPr>
      <w:pBdr/>
      <w:spacing/>
      <w:ind/>
    </w:pPr>
  </w:style>
  <w:style w:type="character" w:styleId="956" w:customStyle="1">
    <w:name w:val="hljs-built_in"/>
    <w:basedOn w:val="923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://doc.crossplatform.ru/qt/4.6.x/qtglobal.html#qDebug" TargetMode="External"/><Relationship Id="rId12" Type="http://schemas.openxmlformats.org/officeDocument/2006/relationships/hyperlink" Target="http://doc.crossplatform.ru/qt/4.6.x/qtglobal.html#qWarning" TargetMode="External"/><Relationship Id="rId13" Type="http://schemas.openxmlformats.org/officeDocument/2006/relationships/hyperlink" Target="http://doc.crossplatform.ru/qt/4.6.x/qtglobal.html#qCritical" TargetMode="External"/><Relationship Id="rId14" Type="http://schemas.openxmlformats.org/officeDocument/2006/relationships/hyperlink" Target="http://doc.crossplatform.ru/qt/4.6.x/qtglobal.html#qFatal" TargetMode="External"/><Relationship Id="rId15" Type="http://schemas.openxmlformats.org/officeDocument/2006/relationships/hyperlink" Target="https://evileg.com/post/89/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://doc.crossplatform.ru/qt/4.6.x/qtglobal.html#Q_ASSERT" TargetMode="External"/><Relationship Id="rId18" Type="http://schemas.openxmlformats.org/officeDocument/2006/relationships/hyperlink" Target="http://doc.crossplatform.ru/qt/4.6.x/qtglobal.html#Q_ASSERT_X" TargetMode="External"/><Relationship Id="rId19" Type="http://schemas.openxmlformats.org/officeDocument/2006/relationships/hyperlink" Target="http://doc.crossplatform.ru/qt/4.6.x/qtglobal.html#Q_CHECK_PTR" TargetMode="External"/><Relationship Id="rId20" Type="http://schemas.openxmlformats.org/officeDocument/2006/relationships/image" Target="media/image2.png"/><Relationship Id="rId21" Type="http://schemas.openxmlformats.org/officeDocument/2006/relationships/hyperlink" Target="http://doc.crossplatform.ru/qt/4.6.x/qtglobal.html#Q_ASSERT" TargetMode="External"/><Relationship Id="rId22" Type="http://schemas.openxmlformats.org/officeDocument/2006/relationships/hyperlink" Target="http://doc.crossplatform.ru/qt/4.6.x/qtglobal.html#Q_ASSERT_X" TargetMode="External"/><Relationship Id="rId23" Type="http://schemas.openxmlformats.org/officeDocument/2006/relationships/hyperlink" Target="http://doc.crossplatform.ru/qt/4.6.x/qtglobal.html#Q_CHECK_PTR" TargetMode="External"/><Relationship Id="rId24" Type="http://schemas.openxmlformats.org/officeDocument/2006/relationships/hyperlink" Target="http://doc.crossplatform.ru/qt/4.6.x/qtglobal.html#Q_CHECK_PTR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://doc.crossplatform.ru/qt/4.6.x/qtglobal.html#Q_CHECK_PTR" TargetMode="External"/><Relationship Id="rId27" Type="http://schemas.openxmlformats.org/officeDocument/2006/relationships/image" Target="media/image4.png"/><Relationship Id="rId28" Type="http://schemas.openxmlformats.org/officeDocument/2006/relationships/image" Target="media/image5.png"/><Relationship Id="rId29" Type="http://schemas.openxmlformats.org/officeDocument/2006/relationships/image" Target="media/image6.png"/><Relationship Id="rId30" Type="http://schemas.openxmlformats.org/officeDocument/2006/relationships/image" Target="media/image7.png"/><Relationship Id="rId31" Type="http://schemas.openxmlformats.org/officeDocument/2006/relationships/image" Target="media/image8.png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1.png"/><Relationship Id="rId35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D40FB-FB63-4A90-B400-863EE642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revision>19</cp:revision>
  <dcterms:created xsi:type="dcterms:W3CDTF">2022-10-24T05:19:00Z</dcterms:created>
  <dcterms:modified xsi:type="dcterms:W3CDTF">2024-11-18T06:35:27Z</dcterms:modified>
</cp:coreProperties>
</file>