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FA06" w14:textId="77777777" w:rsidR="00520CFA" w:rsidRDefault="00520CFA" w:rsidP="00520CFA">
      <w:pPr>
        <w:sectPr w:rsidR="00520CFA">
          <w:pgSz w:w="11906" w:h="16838"/>
          <w:pgMar w:top="1440" w:right="1800" w:bottom="1440" w:left="1800" w:header="851" w:footer="992" w:gutter="0"/>
          <w:cols w:space="720"/>
          <w:docGrid w:type="lines" w:linePitch="312"/>
        </w:sectPr>
      </w:pPr>
      <w:r>
        <w:rPr>
          <w:noProof/>
        </w:rPr>
        <mc:AlternateContent>
          <mc:Choice Requires="wps">
            <w:drawing>
              <wp:anchor distT="0" distB="0" distL="114300" distR="114300" simplePos="0" relativeHeight="251660288" behindDoc="0" locked="0" layoutInCell="1" allowOverlap="1" wp14:anchorId="6E104E97" wp14:editId="02A3EB5F">
                <wp:simplePos x="0" y="0"/>
                <wp:positionH relativeFrom="margin">
                  <wp:posOffset>1599882</wp:posOffset>
                </wp:positionH>
                <wp:positionV relativeFrom="paragraph">
                  <wp:posOffset>5546090</wp:posOffset>
                </wp:positionV>
                <wp:extent cx="2264728" cy="1584643"/>
                <wp:effectExtent l="0" t="0" r="0" b="0"/>
                <wp:wrapNone/>
                <wp:docPr id="66" name="矩形 64"/>
                <wp:cNvGraphicFramePr/>
                <a:graphic xmlns:a="http://schemas.openxmlformats.org/drawingml/2006/main">
                  <a:graphicData uri="http://schemas.microsoft.com/office/word/2010/wordprocessingShape">
                    <wps:wsp>
                      <wps:cNvSpPr/>
                      <wps:spPr>
                        <a:xfrm>
                          <a:off x="0" y="0"/>
                          <a:ext cx="2264728" cy="1584643"/>
                        </a:xfrm>
                        <a:prstGeom prst="rect">
                          <a:avLst/>
                        </a:prstGeom>
                        <a:noFill/>
                        <a:ln>
                          <a:noFill/>
                        </a:ln>
                      </wps:spPr>
                      <wps:txbx>
                        <w:txbxContent>
                          <w:p w14:paraId="310035F4" w14:textId="77777777" w:rsidR="00520CFA" w:rsidRDefault="00520CFA" w:rsidP="00520CFA">
                            <w:pPr>
                              <w:snapToGrid w:val="0"/>
                              <w:jc w:val="center"/>
                              <w:rPr>
                                <w:rFonts w:ascii="微软雅黑" w:eastAsia="微软雅黑" w:hAnsi="微软雅黑" w:cs="微软雅黑"/>
                                <w:sz w:val="24"/>
                              </w:rPr>
                            </w:pPr>
                            <w:r>
                              <w:rPr>
                                <w:rFonts w:ascii="微软雅黑" w:eastAsia="微软雅黑" w:hAnsi="微软雅黑" w:cs="微软雅黑" w:hint="eastAsia"/>
                                <w:sz w:val="24"/>
                              </w:rPr>
                              <w:t>南开大学 计算机大类</w:t>
                            </w:r>
                          </w:p>
                          <w:p w14:paraId="7022AE40" w14:textId="00A6C9BF" w:rsidR="00520CFA" w:rsidRDefault="00520CFA" w:rsidP="00520CFA">
                            <w:pPr>
                              <w:snapToGrid w:val="0"/>
                              <w:jc w:val="center"/>
                              <w:rPr>
                                <w:rFonts w:ascii="微软雅黑" w:eastAsia="微软雅黑" w:hAnsi="微软雅黑" w:cs="微软雅黑"/>
                                <w:sz w:val="24"/>
                              </w:rPr>
                            </w:pPr>
                            <w:bookmarkStart w:id="0" w:name="_Date#327175886"/>
                            <w:r>
                              <w:rPr>
                                <w:rFonts w:ascii="微软雅黑" w:eastAsia="微软雅黑" w:hAnsi="微软雅黑" w:cs="微软雅黑" w:hint="eastAsia"/>
                                <w:sz w:val="24"/>
                              </w:rPr>
                              <w:t>姓名</w:t>
                            </w:r>
                            <w:r w:rsidR="00BA6923">
                              <w:rPr>
                                <w:rFonts w:ascii="微软雅黑" w:eastAsia="微软雅黑" w:hAnsi="微软雅黑" w:cs="微软雅黑" w:hint="eastAsia"/>
                                <w:sz w:val="24"/>
                              </w:rPr>
                              <w:t xml:space="preserve"> 张楚涵</w:t>
                            </w:r>
                          </w:p>
                          <w:p w14:paraId="7D83D192" w14:textId="3030A6BF" w:rsidR="00520CFA" w:rsidRDefault="00520CFA" w:rsidP="00520CFA">
                            <w:pPr>
                              <w:snapToGrid w:val="0"/>
                              <w:jc w:val="center"/>
                              <w:rPr>
                                <w:rFonts w:ascii="微软雅黑" w:eastAsia="微软雅黑" w:hAnsi="微软雅黑" w:cs="微软雅黑"/>
                                <w:sz w:val="24"/>
                              </w:rPr>
                            </w:pPr>
                            <w:r>
                              <w:rPr>
                                <w:rFonts w:ascii="微软雅黑" w:eastAsia="微软雅黑" w:hAnsi="微软雅黑" w:cs="微软雅黑" w:hint="eastAsia"/>
                                <w:sz w:val="24"/>
                              </w:rPr>
                              <w:t>学号</w:t>
                            </w:r>
                            <w:r w:rsidR="00BA6923">
                              <w:rPr>
                                <w:rFonts w:ascii="微软雅黑" w:eastAsia="微软雅黑" w:hAnsi="微软雅黑" w:cs="微软雅黑" w:hint="eastAsia"/>
                                <w:sz w:val="24"/>
                              </w:rPr>
                              <w:t xml:space="preserve"> 2510837</w:t>
                            </w:r>
                          </w:p>
                          <w:p w14:paraId="450BC5D9" w14:textId="5579B372" w:rsidR="00520CFA" w:rsidRPr="00520CFA" w:rsidRDefault="00520CFA" w:rsidP="00520CFA">
                            <w:pPr>
                              <w:snapToGrid w:val="0"/>
                              <w:jc w:val="center"/>
                              <w:rPr>
                                <w:rFonts w:ascii="微软雅黑" w:eastAsia="微软雅黑" w:hAnsi="微软雅黑" w:cs="微软雅黑"/>
                                <w:sz w:val="24"/>
                              </w:rPr>
                            </w:pPr>
                            <w:r>
                              <w:rPr>
                                <w:rFonts w:ascii="微软雅黑" w:eastAsia="微软雅黑" w:hAnsi="微软雅黑" w:cs="微软雅黑" w:hint="eastAsia"/>
                                <w:sz w:val="24"/>
                              </w:rPr>
                              <w:t>班级</w:t>
                            </w:r>
                            <w:r w:rsidR="00BA6923">
                              <w:rPr>
                                <w:rFonts w:ascii="微软雅黑" w:eastAsia="微软雅黑" w:hAnsi="微软雅黑" w:cs="微软雅黑" w:hint="eastAsia"/>
                                <w:sz w:val="24"/>
                              </w:rPr>
                              <w:t xml:space="preserve"> </w:t>
                            </w:r>
                          </w:p>
                          <w:p w14:paraId="6FB200C1" w14:textId="4B70839E" w:rsidR="00520CFA" w:rsidRDefault="00520CFA" w:rsidP="00520CFA">
                            <w:pPr>
                              <w:snapToGrid w:val="0"/>
                              <w:jc w:val="center"/>
                              <w:rPr>
                                <w:rFonts w:ascii="微软雅黑" w:eastAsia="微软雅黑" w:hAnsi="微软雅黑" w:cs="微软雅黑"/>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Time \@ "yyyy年M月d日"</w:instrText>
                            </w:r>
                            <w:r>
                              <w:rPr>
                                <w:rFonts w:ascii="微软雅黑" w:eastAsia="微软雅黑" w:hAnsi="微软雅黑" w:cs="微软雅黑" w:hint="eastAsia"/>
                                <w:sz w:val="24"/>
                              </w:rPr>
                              <w:fldChar w:fldCharType="separate"/>
                            </w:r>
                            <w:r w:rsidR="00475421">
                              <w:rPr>
                                <w:rFonts w:ascii="微软雅黑" w:eastAsia="微软雅黑" w:hAnsi="微软雅黑" w:cs="微软雅黑"/>
                                <w:noProof/>
                                <w:sz w:val="24"/>
                              </w:rPr>
                              <w:t>2026年5月13日</w:t>
                            </w:r>
                            <w:r>
                              <w:rPr>
                                <w:rFonts w:ascii="微软雅黑" w:eastAsia="微软雅黑" w:hAnsi="微软雅黑" w:cs="微软雅黑" w:hint="eastAsia"/>
                                <w:sz w:val="24"/>
                              </w:rPr>
                              <w:fldChar w:fldCharType="end"/>
                            </w:r>
                            <w:bookmarkEnd w:id="0"/>
                          </w:p>
                        </w:txbxContent>
                      </wps:txbx>
                      <wps:bodyPr wrap="square" lIns="0" tIns="45720" rIns="91440" bIns="45720" anchor="b" upright="1">
                        <a:noAutofit/>
                      </wps:bodyPr>
                    </wps:wsp>
                  </a:graphicData>
                </a:graphic>
                <wp14:sizeRelH relativeFrom="margin">
                  <wp14:pctWidth>0</wp14:pctWidth>
                </wp14:sizeRelH>
                <wp14:sizeRelV relativeFrom="margin">
                  <wp14:pctHeight>0</wp14:pctHeight>
                </wp14:sizeRelV>
              </wp:anchor>
            </w:drawing>
          </mc:Choice>
          <mc:Fallback>
            <w:pict>
              <v:rect w14:anchorId="6E104E97" id="矩形 64" o:spid="_x0000_s1026" style="position:absolute;left:0;text-align:left;margin-left:125.95pt;margin-top:436.7pt;width:178.35pt;height:12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KS/owEAADQDAAAOAAAAZHJzL2Uyb0RvYy54bWysUstu2zAQvBfoPxC817JUxUkFy0GBIEWB&#10;og2Q5AMoirQIUFxmSVvy33dJO3bS3opeqH1Qs7MzXN/Oo2V7hcGAa3m5WHKmnITeuG3Ln5/uP91w&#10;FqJwvbDgVMsPKvDbzccP68k3qoIBbK+QEYgLzeRbPsTom6IIclCjCAvwylFTA44iUorbokcxEfpo&#10;i2q5XBUTYO8RpAqBqnfHJt9kfK2VjL+0Dioy23LiFvOJ+ezSWWzWotmi8IORJxriH1iMwjgaeoa6&#10;E1GwHZq/oEYjEQLouJAwFqC1kSrvQNuUyz+2eRyEV3kXEif4s0zh/8HKn/tH/4Akw+RDEyhMW8wa&#10;x/QlfmzOYh3OYqk5MknFqlrV1xXZK6lXXt3Uq/pzkrO4/O4xxG8KRpaCliO5kUUS+x8hHq++XknT&#10;HNwba7Mj1r0rEGaqFBeOKYpzN5+Id9AfHpBNZGTLw8tOoOLMfnekVHI9B/XVdUUJ5uRLWdeUdG87&#10;wskB6G10nO08mu1AnMtM2MHXXQRtMuk0+jjvxIisyWufnlHy/m2eb10e++Y3AAAA//8DAFBLAwQU&#10;AAYACAAAACEAmpo3A+EAAAAMAQAADwAAAGRycy9kb3ducmV2LnhtbEyPy07DMBBF90j8gzVI7Kgd&#10;B9I0xKl4VSpLUj7Ajd0kwo80dtuEr2dYwXJ0j+49U64na8hZj6H3TkCyYEC0a7zqXSvgc7e5y4GE&#10;KJ2SxjstYNYB1tX1VSkL5S/uQ5/r2BIscaGQAroYh4LS0HTayrDwg3aYHfxoZcRzbKka5QXLraGc&#10;sYxa2Ttc6OSgXzrdfNUnK6B+57vX47d522xXz/LI01kdlrMQtzfT0yOQqKf4B8OvPqpDhU57f3Iq&#10;ECOAPyQrRAXky/QeCBIZyzMge0QTnjKgVUn/P1H9AAAA//8DAFBLAQItABQABgAIAAAAIQC2gziS&#10;/gAAAOEBAAATAAAAAAAAAAAAAAAAAAAAAABbQ29udGVudF9UeXBlc10ueG1sUEsBAi0AFAAGAAgA&#10;AAAhADj9If/WAAAAlAEAAAsAAAAAAAAAAAAAAAAALwEAAF9yZWxzLy5yZWxzUEsBAi0AFAAGAAgA&#10;AAAhAES4pL+jAQAANAMAAA4AAAAAAAAAAAAAAAAALgIAAGRycy9lMm9Eb2MueG1sUEsBAi0AFAAG&#10;AAgAAAAhAJqaNwPhAAAADAEAAA8AAAAAAAAAAAAAAAAA/QMAAGRycy9kb3ducmV2LnhtbFBLBQYA&#10;AAAABAAEAPMAAAALBQAAAAA=&#10;" filled="f" stroked="f">
                <v:textbox inset="0">
                  <w:txbxContent>
                    <w:p w14:paraId="310035F4" w14:textId="77777777" w:rsidR="00520CFA" w:rsidRDefault="00520CFA" w:rsidP="00520CFA">
                      <w:pPr>
                        <w:snapToGrid w:val="0"/>
                        <w:jc w:val="center"/>
                        <w:rPr>
                          <w:rFonts w:ascii="微软雅黑" w:eastAsia="微软雅黑" w:hAnsi="微软雅黑" w:cs="微软雅黑"/>
                          <w:sz w:val="24"/>
                        </w:rPr>
                      </w:pPr>
                      <w:r>
                        <w:rPr>
                          <w:rFonts w:ascii="微软雅黑" w:eastAsia="微软雅黑" w:hAnsi="微软雅黑" w:cs="微软雅黑" w:hint="eastAsia"/>
                          <w:sz w:val="24"/>
                        </w:rPr>
                        <w:t>南开大学 计算机大类</w:t>
                      </w:r>
                    </w:p>
                    <w:p w14:paraId="7022AE40" w14:textId="00A6C9BF" w:rsidR="00520CFA" w:rsidRDefault="00520CFA" w:rsidP="00520CFA">
                      <w:pPr>
                        <w:snapToGrid w:val="0"/>
                        <w:jc w:val="center"/>
                        <w:rPr>
                          <w:rFonts w:ascii="微软雅黑" w:eastAsia="微软雅黑" w:hAnsi="微软雅黑" w:cs="微软雅黑"/>
                          <w:sz w:val="24"/>
                        </w:rPr>
                      </w:pPr>
                      <w:bookmarkStart w:id="1" w:name="_Date#327175886"/>
                      <w:r>
                        <w:rPr>
                          <w:rFonts w:ascii="微软雅黑" w:eastAsia="微软雅黑" w:hAnsi="微软雅黑" w:cs="微软雅黑" w:hint="eastAsia"/>
                          <w:sz w:val="24"/>
                        </w:rPr>
                        <w:t>姓名</w:t>
                      </w:r>
                      <w:r w:rsidR="00BA6923">
                        <w:rPr>
                          <w:rFonts w:ascii="微软雅黑" w:eastAsia="微软雅黑" w:hAnsi="微软雅黑" w:cs="微软雅黑" w:hint="eastAsia"/>
                          <w:sz w:val="24"/>
                        </w:rPr>
                        <w:t xml:space="preserve"> 张楚涵</w:t>
                      </w:r>
                    </w:p>
                    <w:p w14:paraId="7D83D192" w14:textId="3030A6BF" w:rsidR="00520CFA" w:rsidRDefault="00520CFA" w:rsidP="00520CFA">
                      <w:pPr>
                        <w:snapToGrid w:val="0"/>
                        <w:jc w:val="center"/>
                        <w:rPr>
                          <w:rFonts w:ascii="微软雅黑" w:eastAsia="微软雅黑" w:hAnsi="微软雅黑" w:cs="微软雅黑"/>
                          <w:sz w:val="24"/>
                        </w:rPr>
                      </w:pPr>
                      <w:r>
                        <w:rPr>
                          <w:rFonts w:ascii="微软雅黑" w:eastAsia="微软雅黑" w:hAnsi="微软雅黑" w:cs="微软雅黑" w:hint="eastAsia"/>
                          <w:sz w:val="24"/>
                        </w:rPr>
                        <w:t>学号</w:t>
                      </w:r>
                      <w:r w:rsidR="00BA6923">
                        <w:rPr>
                          <w:rFonts w:ascii="微软雅黑" w:eastAsia="微软雅黑" w:hAnsi="微软雅黑" w:cs="微软雅黑" w:hint="eastAsia"/>
                          <w:sz w:val="24"/>
                        </w:rPr>
                        <w:t xml:space="preserve"> 2510837</w:t>
                      </w:r>
                    </w:p>
                    <w:p w14:paraId="450BC5D9" w14:textId="5579B372" w:rsidR="00520CFA" w:rsidRPr="00520CFA" w:rsidRDefault="00520CFA" w:rsidP="00520CFA">
                      <w:pPr>
                        <w:snapToGrid w:val="0"/>
                        <w:jc w:val="center"/>
                        <w:rPr>
                          <w:rFonts w:ascii="微软雅黑" w:eastAsia="微软雅黑" w:hAnsi="微软雅黑" w:cs="微软雅黑"/>
                          <w:sz w:val="24"/>
                        </w:rPr>
                      </w:pPr>
                      <w:r>
                        <w:rPr>
                          <w:rFonts w:ascii="微软雅黑" w:eastAsia="微软雅黑" w:hAnsi="微软雅黑" w:cs="微软雅黑" w:hint="eastAsia"/>
                          <w:sz w:val="24"/>
                        </w:rPr>
                        <w:t>班级</w:t>
                      </w:r>
                      <w:r w:rsidR="00BA6923">
                        <w:rPr>
                          <w:rFonts w:ascii="微软雅黑" w:eastAsia="微软雅黑" w:hAnsi="微软雅黑" w:cs="微软雅黑" w:hint="eastAsia"/>
                          <w:sz w:val="24"/>
                        </w:rPr>
                        <w:t xml:space="preserve"> </w:t>
                      </w:r>
                    </w:p>
                    <w:p w14:paraId="6FB200C1" w14:textId="4B70839E" w:rsidR="00520CFA" w:rsidRDefault="00520CFA" w:rsidP="00520CFA">
                      <w:pPr>
                        <w:snapToGrid w:val="0"/>
                        <w:jc w:val="center"/>
                        <w:rPr>
                          <w:rFonts w:ascii="微软雅黑" w:eastAsia="微软雅黑" w:hAnsi="微软雅黑" w:cs="微软雅黑"/>
                        </w:rPr>
                      </w:pPr>
                      <w:r>
                        <w:rPr>
                          <w:rFonts w:ascii="微软雅黑" w:eastAsia="微软雅黑" w:hAnsi="微软雅黑" w:cs="微软雅黑" w:hint="eastAsia"/>
                          <w:sz w:val="24"/>
                        </w:rPr>
                        <w:fldChar w:fldCharType="begin"/>
                      </w:r>
                      <w:r>
                        <w:rPr>
                          <w:rFonts w:ascii="微软雅黑" w:eastAsia="微软雅黑" w:hAnsi="微软雅黑" w:cs="微软雅黑" w:hint="eastAsia"/>
                          <w:sz w:val="24"/>
                        </w:rPr>
                        <w:instrText>Time \@ "yyyy年M月d日"</w:instrText>
                      </w:r>
                      <w:r>
                        <w:rPr>
                          <w:rFonts w:ascii="微软雅黑" w:eastAsia="微软雅黑" w:hAnsi="微软雅黑" w:cs="微软雅黑" w:hint="eastAsia"/>
                          <w:sz w:val="24"/>
                        </w:rPr>
                        <w:fldChar w:fldCharType="separate"/>
                      </w:r>
                      <w:r w:rsidR="00475421">
                        <w:rPr>
                          <w:rFonts w:ascii="微软雅黑" w:eastAsia="微软雅黑" w:hAnsi="微软雅黑" w:cs="微软雅黑"/>
                          <w:noProof/>
                          <w:sz w:val="24"/>
                        </w:rPr>
                        <w:t>2026年5月13日</w:t>
                      </w:r>
                      <w:r>
                        <w:rPr>
                          <w:rFonts w:ascii="微软雅黑" w:eastAsia="微软雅黑" w:hAnsi="微软雅黑" w:cs="微软雅黑" w:hint="eastAsia"/>
                          <w:sz w:val="24"/>
                        </w:rPr>
                        <w:fldChar w:fldCharType="end"/>
                      </w:r>
                      <w:bookmarkEnd w:id="1"/>
                    </w:p>
                  </w:txbxContent>
                </v:textbox>
                <w10:wrap anchorx="margin"/>
              </v:rect>
            </w:pict>
          </mc:Fallback>
        </mc:AlternateContent>
      </w:r>
      <w:r w:rsidRPr="00520CFA">
        <w:rPr>
          <w:noProof/>
          <w:sz w:val="44"/>
          <w:szCs w:val="44"/>
        </w:rPr>
        <mc:AlternateContent>
          <mc:Choice Requires="wps">
            <w:drawing>
              <wp:anchor distT="0" distB="0" distL="114300" distR="114300" simplePos="0" relativeHeight="251659264" behindDoc="0" locked="0" layoutInCell="1" allowOverlap="1" wp14:anchorId="6589605E" wp14:editId="6242F394">
                <wp:simplePos x="0" y="0"/>
                <wp:positionH relativeFrom="margin">
                  <wp:align>center</wp:align>
                </wp:positionH>
                <wp:positionV relativeFrom="paragraph">
                  <wp:posOffset>1812608</wp:posOffset>
                </wp:positionV>
                <wp:extent cx="5171440" cy="883920"/>
                <wp:effectExtent l="0" t="0" r="0" b="0"/>
                <wp:wrapNone/>
                <wp:docPr id="64" name="矩形 67"/>
                <wp:cNvGraphicFramePr/>
                <a:graphic xmlns:a="http://schemas.openxmlformats.org/drawingml/2006/main">
                  <a:graphicData uri="http://schemas.microsoft.com/office/word/2010/wordprocessingShape">
                    <wps:wsp>
                      <wps:cNvSpPr/>
                      <wps:spPr>
                        <a:xfrm>
                          <a:off x="0" y="0"/>
                          <a:ext cx="5171440" cy="883920"/>
                        </a:xfrm>
                        <a:prstGeom prst="rect">
                          <a:avLst/>
                        </a:prstGeom>
                        <a:solidFill>
                          <a:srgbClr val="FFFFFF"/>
                        </a:solidFill>
                        <a:ln>
                          <a:noFill/>
                        </a:ln>
                      </wps:spPr>
                      <wps:txbx>
                        <w:txbxContent>
                          <w:p w14:paraId="4A860624" w14:textId="77777777" w:rsidR="00520CFA" w:rsidRDefault="00520CFA" w:rsidP="00520CFA">
                            <w:pPr>
                              <w:pStyle w:val="12"/>
                              <w:jc w:val="center"/>
                              <w:rPr>
                                <w:rFonts w:ascii="微软雅黑" w:eastAsia="微软雅黑" w:hAnsi="微软雅黑" w:cs="微软雅黑"/>
                                <w:color w:val="3C3C3C"/>
                                <w:sz w:val="56"/>
                                <w:szCs w:val="56"/>
                                <w:shd w:val="clear" w:color="auto" w:fill="FFFFFF"/>
                              </w:rPr>
                            </w:pPr>
                            <w:r>
                              <w:rPr>
                                <w:rFonts w:ascii="微软雅黑" w:eastAsia="微软雅黑" w:hAnsi="微软雅黑" w:cs="微软雅黑" w:hint="eastAsia"/>
                                <w:color w:val="3C3C3C"/>
                                <w:sz w:val="56"/>
                                <w:szCs w:val="56"/>
                                <w:shd w:val="clear" w:color="auto" w:fill="FFFFFF"/>
                              </w:rPr>
                              <w:t>高级语言程序设计</w:t>
                            </w:r>
                          </w:p>
                          <w:p w14:paraId="12A677EF" w14:textId="77777777" w:rsidR="00520CFA" w:rsidRDefault="00520CFA" w:rsidP="00520CFA">
                            <w:pPr>
                              <w:pStyle w:val="12"/>
                              <w:jc w:val="center"/>
                              <w:rPr>
                                <w:sz w:val="56"/>
                                <w:szCs w:val="56"/>
                              </w:rPr>
                            </w:pPr>
                            <w:r>
                              <w:rPr>
                                <w:rFonts w:ascii="微软雅黑" w:eastAsia="微软雅黑" w:hAnsi="微软雅黑" w:cs="微软雅黑" w:hint="eastAsia"/>
                                <w:color w:val="3C3C3C"/>
                                <w:sz w:val="56"/>
                                <w:szCs w:val="56"/>
                                <w:shd w:val="clear" w:color="auto" w:fill="FFFFFF"/>
                              </w:rPr>
                              <w:t>实验报告</w:t>
                            </w:r>
                          </w:p>
                        </w:txbxContent>
                      </wps:txbx>
                      <wps:bodyPr wrap="square" upright="1">
                        <a:spAutoFit/>
                      </wps:bodyPr>
                    </wps:wsp>
                  </a:graphicData>
                </a:graphic>
              </wp:anchor>
            </w:drawing>
          </mc:Choice>
          <mc:Fallback>
            <w:pict>
              <v:rect w14:anchorId="6589605E" id="矩形 67" o:spid="_x0000_s1027" style="position:absolute;left:0;text-align:left;margin-left:0;margin-top:142.75pt;width:407.2pt;height:69.6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h67mwEAACgDAAAOAAAAZHJzL2Uyb0RvYy54bWysUtuO0zAQfUfiHyy/UzdlgW7UdIVYlRcE&#10;Ky18gOvYiSXfmHGb9O8Ze7stl7cVeXA8tzNnznhzN3vHjhrQxtDxZrHkTAcVexuGjv/4vnuz5gyz&#10;DL10MeiOnzTyu+3rV5sptXoVx+h6DYxAArZT6viYc2qFQDVqL3ERkw4UNBG8zGTCIHqQE6F7J1bL&#10;5XsxRegTRKURyXv/FOTbim+MVvmbMagzcx0nbrmeUM99OcV2I9sBZBqtOtOQL2DhpQ3U9AJ1L7Nk&#10;B7D/QHmrIGI0eaGiF9EYq3SdgaZpln9N8zjKpOssJA6mi0z4/2DV1+NjegCSYUrYIl3LFLMBX/7E&#10;j81VrNNFLD1npsj5rvnQ3NyQpopi6/Xb21VVU1yrE2D+rKNn5dJxoGVUjeTxC2bqSKnPKaUZRmf7&#10;nXWuGjDsPzlgR0mL29Wv7IpK/khzoSSHWMqewsUjrrOUW573M7M9Pc8CUTz72J8egE20947jz4ME&#10;zdkhgR1GItpUlpg+HjIBV6bXojM6raOyOT+dsu/f7Zp1feDbXwAAAP//AwBQSwMEFAAGAAgAAAAh&#10;AKkV077fAAAACAEAAA8AAABkcnMvZG93bnJldi54bWxMj8FugzAQRO+V+g/WVuqtMUGkcQgmakt7&#10;6KGHpHyAwRtAwWuETaB/X/fUHEczmnmTHRbTsyuOrrMkYb2KgCHVVnfUSCi/P54EMOcVadVbQgk/&#10;6OCQ399lKtV2piNeT75hoYRcqiS03g8p565u0Si3sgNS8M52NMoHOTZcj2oO5abncRQ9c6M6Cgut&#10;GvCtxfpymoyEiyiqop6Pr9Nu/mrfd6IsPrellI8Py8semMfF/4fhDz+gQx6YKjuRdqyXEI54CbHY&#10;bIAFW6yTBFglIYmTLfA847cH8l8AAAD//wMAUEsBAi0AFAAGAAgAAAAhALaDOJL+AAAA4QEAABMA&#10;AAAAAAAAAAAAAAAAAAAAAFtDb250ZW50X1R5cGVzXS54bWxQSwECLQAUAAYACAAAACEAOP0h/9YA&#10;AACUAQAACwAAAAAAAAAAAAAAAAAvAQAAX3JlbHMvLnJlbHNQSwECLQAUAAYACAAAACEA0Voeu5sB&#10;AAAoAwAADgAAAAAAAAAAAAAAAAAuAgAAZHJzL2Uyb0RvYy54bWxQSwECLQAUAAYACAAAACEAqRXT&#10;vt8AAAAIAQAADwAAAAAAAAAAAAAAAAD1AwAAZHJzL2Rvd25yZXYueG1sUEsFBgAAAAAEAAQA8wAA&#10;AAEFAAAAAA==&#10;" stroked="f">
                <v:textbox style="mso-fit-shape-to-text:t">
                  <w:txbxContent>
                    <w:p w14:paraId="4A860624" w14:textId="77777777" w:rsidR="00520CFA" w:rsidRDefault="00520CFA" w:rsidP="00520CFA">
                      <w:pPr>
                        <w:pStyle w:val="12"/>
                        <w:jc w:val="center"/>
                        <w:rPr>
                          <w:rFonts w:ascii="微软雅黑" w:eastAsia="微软雅黑" w:hAnsi="微软雅黑" w:cs="微软雅黑"/>
                          <w:color w:val="3C3C3C"/>
                          <w:sz w:val="56"/>
                          <w:szCs w:val="56"/>
                          <w:shd w:val="clear" w:color="auto" w:fill="FFFFFF"/>
                        </w:rPr>
                      </w:pPr>
                      <w:r>
                        <w:rPr>
                          <w:rFonts w:ascii="微软雅黑" w:eastAsia="微软雅黑" w:hAnsi="微软雅黑" w:cs="微软雅黑" w:hint="eastAsia"/>
                          <w:color w:val="3C3C3C"/>
                          <w:sz w:val="56"/>
                          <w:szCs w:val="56"/>
                          <w:shd w:val="clear" w:color="auto" w:fill="FFFFFF"/>
                        </w:rPr>
                        <w:t>高级语言程序设计</w:t>
                      </w:r>
                    </w:p>
                    <w:p w14:paraId="12A677EF" w14:textId="77777777" w:rsidR="00520CFA" w:rsidRDefault="00520CFA" w:rsidP="00520CFA">
                      <w:pPr>
                        <w:pStyle w:val="12"/>
                        <w:jc w:val="center"/>
                        <w:rPr>
                          <w:sz w:val="56"/>
                          <w:szCs w:val="56"/>
                        </w:rPr>
                      </w:pPr>
                      <w:r>
                        <w:rPr>
                          <w:rFonts w:ascii="微软雅黑" w:eastAsia="微软雅黑" w:hAnsi="微软雅黑" w:cs="微软雅黑" w:hint="eastAsia"/>
                          <w:color w:val="3C3C3C"/>
                          <w:sz w:val="56"/>
                          <w:szCs w:val="56"/>
                          <w:shd w:val="clear" w:color="auto" w:fill="FFFFFF"/>
                        </w:rPr>
                        <w:t>实验报告</w:t>
                      </w:r>
                    </w:p>
                  </w:txbxContent>
                </v:textbox>
                <w10:wrap anchorx="margin"/>
              </v:rect>
            </w:pict>
          </mc:Fallback>
        </mc:AlternateContent>
      </w:r>
    </w:p>
    <w:sdt>
      <w:sdtPr>
        <w:rPr>
          <w:rFonts w:ascii="宋体" w:hAnsi="宋体"/>
          <w:sz w:val="28"/>
          <w:szCs w:val="36"/>
        </w:rPr>
        <w:id w:val="147460702"/>
        <w:docPartObj>
          <w:docPartGallery w:val="Table of Contents"/>
          <w:docPartUnique/>
        </w:docPartObj>
      </w:sdtPr>
      <w:sdtContent>
        <w:p w14:paraId="08F5A73A" w14:textId="77777777" w:rsidR="00520CFA" w:rsidRDefault="00520CFA" w:rsidP="00520CFA">
          <w:pPr>
            <w:jc w:val="center"/>
            <w:rPr>
              <w:sz w:val="28"/>
              <w:szCs w:val="36"/>
            </w:rPr>
          </w:pPr>
          <w:r>
            <w:rPr>
              <w:rFonts w:ascii="宋体" w:eastAsia="宋体" w:hAnsi="宋体"/>
              <w:sz w:val="28"/>
              <w:szCs w:val="36"/>
            </w:rPr>
            <w:t>目录</w:t>
          </w:r>
        </w:p>
        <w:p w14:paraId="531D16E3" w14:textId="77777777" w:rsidR="00520CFA" w:rsidRDefault="00520CFA" w:rsidP="00520CFA">
          <w:pPr>
            <w:pStyle w:val="TOC1"/>
            <w:tabs>
              <w:tab w:val="right" w:leader="dot" w:pos="8306"/>
            </w:tabs>
            <w:rPr>
              <w:sz w:val="32"/>
              <w:szCs w:val="40"/>
            </w:rPr>
          </w:pPr>
          <w:r w:rsidRPr="009A0900">
            <w:rPr>
              <w:sz w:val="48"/>
              <w:szCs w:val="56"/>
            </w:rPr>
            <w:fldChar w:fldCharType="begin"/>
          </w:r>
          <w:r>
            <w:rPr>
              <w:sz w:val="48"/>
              <w:szCs w:val="56"/>
            </w:rPr>
            <w:instrText xml:space="preserve">TOC \o "1-3" \h \u </w:instrText>
          </w:r>
          <w:r w:rsidRPr="009A0900">
            <w:rPr>
              <w:sz w:val="48"/>
              <w:szCs w:val="56"/>
            </w:rPr>
            <w:fldChar w:fldCharType="separate"/>
          </w:r>
          <w:hyperlink w:anchor="_Toc21286" w:history="1">
            <w:r>
              <w:rPr>
                <w:rFonts w:ascii="微软雅黑" w:eastAsia="微软雅黑" w:hAnsi="微软雅黑" w:cs="微软雅黑" w:hint="eastAsia"/>
                <w:sz w:val="32"/>
                <w:szCs w:val="56"/>
                <w:shd w:val="clear" w:color="auto" w:fill="FFFFFF"/>
              </w:rPr>
              <w:t>高级语言程</w:t>
            </w:r>
            <w:r>
              <w:rPr>
                <w:rFonts w:ascii="微软雅黑" w:eastAsia="微软雅黑" w:hAnsi="微软雅黑" w:cs="微软雅黑"/>
                <w:sz w:val="32"/>
                <w:szCs w:val="56"/>
                <w:shd w:val="clear" w:color="auto" w:fill="FFFFFF"/>
              </w:rPr>
              <w:t>序设计</w:t>
            </w:r>
            <w:r>
              <w:rPr>
                <w:rFonts w:ascii="微软雅黑" w:eastAsia="微软雅黑" w:hAnsi="微软雅黑" w:cs="微软雅黑" w:hint="eastAsia"/>
                <w:sz w:val="32"/>
                <w:szCs w:val="56"/>
                <w:shd w:val="clear" w:color="auto" w:fill="FFFFFF"/>
              </w:rPr>
              <w:t>大作业实验报告</w:t>
            </w:r>
            <w:r>
              <w:rPr>
                <w:sz w:val="32"/>
                <w:szCs w:val="40"/>
              </w:rPr>
              <w:tab/>
            </w:r>
            <w:r>
              <w:rPr>
                <w:sz w:val="32"/>
                <w:szCs w:val="40"/>
              </w:rPr>
              <w:fldChar w:fldCharType="begin"/>
            </w:r>
            <w:r>
              <w:rPr>
                <w:sz w:val="32"/>
                <w:szCs w:val="40"/>
              </w:rPr>
              <w:instrText xml:space="preserve"> PAGEREF _Toc21286 </w:instrText>
            </w:r>
            <w:r>
              <w:rPr>
                <w:sz w:val="32"/>
                <w:szCs w:val="40"/>
              </w:rPr>
              <w:fldChar w:fldCharType="separate"/>
            </w:r>
            <w:r>
              <w:rPr>
                <w:sz w:val="32"/>
                <w:szCs w:val="40"/>
              </w:rPr>
              <w:t>1</w:t>
            </w:r>
            <w:r>
              <w:rPr>
                <w:sz w:val="32"/>
                <w:szCs w:val="40"/>
              </w:rPr>
              <w:fldChar w:fldCharType="end"/>
            </w:r>
          </w:hyperlink>
        </w:p>
        <w:p w14:paraId="1E03F2DC" w14:textId="03BE7FA1" w:rsidR="00520CFA" w:rsidRDefault="00520CFA" w:rsidP="00520CFA">
          <w:pPr>
            <w:pStyle w:val="TOC1"/>
            <w:tabs>
              <w:tab w:val="right" w:leader="dot" w:pos="8306"/>
            </w:tabs>
            <w:rPr>
              <w:sz w:val="32"/>
              <w:szCs w:val="40"/>
            </w:rPr>
          </w:pPr>
          <w:hyperlink w:anchor="_Toc29969" w:history="1">
            <w:r>
              <w:rPr>
                <w:rFonts w:ascii="宋体" w:hAnsi="宋体" w:cs="宋体" w:hint="eastAsia"/>
                <w:sz w:val="32"/>
                <w:szCs w:val="44"/>
              </w:rPr>
              <w:t xml:space="preserve">一. </w:t>
            </w:r>
            <w:r>
              <w:rPr>
                <w:rFonts w:hint="eastAsia"/>
                <w:sz w:val="32"/>
                <w:szCs w:val="44"/>
              </w:rPr>
              <w:t>作业题目</w:t>
            </w:r>
            <w:r>
              <w:rPr>
                <w:sz w:val="32"/>
                <w:szCs w:val="40"/>
              </w:rPr>
              <w:tab/>
            </w:r>
            <w:r w:rsidR="00E0787C">
              <w:rPr>
                <w:rFonts w:hint="eastAsia"/>
                <w:sz w:val="32"/>
                <w:szCs w:val="40"/>
              </w:rPr>
              <w:t>2</w:t>
            </w:r>
          </w:hyperlink>
        </w:p>
        <w:p w14:paraId="1888A715" w14:textId="41EECDC9" w:rsidR="00520CFA" w:rsidRDefault="00520CFA" w:rsidP="00520CFA">
          <w:pPr>
            <w:pStyle w:val="TOC1"/>
            <w:tabs>
              <w:tab w:val="right" w:leader="dot" w:pos="8306"/>
            </w:tabs>
            <w:rPr>
              <w:sz w:val="32"/>
              <w:szCs w:val="40"/>
            </w:rPr>
          </w:pPr>
          <w:hyperlink w:anchor="_Toc18364" w:history="1">
            <w:r>
              <w:rPr>
                <w:rFonts w:ascii="宋体" w:hAnsi="宋体" w:cs="宋体" w:hint="eastAsia"/>
                <w:sz w:val="32"/>
                <w:szCs w:val="44"/>
              </w:rPr>
              <w:t xml:space="preserve">二. </w:t>
            </w:r>
            <w:r>
              <w:rPr>
                <w:rFonts w:hint="eastAsia"/>
                <w:sz w:val="32"/>
                <w:szCs w:val="44"/>
              </w:rPr>
              <w:t>开发软件</w:t>
            </w:r>
            <w:r>
              <w:rPr>
                <w:sz w:val="32"/>
                <w:szCs w:val="40"/>
              </w:rPr>
              <w:tab/>
            </w:r>
            <w:r w:rsidR="00E0787C">
              <w:rPr>
                <w:rFonts w:hint="eastAsia"/>
                <w:sz w:val="32"/>
                <w:szCs w:val="40"/>
              </w:rPr>
              <w:t>2</w:t>
            </w:r>
          </w:hyperlink>
        </w:p>
        <w:p w14:paraId="4D7E9D35" w14:textId="5EE21D0F" w:rsidR="00520CFA" w:rsidRDefault="00520CFA" w:rsidP="00520CFA">
          <w:pPr>
            <w:pStyle w:val="TOC1"/>
            <w:tabs>
              <w:tab w:val="right" w:leader="dot" w:pos="8306"/>
            </w:tabs>
            <w:rPr>
              <w:sz w:val="32"/>
              <w:szCs w:val="40"/>
            </w:rPr>
          </w:pPr>
          <w:hyperlink w:anchor="_Toc742" w:history="1">
            <w:r>
              <w:rPr>
                <w:rFonts w:ascii="宋体" w:hAnsi="宋体" w:cs="宋体" w:hint="eastAsia"/>
                <w:sz w:val="32"/>
                <w:szCs w:val="44"/>
              </w:rPr>
              <w:t xml:space="preserve">三. </w:t>
            </w:r>
            <w:r>
              <w:rPr>
                <w:rFonts w:hint="eastAsia"/>
                <w:sz w:val="32"/>
                <w:szCs w:val="44"/>
              </w:rPr>
              <w:t>课题要求</w:t>
            </w:r>
            <w:r>
              <w:rPr>
                <w:sz w:val="32"/>
                <w:szCs w:val="40"/>
              </w:rPr>
              <w:tab/>
            </w:r>
            <w:r w:rsidR="00E0787C">
              <w:rPr>
                <w:rFonts w:hint="eastAsia"/>
                <w:sz w:val="32"/>
                <w:szCs w:val="40"/>
              </w:rPr>
              <w:t>2</w:t>
            </w:r>
          </w:hyperlink>
        </w:p>
        <w:p w14:paraId="0D61C629" w14:textId="414CB639" w:rsidR="00520CFA" w:rsidRDefault="00520CFA" w:rsidP="00520CFA">
          <w:pPr>
            <w:pStyle w:val="TOC1"/>
            <w:tabs>
              <w:tab w:val="right" w:leader="dot" w:pos="8306"/>
            </w:tabs>
            <w:rPr>
              <w:sz w:val="32"/>
              <w:szCs w:val="40"/>
            </w:rPr>
          </w:pPr>
          <w:hyperlink w:anchor="_Toc25240" w:history="1">
            <w:r>
              <w:rPr>
                <w:rFonts w:ascii="宋体" w:hAnsi="宋体" w:cs="宋体" w:hint="eastAsia"/>
                <w:sz w:val="32"/>
                <w:szCs w:val="44"/>
              </w:rPr>
              <w:t xml:space="preserve">四. </w:t>
            </w:r>
            <w:r>
              <w:rPr>
                <w:rFonts w:hint="eastAsia"/>
                <w:sz w:val="32"/>
                <w:szCs w:val="44"/>
              </w:rPr>
              <w:t>主要流程</w:t>
            </w:r>
            <w:r>
              <w:rPr>
                <w:sz w:val="32"/>
                <w:szCs w:val="40"/>
              </w:rPr>
              <w:tab/>
            </w:r>
            <w:r w:rsidR="00E0787C">
              <w:rPr>
                <w:rFonts w:hint="eastAsia"/>
                <w:sz w:val="32"/>
                <w:szCs w:val="40"/>
              </w:rPr>
              <w:t>2</w:t>
            </w:r>
          </w:hyperlink>
        </w:p>
        <w:p w14:paraId="7AFBC671" w14:textId="77777777" w:rsidR="00520CFA" w:rsidRDefault="00520CFA" w:rsidP="00520CFA">
          <w:pPr>
            <w:pStyle w:val="TOC2"/>
            <w:tabs>
              <w:tab w:val="right" w:leader="dot" w:pos="8306"/>
            </w:tabs>
            <w:rPr>
              <w:sz w:val="32"/>
              <w:szCs w:val="40"/>
            </w:rPr>
          </w:pPr>
          <w:hyperlink w:anchor="_Toc20452" w:history="1">
            <w:r>
              <w:rPr>
                <w:rFonts w:hint="eastAsia"/>
                <w:sz w:val="32"/>
                <w:szCs w:val="44"/>
              </w:rPr>
              <w:t>1</w:t>
            </w:r>
            <w:r>
              <w:rPr>
                <w:rFonts w:hint="eastAsia"/>
                <w:sz w:val="32"/>
                <w:szCs w:val="44"/>
              </w:rPr>
              <w:t>．</w:t>
            </w:r>
            <w:r>
              <w:rPr>
                <w:rFonts w:hint="eastAsia"/>
                <w:sz w:val="32"/>
                <w:szCs w:val="44"/>
              </w:rPr>
              <w:t xml:space="preserve"> </w:t>
            </w:r>
            <w:r>
              <w:rPr>
                <w:rFonts w:hint="eastAsia"/>
                <w:sz w:val="32"/>
                <w:szCs w:val="44"/>
              </w:rPr>
              <w:t>整体流程</w:t>
            </w:r>
            <w:r>
              <w:rPr>
                <w:sz w:val="32"/>
                <w:szCs w:val="40"/>
              </w:rPr>
              <w:tab/>
            </w:r>
            <w:r>
              <w:rPr>
                <w:sz w:val="32"/>
                <w:szCs w:val="40"/>
              </w:rPr>
              <w:fldChar w:fldCharType="begin"/>
            </w:r>
            <w:r>
              <w:rPr>
                <w:sz w:val="32"/>
                <w:szCs w:val="40"/>
              </w:rPr>
              <w:instrText xml:space="preserve"> PAGEREF _Toc20452 </w:instrText>
            </w:r>
            <w:r>
              <w:rPr>
                <w:sz w:val="32"/>
                <w:szCs w:val="40"/>
              </w:rPr>
              <w:fldChar w:fldCharType="separate"/>
            </w:r>
            <w:r>
              <w:rPr>
                <w:sz w:val="32"/>
                <w:szCs w:val="40"/>
              </w:rPr>
              <w:t>2</w:t>
            </w:r>
            <w:r>
              <w:rPr>
                <w:sz w:val="32"/>
                <w:szCs w:val="40"/>
              </w:rPr>
              <w:fldChar w:fldCharType="end"/>
            </w:r>
          </w:hyperlink>
        </w:p>
        <w:p w14:paraId="27F8DC0E" w14:textId="506C25A0" w:rsidR="00520CFA" w:rsidRDefault="00520CFA" w:rsidP="00520CFA">
          <w:pPr>
            <w:pStyle w:val="TOC2"/>
            <w:tabs>
              <w:tab w:val="right" w:leader="dot" w:pos="8306"/>
            </w:tabs>
            <w:rPr>
              <w:sz w:val="32"/>
              <w:szCs w:val="40"/>
            </w:rPr>
          </w:pPr>
          <w:hyperlink w:anchor="_Toc25354" w:history="1">
            <w:r>
              <w:rPr>
                <w:rFonts w:hint="eastAsia"/>
                <w:sz w:val="32"/>
                <w:szCs w:val="44"/>
              </w:rPr>
              <w:t>2</w:t>
            </w:r>
            <w:r>
              <w:rPr>
                <w:rFonts w:hint="eastAsia"/>
                <w:sz w:val="32"/>
                <w:szCs w:val="44"/>
              </w:rPr>
              <w:t>．</w:t>
            </w:r>
            <w:r>
              <w:rPr>
                <w:rFonts w:hint="eastAsia"/>
                <w:sz w:val="32"/>
                <w:szCs w:val="44"/>
              </w:rPr>
              <w:t xml:space="preserve"> </w:t>
            </w:r>
            <w:r>
              <w:rPr>
                <w:rFonts w:hint="eastAsia"/>
                <w:sz w:val="32"/>
                <w:szCs w:val="44"/>
              </w:rPr>
              <w:t>算法或公式</w:t>
            </w:r>
            <w:r>
              <w:rPr>
                <w:sz w:val="32"/>
                <w:szCs w:val="40"/>
              </w:rPr>
              <w:tab/>
            </w:r>
            <w:r w:rsidR="00E0787C">
              <w:rPr>
                <w:rFonts w:hint="eastAsia"/>
                <w:sz w:val="32"/>
                <w:szCs w:val="40"/>
              </w:rPr>
              <w:t>3</w:t>
            </w:r>
          </w:hyperlink>
        </w:p>
        <w:p w14:paraId="111EDA6F" w14:textId="077A59C2" w:rsidR="00520CFA" w:rsidRDefault="00520CFA" w:rsidP="00520CFA">
          <w:pPr>
            <w:pStyle w:val="TOC2"/>
            <w:tabs>
              <w:tab w:val="right" w:leader="dot" w:pos="8306"/>
            </w:tabs>
            <w:rPr>
              <w:sz w:val="32"/>
              <w:szCs w:val="40"/>
            </w:rPr>
          </w:pPr>
          <w:hyperlink w:anchor="_Toc22508" w:history="1">
            <w:r>
              <w:rPr>
                <w:rFonts w:hint="eastAsia"/>
                <w:sz w:val="32"/>
                <w:szCs w:val="44"/>
              </w:rPr>
              <w:t>（</w:t>
            </w:r>
            <w:r>
              <w:rPr>
                <w:rFonts w:hint="eastAsia"/>
                <w:sz w:val="32"/>
                <w:szCs w:val="44"/>
              </w:rPr>
              <w:t>1</w:t>
            </w:r>
            <w:r>
              <w:rPr>
                <w:rFonts w:hint="eastAsia"/>
                <w:sz w:val="32"/>
                <w:szCs w:val="44"/>
              </w:rPr>
              <w:t>）</w:t>
            </w:r>
            <w:r>
              <w:rPr>
                <w:rFonts w:hint="eastAsia"/>
                <w:sz w:val="32"/>
                <w:szCs w:val="44"/>
              </w:rPr>
              <w:t xml:space="preserve"> </w:t>
            </w:r>
            <w:r w:rsidR="008916A0">
              <w:rPr>
                <w:rFonts w:hint="eastAsia"/>
                <w:sz w:val="32"/>
                <w:szCs w:val="44"/>
              </w:rPr>
              <w:t>打字机</w:t>
            </w:r>
            <w:r>
              <w:rPr>
                <w:sz w:val="32"/>
                <w:szCs w:val="40"/>
              </w:rPr>
              <w:tab/>
            </w:r>
            <w:r w:rsidR="00E0787C">
              <w:rPr>
                <w:rFonts w:hint="eastAsia"/>
                <w:sz w:val="32"/>
                <w:szCs w:val="40"/>
              </w:rPr>
              <w:t>3</w:t>
            </w:r>
          </w:hyperlink>
        </w:p>
        <w:p w14:paraId="67AE8387" w14:textId="06E235CA" w:rsidR="00520CFA" w:rsidRDefault="00520CFA" w:rsidP="00520CFA">
          <w:pPr>
            <w:pStyle w:val="TOC2"/>
            <w:tabs>
              <w:tab w:val="right" w:leader="dot" w:pos="8306"/>
            </w:tabs>
            <w:rPr>
              <w:sz w:val="32"/>
              <w:szCs w:val="40"/>
            </w:rPr>
          </w:pPr>
          <w:hyperlink w:anchor="_Toc28665" w:history="1">
            <w:r>
              <w:rPr>
                <w:rFonts w:hint="eastAsia"/>
                <w:sz w:val="32"/>
                <w:szCs w:val="44"/>
              </w:rPr>
              <w:t>（</w:t>
            </w:r>
            <w:r>
              <w:rPr>
                <w:rFonts w:hint="eastAsia"/>
                <w:sz w:val="32"/>
                <w:szCs w:val="44"/>
              </w:rPr>
              <w:t>2</w:t>
            </w:r>
            <w:r>
              <w:rPr>
                <w:rFonts w:hint="eastAsia"/>
                <w:sz w:val="32"/>
                <w:szCs w:val="44"/>
              </w:rPr>
              <w:t>）</w:t>
            </w:r>
            <w:r>
              <w:rPr>
                <w:rFonts w:hint="eastAsia"/>
                <w:sz w:val="32"/>
                <w:szCs w:val="44"/>
              </w:rPr>
              <w:t xml:space="preserve"> </w:t>
            </w:r>
            <w:r w:rsidR="008916A0">
              <w:rPr>
                <w:rFonts w:hint="eastAsia"/>
                <w:sz w:val="32"/>
                <w:szCs w:val="44"/>
              </w:rPr>
              <w:t>随机抽取</w:t>
            </w:r>
            <w:r>
              <w:rPr>
                <w:sz w:val="32"/>
                <w:szCs w:val="40"/>
              </w:rPr>
              <w:tab/>
            </w:r>
            <w:r w:rsidR="00ED458E">
              <w:rPr>
                <w:rFonts w:hint="eastAsia"/>
                <w:sz w:val="32"/>
                <w:szCs w:val="40"/>
              </w:rPr>
              <w:t>4</w:t>
            </w:r>
          </w:hyperlink>
        </w:p>
        <w:p w14:paraId="2CF8BC84" w14:textId="4C59B57C" w:rsidR="00520CFA" w:rsidRDefault="00520CFA" w:rsidP="00520CFA">
          <w:pPr>
            <w:pStyle w:val="TOC2"/>
            <w:tabs>
              <w:tab w:val="right" w:leader="dot" w:pos="8306"/>
            </w:tabs>
            <w:rPr>
              <w:sz w:val="32"/>
              <w:szCs w:val="40"/>
            </w:rPr>
          </w:pPr>
          <w:hyperlink w:anchor="_Toc32428" w:history="1">
            <w:r>
              <w:rPr>
                <w:rFonts w:hint="eastAsia"/>
                <w:sz w:val="32"/>
                <w:szCs w:val="44"/>
              </w:rPr>
              <w:t>（</w:t>
            </w:r>
            <w:r>
              <w:rPr>
                <w:rFonts w:hint="eastAsia"/>
                <w:sz w:val="32"/>
                <w:szCs w:val="44"/>
              </w:rPr>
              <w:t>3</w:t>
            </w:r>
            <w:r>
              <w:rPr>
                <w:rFonts w:hint="eastAsia"/>
                <w:sz w:val="32"/>
                <w:szCs w:val="44"/>
              </w:rPr>
              <w:t>）</w:t>
            </w:r>
            <w:r>
              <w:rPr>
                <w:rFonts w:hint="eastAsia"/>
                <w:sz w:val="32"/>
                <w:szCs w:val="44"/>
              </w:rPr>
              <w:t xml:space="preserve"> </w:t>
            </w:r>
            <w:r w:rsidR="008916A0">
              <w:rPr>
                <w:rFonts w:hint="eastAsia"/>
                <w:sz w:val="32"/>
                <w:szCs w:val="44"/>
              </w:rPr>
              <w:t>透明通道图片</w:t>
            </w:r>
            <w:r>
              <w:rPr>
                <w:sz w:val="32"/>
                <w:szCs w:val="40"/>
              </w:rPr>
              <w:tab/>
            </w:r>
            <w:r w:rsidR="00ED458E">
              <w:rPr>
                <w:rFonts w:hint="eastAsia"/>
                <w:sz w:val="32"/>
                <w:szCs w:val="40"/>
              </w:rPr>
              <w:t>4</w:t>
            </w:r>
          </w:hyperlink>
        </w:p>
        <w:p w14:paraId="5D64F210" w14:textId="5800C902" w:rsidR="00520CFA" w:rsidRDefault="00520CFA" w:rsidP="00520CFA">
          <w:pPr>
            <w:pStyle w:val="TOC2"/>
            <w:tabs>
              <w:tab w:val="right" w:leader="dot" w:pos="8306"/>
            </w:tabs>
            <w:rPr>
              <w:sz w:val="32"/>
              <w:szCs w:val="40"/>
            </w:rPr>
          </w:pPr>
          <w:hyperlink w:anchor="_Toc23860" w:history="1">
            <w:r>
              <w:rPr>
                <w:rFonts w:hint="eastAsia"/>
                <w:sz w:val="32"/>
                <w:szCs w:val="44"/>
              </w:rPr>
              <w:t>（</w:t>
            </w:r>
            <w:r>
              <w:rPr>
                <w:rFonts w:hint="eastAsia"/>
                <w:sz w:val="32"/>
                <w:szCs w:val="44"/>
              </w:rPr>
              <w:t>4</w:t>
            </w:r>
            <w:r>
              <w:rPr>
                <w:rFonts w:hint="eastAsia"/>
                <w:sz w:val="32"/>
                <w:szCs w:val="44"/>
              </w:rPr>
              <w:t>）</w:t>
            </w:r>
            <w:r>
              <w:rPr>
                <w:rFonts w:hint="eastAsia"/>
                <w:sz w:val="32"/>
                <w:szCs w:val="44"/>
              </w:rPr>
              <w:t xml:space="preserve"> </w:t>
            </w:r>
            <w:r w:rsidR="008916A0">
              <w:rPr>
                <w:rFonts w:hint="eastAsia"/>
                <w:sz w:val="32"/>
                <w:szCs w:val="44"/>
              </w:rPr>
              <w:t>牌型判断</w:t>
            </w:r>
            <w:r>
              <w:rPr>
                <w:sz w:val="32"/>
                <w:szCs w:val="40"/>
              </w:rPr>
              <w:tab/>
            </w:r>
            <w:r w:rsidR="00ED458E">
              <w:rPr>
                <w:rFonts w:hint="eastAsia"/>
                <w:sz w:val="32"/>
                <w:szCs w:val="40"/>
              </w:rPr>
              <w:t>4</w:t>
            </w:r>
          </w:hyperlink>
        </w:p>
        <w:p w14:paraId="04A72F0D" w14:textId="05E0D33E" w:rsidR="00520CFA" w:rsidRDefault="00520CFA" w:rsidP="00520CFA">
          <w:pPr>
            <w:pStyle w:val="TOC2"/>
            <w:tabs>
              <w:tab w:val="right" w:leader="dot" w:pos="8306"/>
            </w:tabs>
            <w:rPr>
              <w:sz w:val="32"/>
              <w:szCs w:val="40"/>
            </w:rPr>
          </w:pPr>
          <w:hyperlink w:anchor="_Toc13349" w:history="1">
            <w:r>
              <w:rPr>
                <w:rFonts w:hint="eastAsia"/>
                <w:sz w:val="32"/>
                <w:szCs w:val="44"/>
              </w:rPr>
              <w:t>（</w:t>
            </w:r>
            <w:r>
              <w:rPr>
                <w:rFonts w:hint="eastAsia"/>
                <w:sz w:val="32"/>
                <w:szCs w:val="44"/>
              </w:rPr>
              <w:t>5</w:t>
            </w:r>
            <w:r>
              <w:rPr>
                <w:rFonts w:hint="eastAsia"/>
                <w:sz w:val="32"/>
                <w:szCs w:val="44"/>
              </w:rPr>
              <w:t>）</w:t>
            </w:r>
            <w:r>
              <w:rPr>
                <w:rFonts w:hint="eastAsia"/>
                <w:sz w:val="32"/>
                <w:szCs w:val="44"/>
              </w:rPr>
              <w:t xml:space="preserve"> </w:t>
            </w:r>
            <w:r w:rsidR="008916A0">
              <w:rPr>
                <w:rFonts w:hint="eastAsia"/>
                <w:sz w:val="32"/>
                <w:szCs w:val="44"/>
              </w:rPr>
              <w:t>交互区域判定</w:t>
            </w:r>
            <w:r>
              <w:rPr>
                <w:sz w:val="32"/>
                <w:szCs w:val="40"/>
              </w:rPr>
              <w:tab/>
            </w:r>
            <w:r w:rsidR="00ED458E">
              <w:rPr>
                <w:rFonts w:hint="eastAsia"/>
                <w:sz w:val="32"/>
                <w:szCs w:val="40"/>
              </w:rPr>
              <w:t>4</w:t>
            </w:r>
          </w:hyperlink>
        </w:p>
        <w:p w14:paraId="1CC4B408" w14:textId="39674110" w:rsidR="00520CFA" w:rsidRDefault="00520CFA" w:rsidP="00520CFA">
          <w:pPr>
            <w:pStyle w:val="TOC2"/>
            <w:tabs>
              <w:tab w:val="right" w:leader="dot" w:pos="8306"/>
            </w:tabs>
            <w:rPr>
              <w:sz w:val="32"/>
              <w:szCs w:val="40"/>
            </w:rPr>
          </w:pPr>
          <w:hyperlink w:anchor="_Toc24674" w:history="1">
            <w:r>
              <w:rPr>
                <w:rFonts w:hint="eastAsia"/>
                <w:sz w:val="32"/>
                <w:szCs w:val="44"/>
              </w:rPr>
              <w:t>3</w:t>
            </w:r>
            <w:r>
              <w:rPr>
                <w:rFonts w:hint="eastAsia"/>
                <w:sz w:val="32"/>
                <w:szCs w:val="44"/>
              </w:rPr>
              <w:t>．</w:t>
            </w:r>
            <w:r>
              <w:rPr>
                <w:rFonts w:hint="eastAsia"/>
                <w:sz w:val="32"/>
                <w:szCs w:val="44"/>
              </w:rPr>
              <w:t xml:space="preserve"> </w:t>
            </w:r>
            <w:r>
              <w:rPr>
                <w:rFonts w:hint="eastAsia"/>
                <w:sz w:val="32"/>
                <w:szCs w:val="44"/>
              </w:rPr>
              <w:t>单元测试</w:t>
            </w:r>
            <w:r>
              <w:rPr>
                <w:sz w:val="32"/>
                <w:szCs w:val="40"/>
              </w:rPr>
              <w:tab/>
            </w:r>
            <w:r w:rsidR="00ED458E">
              <w:rPr>
                <w:rFonts w:hint="eastAsia"/>
                <w:sz w:val="32"/>
                <w:szCs w:val="40"/>
              </w:rPr>
              <w:t>4</w:t>
            </w:r>
          </w:hyperlink>
        </w:p>
        <w:p w14:paraId="413B541F" w14:textId="1AEB2ED9" w:rsidR="00520CFA" w:rsidRDefault="00520CFA" w:rsidP="00520CFA">
          <w:pPr>
            <w:pStyle w:val="TOC1"/>
            <w:tabs>
              <w:tab w:val="right" w:leader="dot" w:pos="8306"/>
            </w:tabs>
            <w:rPr>
              <w:sz w:val="32"/>
              <w:szCs w:val="40"/>
            </w:rPr>
          </w:pPr>
          <w:hyperlink w:anchor="_Toc28265" w:history="1">
            <w:r>
              <w:rPr>
                <w:rFonts w:ascii="宋体" w:hAnsi="宋体" w:cs="宋体" w:hint="eastAsia"/>
                <w:sz w:val="32"/>
                <w:szCs w:val="44"/>
              </w:rPr>
              <w:t xml:space="preserve">五. </w:t>
            </w:r>
            <w:r>
              <w:rPr>
                <w:rFonts w:hint="eastAsia"/>
                <w:sz w:val="32"/>
                <w:szCs w:val="44"/>
              </w:rPr>
              <w:t>单元测试</w:t>
            </w:r>
            <w:r>
              <w:rPr>
                <w:sz w:val="32"/>
                <w:szCs w:val="40"/>
              </w:rPr>
              <w:tab/>
            </w:r>
            <w:r w:rsidR="00CF6B51">
              <w:rPr>
                <w:rFonts w:hint="eastAsia"/>
                <w:sz w:val="32"/>
                <w:szCs w:val="40"/>
              </w:rPr>
              <w:t>4</w:t>
            </w:r>
          </w:hyperlink>
        </w:p>
        <w:p w14:paraId="1C171277" w14:textId="47F44D0B" w:rsidR="00520CFA" w:rsidRDefault="00520CFA" w:rsidP="00520CFA">
          <w:pPr>
            <w:pStyle w:val="TOC1"/>
            <w:tabs>
              <w:tab w:val="right" w:leader="dot" w:pos="8306"/>
            </w:tabs>
            <w:rPr>
              <w:sz w:val="32"/>
              <w:szCs w:val="40"/>
            </w:rPr>
          </w:pPr>
          <w:hyperlink w:anchor="_Toc23116" w:history="1">
            <w:r>
              <w:rPr>
                <w:rFonts w:ascii="宋体" w:hAnsi="宋体" w:cs="宋体" w:hint="eastAsia"/>
                <w:sz w:val="32"/>
                <w:szCs w:val="44"/>
              </w:rPr>
              <w:t xml:space="preserve">六. </w:t>
            </w:r>
            <w:r>
              <w:rPr>
                <w:rFonts w:hint="eastAsia"/>
                <w:sz w:val="32"/>
                <w:szCs w:val="44"/>
              </w:rPr>
              <w:t>收获</w:t>
            </w:r>
            <w:r>
              <w:rPr>
                <w:sz w:val="32"/>
                <w:szCs w:val="40"/>
              </w:rPr>
              <w:tab/>
            </w:r>
            <w:r w:rsidR="00CF6B51">
              <w:rPr>
                <w:rFonts w:hint="eastAsia"/>
                <w:sz w:val="32"/>
                <w:szCs w:val="40"/>
              </w:rPr>
              <w:t>6</w:t>
            </w:r>
          </w:hyperlink>
        </w:p>
        <w:p w14:paraId="3C2C139B" w14:textId="656BD997" w:rsidR="00520CFA" w:rsidRDefault="00520CFA" w:rsidP="00520CFA">
          <w:pPr>
            <w:pStyle w:val="TOC2"/>
            <w:tabs>
              <w:tab w:val="right" w:leader="dot" w:pos="8306"/>
            </w:tabs>
            <w:rPr>
              <w:sz w:val="32"/>
              <w:szCs w:val="40"/>
            </w:rPr>
          </w:pPr>
          <w:hyperlink w:anchor="_Toc10799" w:history="1">
            <w:r>
              <w:rPr>
                <w:rFonts w:hint="eastAsia"/>
                <w:sz w:val="32"/>
                <w:szCs w:val="44"/>
              </w:rPr>
              <w:t>1</w:t>
            </w:r>
            <w:r>
              <w:rPr>
                <w:rFonts w:hint="eastAsia"/>
                <w:sz w:val="32"/>
                <w:szCs w:val="44"/>
              </w:rPr>
              <w:t>．</w:t>
            </w:r>
            <w:r>
              <w:rPr>
                <w:rFonts w:hint="eastAsia"/>
                <w:sz w:val="32"/>
                <w:szCs w:val="44"/>
              </w:rPr>
              <w:t xml:space="preserve"> </w:t>
            </w:r>
            <w:r w:rsidR="00CF6B51" w:rsidRPr="00CF6B51">
              <w:rPr>
                <w:sz w:val="32"/>
                <w:szCs w:val="44"/>
              </w:rPr>
              <w:t>理解简单状态机的工作原理和逻辑循环</w:t>
            </w:r>
            <w:r>
              <w:rPr>
                <w:sz w:val="32"/>
                <w:szCs w:val="40"/>
              </w:rPr>
              <w:tab/>
            </w:r>
            <w:r w:rsidR="00CF6B51">
              <w:rPr>
                <w:rFonts w:hint="eastAsia"/>
                <w:sz w:val="32"/>
                <w:szCs w:val="40"/>
              </w:rPr>
              <w:t>6</w:t>
            </w:r>
          </w:hyperlink>
        </w:p>
        <w:p w14:paraId="01F8F9E1" w14:textId="63D26848" w:rsidR="00520CFA" w:rsidRDefault="00520CFA" w:rsidP="00520CFA">
          <w:pPr>
            <w:pStyle w:val="TOC2"/>
            <w:tabs>
              <w:tab w:val="right" w:leader="dot" w:pos="8306"/>
            </w:tabs>
          </w:pPr>
          <w:hyperlink w:anchor="_Toc16275" w:history="1">
            <w:r>
              <w:rPr>
                <w:rFonts w:hint="eastAsia"/>
                <w:sz w:val="32"/>
                <w:szCs w:val="44"/>
              </w:rPr>
              <w:t>2</w:t>
            </w:r>
            <w:r>
              <w:rPr>
                <w:rFonts w:hint="eastAsia"/>
                <w:sz w:val="32"/>
                <w:szCs w:val="44"/>
              </w:rPr>
              <w:t>．</w:t>
            </w:r>
            <w:r>
              <w:rPr>
                <w:rFonts w:hint="eastAsia"/>
                <w:sz w:val="32"/>
                <w:szCs w:val="44"/>
              </w:rPr>
              <w:t xml:space="preserve"> </w:t>
            </w:r>
            <w:r w:rsidR="00CF6B51" w:rsidRPr="00CF6B51">
              <w:rPr>
                <w:sz w:val="32"/>
                <w:szCs w:val="44"/>
              </w:rPr>
              <w:t>熟练掌握了</w:t>
            </w:r>
            <w:r w:rsidR="00CF6B51" w:rsidRPr="00CF6B51">
              <w:rPr>
                <w:sz w:val="32"/>
                <w:szCs w:val="44"/>
              </w:rPr>
              <w:t xml:space="preserve"> EasyX </w:t>
            </w:r>
            <w:r w:rsidR="00CF6B51" w:rsidRPr="00CF6B51">
              <w:rPr>
                <w:sz w:val="32"/>
                <w:szCs w:val="44"/>
              </w:rPr>
              <w:t>图形库的基础应用</w:t>
            </w:r>
            <w:r>
              <w:rPr>
                <w:sz w:val="32"/>
                <w:szCs w:val="40"/>
              </w:rPr>
              <w:tab/>
            </w:r>
            <w:r w:rsidR="00CF6B51">
              <w:rPr>
                <w:rFonts w:hint="eastAsia"/>
                <w:sz w:val="32"/>
                <w:szCs w:val="40"/>
              </w:rPr>
              <w:t>6</w:t>
            </w:r>
          </w:hyperlink>
        </w:p>
        <w:p w14:paraId="4796D4AD" w14:textId="01F45144" w:rsidR="00520CFA" w:rsidRPr="009A0900" w:rsidRDefault="00CF6B51" w:rsidP="00520CFA">
          <w:pPr>
            <w:rPr>
              <w:b/>
              <w:bCs/>
              <w:sz w:val="32"/>
              <w:szCs w:val="56"/>
            </w:rPr>
            <w:sectPr w:rsidR="00520CFA" w:rsidRPr="009A0900">
              <w:footerReference w:type="default" r:id="rId7"/>
              <w:pgSz w:w="11906" w:h="16838"/>
              <w:pgMar w:top="1440" w:right="1800" w:bottom="1440" w:left="1800" w:header="851" w:footer="992" w:gutter="0"/>
              <w:pgNumType w:start="1"/>
              <w:cols w:space="720"/>
              <w:docGrid w:type="lines" w:linePitch="312"/>
            </w:sectPr>
          </w:pPr>
          <w:r>
            <w:rPr>
              <w:rFonts w:hint="eastAsia"/>
            </w:rPr>
            <w:t xml:space="preserve">    </w:t>
          </w:r>
          <w:r w:rsidR="009A0900" w:rsidRPr="009A0900">
            <w:rPr>
              <w:rFonts w:ascii="Times New Roman" w:eastAsia="宋体" w:hAnsi="Times New Roman" w:cs="Times New Roman"/>
              <w:sz w:val="32"/>
              <w:szCs w:val="32"/>
            </w:rPr>
            <w:t>3.</w:t>
          </w:r>
          <w:r w:rsidR="00520CFA" w:rsidRPr="009A0900">
            <w:rPr>
              <w:b/>
              <w:bCs/>
              <w:sz w:val="32"/>
              <w:szCs w:val="56"/>
            </w:rPr>
            <w:fldChar w:fldCharType="end"/>
          </w:r>
          <w:r w:rsidR="009A0900">
            <w:rPr>
              <w:rFonts w:ascii="宋体" w:eastAsia="宋体" w:hAnsi="宋体" w:hint="eastAsia"/>
              <w:sz w:val="32"/>
              <w:szCs w:val="56"/>
            </w:rPr>
            <w:t>在</w:t>
          </w:r>
          <w:r w:rsidR="009A0900" w:rsidRPr="009A0900">
            <w:rPr>
              <w:rFonts w:ascii="宋体" w:eastAsia="宋体" w:hAnsi="宋体" w:hint="eastAsia"/>
              <w:sz w:val="32"/>
              <w:szCs w:val="56"/>
            </w:rPr>
            <w:t>实践中</w:t>
          </w:r>
          <w:r w:rsidR="009A0900" w:rsidRPr="009A0900">
            <w:rPr>
              <w:rFonts w:ascii="宋体" w:eastAsia="宋体" w:hAnsi="宋体"/>
              <w:sz w:val="32"/>
              <w:szCs w:val="56"/>
            </w:rPr>
            <w:t>体验</w:t>
          </w:r>
          <w:r w:rsidR="009A0900">
            <w:rPr>
              <w:rFonts w:ascii="Times New Roman" w:eastAsia="宋体" w:hAnsi="Times New Roman" w:cs="Times New Roman" w:hint="eastAsia"/>
              <w:sz w:val="32"/>
              <w:szCs w:val="56"/>
            </w:rPr>
            <w:t>项目开发流程</w:t>
          </w:r>
          <w:r w:rsidR="009A0900" w:rsidRPr="009A0900">
            <w:rPr>
              <w:rFonts w:ascii="Times New Roman" w:eastAsia="宋体" w:hAnsi="Times New Roman" w:cs="Times New Roman"/>
              <w:sz w:val="32"/>
              <w:szCs w:val="56"/>
            </w:rPr>
            <w:t>...............</w:t>
          </w:r>
          <w:r w:rsidR="009A0900">
            <w:rPr>
              <w:rFonts w:ascii="Times New Roman" w:eastAsia="宋体" w:hAnsi="Times New Roman" w:cs="Times New Roman" w:hint="eastAsia"/>
              <w:sz w:val="32"/>
              <w:szCs w:val="56"/>
            </w:rPr>
            <w:t>...........................</w:t>
          </w:r>
          <w:r w:rsidR="009A0900" w:rsidRPr="009A0900">
            <w:rPr>
              <w:rFonts w:ascii="Times New Roman" w:eastAsia="宋体" w:hAnsi="Times New Roman" w:cs="Times New Roman"/>
              <w:sz w:val="32"/>
              <w:szCs w:val="56"/>
            </w:rPr>
            <w:t>6</w:t>
          </w:r>
        </w:p>
        <w:p w14:paraId="0069C393" w14:textId="77777777" w:rsidR="00520CFA" w:rsidRDefault="00000000" w:rsidP="00520CFA"/>
      </w:sdtContent>
    </w:sdt>
    <w:p w14:paraId="748096E5" w14:textId="77777777" w:rsidR="00520CFA" w:rsidRDefault="00520CFA" w:rsidP="00520CFA">
      <w:pPr>
        <w:jc w:val="center"/>
        <w:outlineLvl w:val="0"/>
        <w:rPr>
          <w:b/>
          <w:sz w:val="36"/>
          <w:szCs w:val="36"/>
        </w:rPr>
      </w:pPr>
      <w:bookmarkStart w:id="2" w:name="_Toc21286"/>
      <w:r>
        <w:rPr>
          <w:rFonts w:ascii="微软雅黑" w:eastAsia="微软雅黑" w:hAnsi="微软雅黑" w:cs="微软雅黑" w:hint="eastAsia"/>
          <w:color w:val="3C3C3C"/>
          <w:sz w:val="40"/>
          <w:szCs w:val="40"/>
          <w:shd w:val="clear" w:color="auto" w:fill="FFFFFF"/>
        </w:rPr>
        <w:t>高级语言</w:t>
      </w:r>
      <w:r>
        <w:rPr>
          <w:rFonts w:ascii="微软雅黑" w:eastAsia="微软雅黑" w:hAnsi="微软雅黑" w:cs="微软雅黑"/>
          <w:color w:val="3C3C3C"/>
          <w:sz w:val="40"/>
          <w:szCs w:val="40"/>
          <w:shd w:val="clear" w:color="auto" w:fill="FFFFFF"/>
        </w:rPr>
        <w:t>程序设计</w:t>
      </w:r>
      <w:r>
        <w:rPr>
          <w:rFonts w:ascii="微软雅黑" w:eastAsia="微软雅黑" w:hAnsi="微软雅黑" w:cs="微软雅黑" w:hint="eastAsia"/>
          <w:color w:val="3C3C3C"/>
          <w:sz w:val="40"/>
          <w:szCs w:val="40"/>
          <w:shd w:val="clear" w:color="auto" w:fill="FFFFFF"/>
        </w:rPr>
        <w:t>大作业实验报告</w:t>
      </w:r>
      <w:bookmarkEnd w:id="2"/>
    </w:p>
    <w:p w14:paraId="0429CDC0" w14:textId="77777777" w:rsidR="00520CFA" w:rsidRDefault="00520CFA" w:rsidP="00520CFA">
      <w:pPr>
        <w:jc w:val="right"/>
        <w:rPr>
          <w:szCs w:val="21"/>
        </w:rPr>
      </w:pPr>
    </w:p>
    <w:p w14:paraId="52C6F8AB" w14:textId="77777777" w:rsidR="00520CFA" w:rsidRDefault="00520CFA" w:rsidP="00520CFA">
      <w:pPr>
        <w:jc w:val="center"/>
        <w:rPr>
          <w:szCs w:val="21"/>
        </w:rPr>
      </w:pPr>
    </w:p>
    <w:p w14:paraId="363EA19F" w14:textId="77777777" w:rsidR="00520CFA" w:rsidRDefault="00520CFA" w:rsidP="00520CFA">
      <w:pPr>
        <w:numPr>
          <w:ilvl w:val="0"/>
          <w:numId w:val="6"/>
        </w:numPr>
        <w:spacing w:beforeLines="50" w:before="156" w:afterLines="50" w:after="156"/>
        <w:outlineLvl w:val="0"/>
        <w:rPr>
          <w:b/>
          <w:sz w:val="30"/>
          <w:szCs w:val="30"/>
        </w:rPr>
      </w:pPr>
      <w:bookmarkStart w:id="3" w:name="_Toc29969"/>
      <w:r>
        <w:rPr>
          <w:rFonts w:hint="eastAsia"/>
          <w:b/>
          <w:sz w:val="30"/>
          <w:szCs w:val="30"/>
        </w:rPr>
        <w:t>作业题目</w:t>
      </w:r>
      <w:bookmarkEnd w:id="3"/>
    </w:p>
    <w:p w14:paraId="3CC800B2" w14:textId="3D6587F0" w:rsidR="00BA6923" w:rsidRPr="008916A0" w:rsidRDefault="00BA6923" w:rsidP="00BA6923">
      <w:pPr>
        <w:ind w:firstLine="420"/>
        <w:rPr>
          <w:b/>
          <w:sz w:val="24"/>
          <w:szCs w:val="24"/>
        </w:rPr>
      </w:pPr>
      <w:r w:rsidRPr="008916A0">
        <w:rPr>
          <w:rFonts w:hint="eastAsia"/>
          <w:b/>
          <w:sz w:val="24"/>
          <w:szCs w:val="24"/>
        </w:rPr>
        <w:t>Nether World（地府打工人模拟器）</w:t>
      </w:r>
    </w:p>
    <w:p w14:paraId="5ABE382B" w14:textId="45679B9D" w:rsidR="00520CFA" w:rsidRDefault="00BA6923" w:rsidP="00BA6923">
      <w:pPr>
        <w:ind w:firstLine="420"/>
        <w:rPr>
          <w:bCs/>
          <w:sz w:val="24"/>
        </w:rPr>
      </w:pPr>
      <w:r>
        <w:rPr>
          <w:rFonts w:hint="eastAsia"/>
          <w:bCs/>
          <w:sz w:val="24"/>
          <w:szCs w:val="24"/>
        </w:rPr>
        <w:t>是一款使用C++语言开发，以balatro、这不是我的邻居、午夜轮班等游戏为灵感独立设计的身份鉴别+卡牌复合型小游戏。</w:t>
      </w:r>
    </w:p>
    <w:p w14:paraId="4E7DBFC8" w14:textId="77777777" w:rsidR="00520CFA" w:rsidRDefault="00520CFA" w:rsidP="00520CFA">
      <w:pPr>
        <w:numPr>
          <w:ilvl w:val="0"/>
          <w:numId w:val="6"/>
        </w:numPr>
        <w:spacing w:beforeLines="50" w:before="156" w:afterLines="50" w:after="156"/>
        <w:outlineLvl w:val="0"/>
        <w:rPr>
          <w:b/>
          <w:sz w:val="30"/>
          <w:szCs w:val="30"/>
        </w:rPr>
      </w:pPr>
      <w:bookmarkStart w:id="4" w:name="_Toc18364"/>
      <w:r>
        <w:rPr>
          <w:rFonts w:hint="eastAsia"/>
          <w:b/>
          <w:sz w:val="30"/>
          <w:szCs w:val="30"/>
        </w:rPr>
        <w:t>开发软件</w:t>
      </w:r>
      <w:bookmarkEnd w:id="4"/>
    </w:p>
    <w:p w14:paraId="493346A7" w14:textId="6DCFD0BB" w:rsidR="00520CFA" w:rsidRDefault="00520CFA" w:rsidP="00520CFA">
      <w:pPr>
        <w:ind w:firstLine="420"/>
        <w:rPr>
          <w:bCs/>
          <w:sz w:val="24"/>
        </w:rPr>
      </w:pPr>
      <w:r>
        <w:rPr>
          <w:rFonts w:hint="eastAsia"/>
          <w:bCs/>
          <w:sz w:val="24"/>
          <w:szCs w:val="24"/>
        </w:rPr>
        <w:t>Visual Studio 20</w:t>
      </w:r>
      <w:r w:rsidR="00BA6923">
        <w:rPr>
          <w:rFonts w:hint="eastAsia"/>
          <w:bCs/>
          <w:sz w:val="24"/>
          <w:szCs w:val="24"/>
        </w:rPr>
        <w:t>22</w:t>
      </w:r>
      <w:r w:rsidR="00475421">
        <w:rPr>
          <w:rFonts w:hint="eastAsia"/>
          <w:bCs/>
          <w:sz w:val="24"/>
          <w:szCs w:val="24"/>
        </w:rPr>
        <w:t>（使用chatgpt生成图像作为部分游戏素材）</w:t>
      </w:r>
    </w:p>
    <w:p w14:paraId="1BD99928" w14:textId="754779F7" w:rsidR="00520CFA" w:rsidRPr="00ED458E" w:rsidRDefault="00520CFA" w:rsidP="00ED458E">
      <w:pPr>
        <w:numPr>
          <w:ilvl w:val="0"/>
          <w:numId w:val="6"/>
        </w:numPr>
        <w:spacing w:beforeLines="50" w:before="156" w:afterLines="50" w:after="156"/>
        <w:outlineLvl w:val="0"/>
        <w:rPr>
          <w:b/>
          <w:sz w:val="30"/>
          <w:szCs w:val="30"/>
        </w:rPr>
      </w:pPr>
      <w:bookmarkStart w:id="5" w:name="_Toc742"/>
      <w:r>
        <w:rPr>
          <w:rFonts w:hint="eastAsia"/>
          <w:b/>
          <w:sz w:val="30"/>
          <w:szCs w:val="30"/>
        </w:rPr>
        <w:t>课题要求</w:t>
      </w:r>
      <w:bookmarkEnd w:id="5"/>
    </w:p>
    <w:p w14:paraId="05D55506" w14:textId="2975DCBA" w:rsidR="00520CFA" w:rsidRDefault="00ED458E" w:rsidP="00520CFA">
      <w:pPr>
        <w:rPr>
          <w:szCs w:val="21"/>
        </w:rPr>
      </w:pPr>
      <w:r w:rsidRPr="00ED458E">
        <w:rPr>
          <w:szCs w:val="21"/>
        </w:rPr>
        <w:t>学生自选题目，使用C++语言完成一个图形化的小程序。</w:t>
      </w:r>
      <w:r w:rsidRPr="00ED458E">
        <w:rPr>
          <w:szCs w:val="21"/>
        </w:rPr>
        <w:cr/>
        <w:t>图形化平台不限，可以是MFC、QT等任何C++图形化平台(不限制)。</w:t>
      </w:r>
      <w:r w:rsidRPr="00ED458E">
        <w:rPr>
          <w:szCs w:val="21"/>
        </w:rPr>
        <w:cr/>
        <w:t>程序内容主题不限，看重创新、创意</w:t>
      </w:r>
    </w:p>
    <w:p w14:paraId="642B7136" w14:textId="77777777" w:rsidR="00520CFA" w:rsidRDefault="00520CFA" w:rsidP="00520CFA">
      <w:pPr>
        <w:numPr>
          <w:ilvl w:val="0"/>
          <w:numId w:val="6"/>
        </w:numPr>
        <w:spacing w:beforeLines="50" w:before="156" w:afterLines="50" w:after="156"/>
        <w:outlineLvl w:val="0"/>
        <w:rPr>
          <w:b/>
          <w:sz w:val="30"/>
          <w:szCs w:val="30"/>
        </w:rPr>
      </w:pPr>
      <w:bookmarkStart w:id="6" w:name="_Toc25240"/>
      <w:r>
        <w:rPr>
          <w:rFonts w:hint="eastAsia"/>
          <w:b/>
          <w:sz w:val="30"/>
          <w:szCs w:val="30"/>
        </w:rPr>
        <w:t>主要流程</w:t>
      </w:r>
      <w:bookmarkEnd w:id="6"/>
    </w:p>
    <w:p w14:paraId="71A320FF" w14:textId="77777777" w:rsidR="00520CFA" w:rsidRDefault="00520CFA" w:rsidP="00520CFA">
      <w:pPr>
        <w:numPr>
          <w:ilvl w:val="1"/>
          <w:numId w:val="6"/>
        </w:numPr>
        <w:outlineLvl w:val="1"/>
        <w:rPr>
          <w:b/>
          <w:sz w:val="28"/>
          <w:szCs w:val="28"/>
        </w:rPr>
      </w:pPr>
      <w:bookmarkStart w:id="7" w:name="_Toc20452"/>
      <w:r>
        <w:rPr>
          <w:rFonts w:hint="eastAsia"/>
          <w:b/>
          <w:sz w:val="28"/>
          <w:szCs w:val="28"/>
        </w:rPr>
        <w:t>整体流程</w:t>
      </w:r>
      <w:bookmarkEnd w:id="7"/>
    </w:p>
    <w:p w14:paraId="63F5D075" w14:textId="2ECABFE7" w:rsidR="00520CFA" w:rsidRDefault="00520CFA" w:rsidP="00BA6923">
      <w:pPr>
        <w:spacing w:line="300" w:lineRule="auto"/>
        <w:ind w:firstLineChars="175" w:firstLine="333"/>
        <w:rPr>
          <w:sz w:val="24"/>
        </w:rPr>
      </w:pPr>
      <w:r>
        <w:rPr>
          <w:rFonts w:ascii="新宋体" w:eastAsia="新宋体" w:hAnsi="新宋体" w:hint="eastAsia"/>
          <w:color w:val="000000"/>
          <w:sz w:val="19"/>
        </w:rPr>
        <w:tab/>
      </w:r>
      <w:r w:rsidR="008916A0" w:rsidRPr="00EC622F">
        <w:rPr>
          <w:rFonts w:ascii="新宋体" w:eastAsia="新宋体" w:hAnsi="新宋体" w:hint="eastAsia"/>
          <w:color w:val="000000"/>
          <w:szCs w:val="21"/>
        </w:rPr>
        <w:t>借鉴“状态机”思想，使用game.cpp盛放main函数，通过定义变量state（状态）</w:t>
      </w:r>
      <w:r w:rsidR="00EC622F" w:rsidRPr="00EC622F">
        <w:rPr>
          <w:rFonts w:ascii="新宋体" w:eastAsia="新宋体" w:hAnsi="新宋体" w:hint="eastAsia"/>
          <w:color w:val="000000"/>
          <w:szCs w:val="21"/>
        </w:rPr>
        <w:t>，并将不同游戏模块装入返回值为int类型的函数；把函数返回值赋值给state，以state的值为媒介</w:t>
      </w:r>
      <w:r w:rsidR="008916A0" w:rsidRPr="00EC622F">
        <w:rPr>
          <w:rFonts w:ascii="新宋体" w:eastAsia="新宋体" w:hAnsi="新宋体" w:hint="eastAsia"/>
          <w:color w:val="000000"/>
          <w:szCs w:val="21"/>
        </w:rPr>
        <w:t>进入不同游戏部分，实现游戏模块间的过渡和交互</w:t>
      </w:r>
      <w:r w:rsidR="008916A0">
        <w:rPr>
          <w:rFonts w:ascii="新宋体" w:eastAsia="新宋体" w:hAnsi="新宋体" w:hint="eastAsia"/>
          <w:color w:val="000000"/>
          <w:sz w:val="19"/>
        </w:rPr>
        <w:t>。</w:t>
      </w:r>
    </w:p>
    <w:p w14:paraId="684B14F5" w14:textId="7B022D30" w:rsidR="00520CFA" w:rsidRDefault="00EC622F" w:rsidP="00520CFA">
      <w:pPr>
        <w:spacing w:line="300" w:lineRule="auto"/>
        <w:rPr>
          <w:sz w:val="24"/>
        </w:rPr>
      </w:pPr>
      <w:r>
        <w:rPr>
          <w:noProof/>
          <w:sz w:val="24"/>
        </w:rPr>
        <w:lastRenderedPageBreak/>
        <mc:AlternateContent>
          <mc:Choice Requires="wps">
            <w:drawing>
              <wp:anchor distT="0" distB="0" distL="114300" distR="114300" simplePos="0" relativeHeight="251662336" behindDoc="0" locked="0" layoutInCell="1" allowOverlap="1" wp14:anchorId="1D8C84F3" wp14:editId="69CD8665">
                <wp:simplePos x="0" y="0"/>
                <wp:positionH relativeFrom="column">
                  <wp:posOffset>3648075</wp:posOffset>
                </wp:positionH>
                <wp:positionV relativeFrom="paragraph">
                  <wp:posOffset>1323976</wp:posOffset>
                </wp:positionV>
                <wp:extent cx="538163" cy="547370"/>
                <wp:effectExtent l="0" t="0" r="14605" b="24130"/>
                <wp:wrapNone/>
                <wp:docPr id="976591070" name="文本框 6"/>
                <wp:cNvGraphicFramePr/>
                <a:graphic xmlns:a="http://schemas.openxmlformats.org/drawingml/2006/main">
                  <a:graphicData uri="http://schemas.microsoft.com/office/word/2010/wordprocessingShape">
                    <wps:wsp>
                      <wps:cNvSpPr txBox="1"/>
                      <wps:spPr>
                        <a:xfrm>
                          <a:off x="0" y="0"/>
                          <a:ext cx="538163" cy="547370"/>
                        </a:xfrm>
                        <a:prstGeom prst="rect">
                          <a:avLst/>
                        </a:prstGeom>
                        <a:solidFill>
                          <a:schemeClr val="lt1"/>
                        </a:solidFill>
                        <a:ln w="6350">
                          <a:solidFill>
                            <a:prstClr val="black"/>
                          </a:solidFill>
                        </a:ln>
                      </wps:spPr>
                      <wps:txbx>
                        <w:txbxContent>
                          <w:p w14:paraId="32FFEBD2" w14:textId="7F064EC9" w:rsidR="00EC622F" w:rsidRDefault="00EC622F">
                            <w:r>
                              <w:t>T</w:t>
                            </w:r>
                            <w:r>
                              <w:rPr>
                                <w:rFonts w:hint="eastAsia"/>
                              </w:rPr>
                              <w:t>ry again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D8C84F3" id="_x0000_t202" coordsize="21600,21600" o:spt="202" path="m,l,21600r21600,l21600,xe">
                <v:stroke joinstyle="miter"/>
                <v:path gradientshapeok="t" o:connecttype="rect"/>
              </v:shapetype>
              <v:shape id="文本框 6" o:spid="_x0000_s1028" type="#_x0000_t202" style="position:absolute;left:0;text-align:left;margin-left:287.25pt;margin-top:104.25pt;width:42.4pt;height:43.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14OgIAAIIEAAAOAAAAZHJzL2Uyb0RvYy54bWysVEtv2zAMvg/YfxB0X5x3OyNOkaXIMCBo&#10;C6RDz4osxcJkUZOU2NmvH6W8u52GXWRSpD6SH0lPHtpak51wXoEpaK/TpUQYDqUym4J+f118uqfE&#10;B2ZKpsGIgu6Fpw/Tjx8mjc1FHyrQpXAEQYzPG1vQKgSbZ5nnlaiZ74AVBo0SXM0Cqm6TlY41iF7r&#10;rN/tjrMGXGkdcOE93j4ejHSa8KUUPDxL6UUguqCYW0inS+c6ntl0wvKNY7ZS/JgG+4csaqYMBj1D&#10;PbLAyNapP6BqxR14kKHDoc5ASsVFqgGr6XXfVbOqmBWpFiTH2zNN/v/B8qfdyr44Etov0GIDIyGN&#10;9bnHy1hPK10dv5gpQTtSuD/TJtpAOF6OBve98YASjqbR8G5wl2jNLo+t8+GrgJpEoaAOu5LIYrul&#10;DxgQXU8uMZYHrcqF0jopcRLEXDuyY9hDHVKK+OLGSxvSFHQ8GHUT8I0tQp/frzXjP2KRtwioaYOX&#10;l9KjFNp1S1RZ0P6JljWUe2TLwWGQvOULhfBL5sMLczg5SBBuQ3jGQ2rAnOAoUVKB+/W3++iPDUUr&#10;JQ1OYkH9zy1zghL9zWCrP/eGwzi6SRmO7vqouGvL+tpitvUckKge7p3lSYz+QZ9E6aB+w6WZxaho&#10;YoZj7IKGkzgPh/3ApeNiNktOOKyWhaVZWR6hY2Mira/tG3P22NaA8/AEp5ll+bvuHnzjSwOzbQCp&#10;UusjzwdWj/TjoKfuHJcybtK1nrwuv47pbwAAAP//AwBQSwMEFAAGAAgAAAAhAPvq2A7eAAAACwEA&#10;AA8AAABkcnMvZG93bnJldi54bWxMjz1PwzAQhnck/oN1SGzUoTRtEuJUgAoLEwUxu/HVtojtyHbT&#10;8O85Jtju49F7z7Xb2Q1swphs8AJuFwUw9H1Q1msBH+/PNxWwlKVXcggeBXxjgm13edHKRoWzf8Np&#10;nzWjEJ8aKcDkPDacp96gk2kRRvS0O4boZKY2aq6iPFO4G/iyKNbcSevpgpEjPhnsv/YnJ2D3qGvd&#10;VzKaXaWsnebP46t+EeL6an64B5Zxzn8w/OqTOnTkdAgnrxIbBJSbVUmogGVRUUHEuqzvgB1oUq82&#10;wLuW//+h+wEAAP//AwBQSwECLQAUAAYACAAAACEAtoM4kv4AAADhAQAAEwAAAAAAAAAAAAAAAAAA&#10;AAAAW0NvbnRlbnRfVHlwZXNdLnhtbFBLAQItABQABgAIAAAAIQA4/SH/1gAAAJQBAAALAAAAAAAA&#10;AAAAAAAAAC8BAABfcmVscy8ucmVsc1BLAQItABQABgAIAAAAIQCJZ+14OgIAAIIEAAAOAAAAAAAA&#10;AAAAAAAAAC4CAABkcnMvZTJvRG9jLnhtbFBLAQItABQABgAIAAAAIQD76tgO3gAAAAsBAAAPAAAA&#10;AAAAAAAAAAAAAJQEAABkcnMvZG93bnJldi54bWxQSwUGAAAAAAQABADzAAAAnwUAAAAA&#10;" fillcolor="white [3201]" strokeweight=".5pt">
                <v:textbox>
                  <w:txbxContent>
                    <w:p w14:paraId="32FFEBD2" w14:textId="7F064EC9" w:rsidR="00EC622F" w:rsidRDefault="00EC622F">
                      <w:r>
                        <w:t>T</w:t>
                      </w:r>
                      <w:r>
                        <w:rPr>
                          <w:rFonts w:hint="eastAsia"/>
                        </w:rPr>
                        <w:t>ry again</w:t>
                      </w:r>
                    </w:p>
                  </w:txbxContent>
                </v:textbox>
              </v:shape>
            </w:pict>
          </mc:Fallback>
        </mc:AlternateContent>
      </w:r>
      <w:r w:rsidR="008916A0">
        <w:rPr>
          <w:noProof/>
          <w:sz w:val="24"/>
        </w:rPr>
        <mc:AlternateContent>
          <mc:Choice Requires="wps">
            <w:drawing>
              <wp:anchor distT="0" distB="0" distL="114300" distR="114300" simplePos="0" relativeHeight="251661312" behindDoc="0" locked="0" layoutInCell="1" allowOverlap="1" wp14:anchorId="7D1E5783" wp14:editId="5B2F5272">
                <wp:simplePos x="0" y="0"/>
                <wp:positionH relativeFrom="column">
                  <wp:posOffset>3252788</wp:posOffset>
                </wp:positionH>
                <wp:positionV relativeFrom="paragraph">
                  <wp:posOffset>1347788</wp:posOffset>
                </wp:positionV>
                <wp:extent cx="47625" cy="547053"/>
                <wp:effectExtent l="38100" t="76200" r="314325" b="24765"/>
                <wp:wrapNone/>
                <wp:docPr id="1569325484" name="连接符: 肘形 5"/>
                <wp:cNvGraphicFramePr/>
                <a:graphic xmlns:a="http://schemas.openxmlformats.org/drawingml/2006/main">
                  <a:graphicData uri="http://schemas.microsoft.com/office/word/2010/wordprocessingShape">
                    <wps:wsp>
                      <wps:cNvCnPr/>
                      <wps:spPr>
                        <a:xfrm flipV="1">
                          <a:off x="0" y="0"/>
                          <a:ext cx="47625" cy="547053"/>
                        </a:xfrm>
                        <a:prstGeom prst="bentConnector3">
                          <a:avLst>
                            <a:gd name="adj1" fmla="val 70507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6BE456"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5" o:spid="_x0000_s1026" type="#_x0000_t34" style="position:absolute;margin-left:256.15pt;margin-top:106.15pt;width:3.75pt;height:43.1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IwI2AEAAPYDAAAOAAAAZHJzL2Uyb0RvYy54bWysU02P0zAQvSPxHyzfadLudouipnvoAhcE&#10;Kxb27trjxuAv2aZJ/z1jJ80iFiSEuFj+mPdm3pvx9nYwmpwgROVsS5eLmhKw3Alljy398vntq9eU&#10;xMSsYNpZaOkZIr3dvXyx7X0DK9c5LSAQJLGx6X1Lu5R8U1WRd2BYXDgPFh+lC4YlPIZjJQLrkd3o&#10;alXXN1XvgvDBcYgRb+/GR7or/FICTx+ljJCIbinWlsoaynrIa7XbsuYYmO8Un8pg/1CFYcpi0pnq&#10;jiVGvgf1jMooHlx0Mi24M5WTUnEoGlDNsv5FzUPHPBQtaE70s03x/9HyD6e9vQ9oQ+9jE/19yCoG&#10;GQyRWvlH7GnRhZWSodh2nm2DIRGOl9ebm9WaEo4v6+tNvb7KrlYjS2bzIaZ34AzJm5YewKa9sxZ7&#10;48JVYWen9zEV+wSxzOCcMPF1SYk0GrtxYpogbb25EE/hmOJCnbHa5jUxpd9YQdLZI00Kitmjhqmi&#10;HFI9CS27dNYwwj+BJEqgoFFymUHY60CwgJaKb8uZBSMzRCqtZ1BdlPwRNMVmGJS5/FvgHF0yOptm&#10;oFHWhd9lTcOlVDnGX1SPWrPsgxPn0vZiBw5X6dj0EfL0/nwu8KfvuvsBAAD//wMAUEsDBBQABgAI&#10;AAAAIQCFnwzp3gAAAAsBAAAPAAAAZHJzL2Rvd25yZXYueG1sTI9BT8MwDIXvSPyHyEhc0Ja2U1Fb&#10;mk4wCYkTEoMLt6zx2orGqZp0C/8ew4XdbL+n5+/V22hHccLZD44UpOsEBFLrzECdgo/351UBwgdN&#10;Ro+OUME3etg211e1row70xue9qETHEK+0gr6EKZKSt/2aLVfuwmJtaObrQ68zp00sz5zuB1lliT3&#10;0uqB+EOvJ9z12H7tF6uACnx98p/xrmxpeFloU8adD0rd3sTHBxABY/g3wy8+o0PDTAe3kPFiVJCn&#10;2YatCrK/gR15WnKZA1/KIgfZ1PKyQ/MDAAD//wMAUEsBAi0AFAAGAAgAAAAhALaDOJL+AAAA4QEA&#10;ABMAAAAAAAAAAAAAAAAAAAAAAFtDb250ZW50X1R5cGVzXS54bWxQSwECLQAUAAYACAAAACEAOP0h&#10;/9YAAACUAQAACwAAAAAAAAAAAAAAAAAvAQAAX3JlbHMvLnJlbHNQSwECLQAUAAYACAAAACEAW9yM&#10;CNgBAAD2AwAADgAAAAAAAAAAAAAAAAAuAgAAZHJzL2Uyb0RvYy54bWxQSwECLQAUAAYACAAAACEA&#10;hZ8M6d4AAAALAQAADwAAAAAAAAAAAAAAAAAyBAAAZHJzL2Rvd25yZXYueG1sUEsFBgAAAAAEAAQA&#10;8wAAAD0FAAAAAA==&#10;" adj="152296" strokecolor="black [3200]" strokeweight=".5pt">
                <v:stroke endarrow="block"/>
              </v:shape>
            </w:pict>
          </mc:Fallback>
        </mc:AlternateContent>
      </w:r>
      <w:r w:rsidR="008916A0">
        <w:rPr>
          <w:noProof/>
          <w:sz w:val="24"/>
        </w:rPr>
        <w:drawing>
          <wp:inline distT="0" distB="0" distL="0" distR="0" wp14:anchorId="1CE247C2" wp14:editId="4FEA8C4F">
            <wp:extent cx="4286250" cy="2057400"/>
            <wp:effectExtent l="0" t="0" r="0" b="19050"/>
            <wp:docPr id="662590247"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1132253" w14:textId="476476D0" w:rsidR="00EC622F" w:rsidRPr="00EC622F" w:rsidRDefault="00EC622F" w:rsidP="00EC622F">
      <w:pPr>
        <w:pStyle w:val="a3"/>
        <w:numPr>
          <w:ilvl w:val="0"/>
          <w:numId w:val="10"/>
        </w:numPr>
        <w:spacing w:line="300" w:lineRule="auto"/>
        <w:ind w:firstLineChars="0"/>
        <w:rPr>
          <w:szCs w:val="21"/>
        </w:rPr>
      </w:pPr>
      <w:r w:rsidRPr="00EC622F">
        <w:rPr>
          <w:b/>
          <w:bCs/>
          <w:szCs w:val="21"/>
        </w:rPr>
        <w:t>Menu 模块 (start.h/cpp)</w:t>
      </w:r>
      <w:r w:rsidRPr="00EC622F">
        <w:rPr>
          <w:szCs w:val="21"/>
        </w:rPr>
        <w:t>：处理</w:t>
      </w:r>
      <w:r w:rsidRPr="00EC622F">
        <w:rPr>
          <w:rFonts w:hint="eastAsia"/>
          <w:szCs w:val="21"/>
        </w:rPr>
        <w:t>游戏开始界面的生成、</w:t>
      </w:r>
      <w:r w:rsidRPr="00EC622F">
        <w:rPr>
          <w:szCs w:val="21"/>
        </w:rPr>
        <w:t>音量控制及</w:t>
      </w:r>
      <w:r w:rsidRPr="00EC622F">
        <w:rPr>
          <w:rFonts w:hint="eastAsia"/>
          <w:szCs w:val="21"/>
        </w:rPr>
        <w:t>游戏</w:t>
      </w:r>
      <w:r w:rsidRPr="00EC622F">
        <w:rPr>
          <w:szCs w:val="21"/>
        </w:rPr>
        <w:t>说明书显示</w:t>
      </w:r>
      <w:r w:rsidRPr="00EC622F">
        <w:rPr>
          <w:rFonts w:hint="eastAsia"/>
          <w:szCs w:val="21"/>
        </w:rPr>
        <w:t>，</w:t>
      </w:r>
      <w:r w:rsidRPr="00EC622F">
        <w:rPr>
          <w:szCs w:val="21"/>
        </w:rPr>
        <w:t>通过自定义 button 类实现</w:t>
      </w:r>
      <w:r w:rsidRPr="00EC622F">
        <w:rPr>
          <w:rFonts w:hint="eastAsia"/>
          <w:szCs w:val="21"/>
        </w:rPr>
        <w:t>用户</w:t>
      </w:r>
      <w:r w:rsidRPr="00EC622F">
        <w:rPr>
          <w:szCs w:val="21"/>
        </w:rPr>
        <w:t>交互</w:t>
      </w:r>
      <w:r w:rsidRPr="00EC622F">
        <w:rPr>
          <w:rFonts w:hint="eastAsia"/>
          <w:szCs w:val="21"/>
        </w:rPr>
        <w:t>进入游戏</w:t>
      </w:r>
    </w:p>
    <w:p w14:paraId="026A7F28" w14:textId="6F46531A" w:rsidR="00EC622F" w:rsidRPr="00EC622F" w:rsidRDefault="00EC622F" w:rsidP="00EC622F">
      <w:pPr>
        <w:pStyle w:val="a3"/>
        <w:numPr>
          <w:ilvl w:val="0"/>
          <w:numId w:val="10"/>
        </w:numPr>
        <w:spacing w:line="300" w:lineRule="auto"/>
        <w:ind w:firstLineChars="0"/>
        <w:rPr>
          <w:szCs w:val="21"/>
        </w:rPr>
      </w:pPr>
      <w:r w:rsidRPr="00EC622F">
        <w:rPr>
          <w:b/>
          <w:bCs/>
          <w:szCs w:val="21"/>
        </w:rPr>
        <w:t>Dialogue 模块 (dialogue.h/cpp)</w:t>
      </w:r>
      <w:r w:rsidRPr="00EC622F">
        <w:rPr>
          <w:szCs w:val="21"/>
        </w:rPr>
        <w:t>：</w:t>
      </w:r>
      <w:r>
        <w:rPr>
          <w:rFonts w:hint="eastAsia"/>
          <w:b/>
          <w:bCs/>
          <w:szCs w:val="21"/>
        </w:rPr>
        <w:t xml:space="preserve"> </w:t>
      </w:r>
      <w:r w:rsidRPr="00EC622F">
        <w:rPr>
          <w:rFonts w:hint="eastAsia"/>
          <w:szCs w:val="21"/>
        </w:rPr>
        <w:t>负责</w:t>
      </w:r>
      <w:r>
        <w:rPr>
          <w:rFonts w:hint="eastAsia"/>
          <w:szCs w:val="21"/>
        </w:rPr>
        <w:t>呈现游戏背景与</w:t>
      </w:r>
      <w:r w:rsidRPr="00EC622F">
        <w:rPr>
          <w:szCs w:val="21"/>
        </w:rPr>
        <w:t>剧情叙事</w:t>
      </w:r>
      <w:r>
        <w:rPr>
          <w:rFonts w:hint="eastAsia"/>
          <w:szCs w:val="21"/>
        </w:rPr>
        <w:t>，</w:t>
      </w:r>
      <w:r w:rsidRPr="00EC622F">
        <w:rPr>
          <w:szCs w:val="21"/>
        </w:rPr>
        <w:t>使用 death</w:t>
      </w:r>
      <w:r>
        <w:rPr>
          <w:rFonts w:hint="eastAsia"/>
          <w:szCs w:val="21"/>
        </w:rPr>
        <w:t>（死神角色）</w:t>
      </w:r>
      <w:r w:rsidRPr="00EC622F">
        <w:rPr>
          <w:szCs w:val="21"/>
        </w:rPr>
        <w:t xml:space="preserve"> 类管理文本数组</w:t>
      </w:r>
      <w:r>
        <w:rPr>
          <w:rFonts w:hint="eastAsia"/>
          <w:szCs w:val="21"/>
        </w:rPr>
        <w:t>并且</w:t>
      </w:r>
      <w:r w:rsidRPr="00EC622F">
        <w:rPr>
          <w:szCs w:val="21"/>
        </w:rPr>
        <w:t>控制文字逐个弹出，在对话结束后（sentence &gt; 13）</w:t>
      </w:r>
      <w:r>
        <w:rPr>
          <w:rFonts w:hint="eastAsia"/>
          <w:szCs w:val="21"/>
        </w:rPr>
        <w:t>返回1，带领玩家进入游戏，开始第一天的工作。</w:t>
      </w:r>
    </w:p>
    <w:p w14:paraId="623DD1BF" w14:textId="75EF6C58" w:rsidR="00EC622F" w:rsidRPr="00EC622F" w:rsidRDefault="00EC622F" w:rsidP="00EC622F">
      <w:pPr>
        <w:numPr>
          <w:ilvl w:val="0"/>
          <w:numId w:val="10"/>
        </w:numPr>
        <w:tabs>
          <w:tab w:val="num" w:pos="720"/>
        </w:tabs>
        <w:spacing w:line="300" w:lineRule="auto"/>
        <w:rPr>
          <w:szCs w:val="21"/>
        </w:rPr>
      </w:pPr>
      <w:r w:rsidRPr="00EC622F">
        <w:rPr>
          <w:b/>
          <w:bCs/>
          <w:szCs w:val="21"/>
        </w:rPr>
        <w:t>Work 模块 (work.h/cpp)</w:t>
      </w:r>
      <w:r>
        <w:rPr>
          <w:rFonts w:hint="eastAsia"/>
          <w:szCs w:val="21"/>
        </w:rPr>
        <w:t>：使用</w:t>
      </w:r>
      <w:r w:rsidRPr="00EC622F">
        <w:rPr>
          <w:szCs w:val="21"/>
        </w:rPr>
        <w:t>character 类封装</w:t>
      </w:r>
      <w:r>
        <w:rPr>
          <w:rFonts w:hint="eastAsia"/>
          <w:szCs w:val="21"/>
        </w:rPr>
        <w:t>npc</w:t>
      </w:r>
      <w:r w:rsidRPr="00EC622F">
        <w:rPr>
          <w:szCs w:val="21"/>
        </w:rPr>
        <w:t>的姓名、年龄、职业、生平及对应立绘路径</w:t>
      </w:r>
      <w:r>
        <w:rPr>
          <w:rFonts w:hint="eastAsia"/>
          <w:szCs w:val="21"/>
        </w:rPr>
        <w:t>，</w:t>
      </w:r>
      <w:r w:rsidRPr="00EC622F">
        <w:rPr>
          <w:szCs w:val="21"/>
        </w:rPr>
        <w:t>玩家点击</w:t>
      </w:r>
      <w:r>
        <w:rPr>
          <w:rFonts w:hint="eastAsia"/>
          <w:szCs w:val="21"/>
        </w:rPr>
        <w:t>身份卡片上的</w:t>
      </w:r>
      <w:r w:rsidRPr="00EC622F">
        <w:rPr>
          <w:szCs w:val="21"/>
        </w:rPr>
        <w:t>特定区域</w:t>
      </w:r>
      <w:r>
        <w:rPr>
          <w:rFonts w:hint="eastAsia"/>
          <w:szCs w:val="21"/>
        </w:rPr>
        <w:t>即可直接实现对npc的提问</w:t>
      </w:r>
      <w:r w:rsidRPr="00EC622F">
        <w:rPr>
          <w:szCs w:val="21"/>
        </w:rPr>
        <w:t>，</w:t>
      </w:r>
      <w:r>
        <w:rPr>
          <w:rFonts w:hint="eastAsia"/>
          <w:szCs w:val="21"/>
        </w:rPr>
        <w:t>增强游戏趣味性；</w:t>
      </w:r>
      <w:r w:rsidR="002029F0">
        <w:rPr>
          <w:rFonts w:hint="eastAsia"/>
          <w:szCs w:val="21"/>
        </w:rPr>
        <w:t>呈现</w:t>
      </w:r>
      <w:r>
        <w:rPr>
          <w:rFonts w:hint="eastAsia"/>
          <w:szCs w:val="21"/>
        </w:rPr>
        <w:t>不同npc的</w:t>
      </w:r>
      <w:r w:rsidR="002029F0">
        <w:rPr>
          <w:rFonts w:hint="eastAsia"/>
          <w:szCs w:val="21"/>
        </w:rPr>
        <w:t>黑色幽默、荒诞</w:t>
      </w:r>
      <w:r>
        <w:rPr>
          <w:rFonts w:hint="eastAsia"/>
          <w:szCs w:val="21"/>
        </w:rPr>
        <w:t>背景故事增强游戏趣味性</w:t>
      </w:r>
      <w:r w:rsidR="002029F0">
        <w:rPr>
          <w:rFonts w:hint="eastAsia"/>
          <w:szCs w:val="21"/>
        </w:rPr>
        <w:t>。错判次数</w:t>
      </w:r>
      <w:r w:rsidRPr="00EC622F">
        <w:rPr>
          <w:szCs w:val="21"/>
        </w:rPr>
        <w:t>累加到全局变量 count</w:t>
      </w:r>
      <w:r w:rsidR="002029F0">
        <w:rPr>
          <w:rFonts w:hint="eastAsia"/>
          <w:szCs w:val="21"/>
        </w:rPr>
        <w:t>，count越大玩家在下一部分卡牌游戏中的目标得分会相应增大，因此玩家需要谨慎判断来为自己降低游戏难度，通过这样的设计关联不同游戏部分，使玩家的游戏体验更加丰富、综合。</w:t>
      </w:r>
    </w:p>
    <w:p w14:paraId="254F3EBD" w14:textId="6962EE87" w:rsidR="00EC622F" w:rsidRPr="002029F0" w:rsidRDefault="00EC622F" w:rsidP="00520CFA">
      <w:pPr>
        <w:numPr>
          <w:ilvl w:val="0"/>
          <w:numId w:val="10"/>
        </w:numPr>
        <w:tabs>
          <w:tab w:val="num" w:pos="720"/>
        </w:tabs>
        <w:spacing w:line="300" w:lineRule="auto"/>
        <w:rPr>
          <w:szCs w:val="21"/>
        </w:rPr>
      </w:pPr>
      <w:r w:rsidRPr="00EC622F">
        <w:rPr>
          <w:b/>
          <w:bCs/>
          <w:szCs w:val="21"/>
        </w:rPr>
        <w:t xml:space="preserve">Card 模块 (card.h/cpp </w:t>
      </w:r>
      <w:r w:rsidR="002029F0">
        <w:rPr>
          <w:rFonts w:hint="eastAsia"/>
          <w:b/>
          <w:bCs/>
          <w:szCs w:val="21"/>
        </w:rPr>
        <w:t>和</w:t>
      </w:r>
      <w:r w:rsidRPr="00EC622F">
        <w:rPr>
          <w:b/>
          <w:bCs/>
          <w:szCs w:val="21"/>
        </w:rPr>
        <w:t>joker.h/cpp)</w:t>
      </w:r>
      <w:r w:rsidRPr="00EC622F">
        <w:rPr>
          <w:szCs w:val="21"/>
        </w:rPr>
        <w:t>：基于</w:t>
      </w:r>
      <w:r w:rsidR="002029F0">
        <w:rPr>
          <w:rFonts w:hint="eastAsia"/>
          <w:szCs w:val="21"/>
        </w:rPr>
        <w:t>简易balatro</w:t>
      </w:r>
      <w:r w:rsidRPr="00EC622F">
        <w:rPr>
          <w:szCs w:val="21"/>
        </w:rPr>
        <w:t>的机制</w:t>
      </w:r>
      <w:r w:rsidR="002029F0">
        <w:rPr>
          <w:rFonts w:hint="eastAsia"/>
          <w:szCs w:val="21"/>
        </w:rPr>
        <w:t>（更像潜水员戴夫中的简易版小丑牌），</w:t>
      </w:r>
      <w:r w:rsidRPr="00EC622F">
        <w:rPr>
          <w:szCs w:val="21"/>
        </w:rPr>
        <w:t>计算基础分与倍率，并可在商店（joker 模块）购买</w:t>
      </w:r>
      <w:r w:rsidR="002029F0">
        <w:rPr>
          <w:rFonts w:hint="eastAsia"/>
          <w:szCs w:val="21"/>
        </w:rPr>
        <w:t>小丑牌进入下一局游戏，在传统扑克牌玩法基础上增加挑战性。</w:t>
      </w:r>
    </w:p>
    <w:p w14:paraId="3F3974FF" w14:textId="664C1377" w:rsidR="00520CFA" w:rsidRDefault="00520CFA" w:rsidP="00520CFA">
      <w:pPr>
        <w:numPr>
          <w:ilvl w:val="1"/>
          <w:numId w:val="6"/>
        </w:numPr>
        <w:outlineLvl w:val="1"/>
        <w:rPr>
          <w:b/>
          <w:sz w:val="28"/>
          <w:szCs w:val="28"/>
        </w:rPr>
      </w:pPr>
      <w:bookmarkStart w:id="8" w:name="_Toc25354"/>
      <w:r>
        <w:rPr>
          <w:rFonts w:hint="eastAsia"/>
          <w:b/>
          <w:sz w:val="28"/>
          <w:szCs w:val="28"/>
        </w:rPr>
        <w:t>算法或公式</w:t>
      </w:r>
      <w:bookmarkEnd w:id="8"/>
    </w:p>
    <w:p w14:paraId="6FB04AE9" w14:textId="017A7ACD" w:rsidR="00EC622F" w:rsidRPr="00503A3D" w:rsidRDefault="00503A3D" w:rsidP="00503A3D">
      <w:pPr>
        <w:pStyle w:val="a3"/>
        <w:numPr>
          <w:ilvl w:val="0"/>
          <w:numId w:val="12"/>
        </w:numPr>
        <w:ind w:firstLineChars="0"/>
        <w:outlineLvl w:val="1"/>
        <w:rPr>
          <w:b/>
          <w:sz w:val="28"/>
          <w:szCs w:val="28"/>
        </w:rPr>
      </w:pPr>
      <w:r>
        <w:rPr>
          <w:rFonts w:hint="eastAsia"/>
          <w:b/>
          <w:szCs w:val="21"/>
        </w:rPr>
        <w:t xml:space="preserve">打字机效果  </w:t>
      </w:r>
      <w:r w:rsidRPr="00503A3D">
        <w:rPr>
          <w:rFonts w:hint="eastAsia"/>
          <w:bCs/>
          <w:szCs w:val="21"/>
        </w:rPr>
        <w:t>借助WindowsApI自带的GetTickCount函数获取时间信息，以控制文字出现的间隔</w:t>
      </w:r>
      <w:r>
        <w:rPr>
          <w:rFonts w:hint="eastAsia"/>
          <w:bCs/>
          <w:szCs w:val="21"/>
        </w:rPr>
        <w:t>；代码注释中详细写明了实现逻辑</w:t>
      </w:r>
    </w:p>
    <w:p w14:paraId="79485687" w14:textId="62E5FCC8" w:rsidR="00503A3D" w:rsidRDefault="00503A3D" w:rsidP="00503A3D">
      <w:pPr>
        <w:pStyle w:val="a3"/>
        <w:ind w:left="720" w:firstLineChars="0" w:firstLine="0"/>
        <w:outlineLvl w:val="1"/>
        <w:rPr>
          <w:b/>
          <w:sz w:val="28"/>
          <w:szCs w:val="28"/>
        </w:rPr>
      </w:pPr>
      <w:r w:rsidRPr="00503A3D">
        <w:rPr>
          <w:noProof/>
          <w:sz w:val="24"/>
          <w:szCs w:val="24"/>
        </w:rPr>
        <w:lastRenderedPageBreak/>
        <w:drawing>
          <wp:inline distT="0" distB="0" distL="0" distR="0" wp14:anchorId="28EB4BD8" wp14:editId="65C960FA">
            <wp:extent cx="2795586" cy="818221"/>
            <wp:effectExtent l="0" t="0" r="5080" b="1270"/>
            <wp:docPr id="549195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95298" name=""/>
                    <pic:cNvPicPr/>
                  </pic:nvPicPr>
                  <pic:blipFill>
                    <a:blip r:embed="rId13"/>
                    <a:stretch>
                      <a:fillRect/>
                    </a:stretch>
                  </pic:blipFill>
                  <pic:spPr>
                    <a:xfrm>
                      <a:off x="0" y="0"/>
                      <a:ext cx="2804473" cy="820822"/>
                    </a:xfrm>
                    <a:prstGeom prst="rect">
                      <a:avLst/>
                    </a:prstGeom>
                  </pic:spPr>
                </pic:pic>
              </a:graphicData>
            </a:graphic>
          </wp:inline>
        </w:drawing>
      </w:r>
      <w:r w:rsidRPr="00503A3D">
        <w:rPr>
          <w:b/>
          <w:noProof/>
          <w:szCs w:val="21"/>
        </w:rPr>
        <w:drawing>
          <wp:inline distT="0" distB="0" distL="0" distR="0" wp14:anchorId="2C1F6C95" wp14:editId="7EA2DB53">
            <wp:extent cx="1833563" cy="2393654"/>
            <wp:effectExtent l="0" t="0" r="0" b="6985"/>
            <wp:docPr id="548099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9484"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33563" cy="2393654"/>
                    </a:xfrm>
                    <a:prstGeom prst="rect">
                      <a:avLst/>
                    </a:prstGeom>
                  </pic:spPr>
                </pic:pic>
              </a:graphicData>
            </a:graphic>
          </wp:inline>
        </w:drawing>
      </w:r>
    </w:p>
    <w:p w14:paraId="023B3B74" w14:textId="1F2BBAFF" w:rsidR="00503A3D" w:rsidRPr="00503A3D" w:rsidRDefault="00503A3D" w:rsidP="00503A3D">
      <w:pPr>
        <w:pStyle w:val="a3"/>
        <w:numPr>
          <w:ilvl w:val="0"/>
          <w:numId w:val="12"/>
        </w:numPr>
        <w:ind w:firstLineChars="0"/>
        <w:outlineLvl w:val="1"/>
        <w:rPr>
          <w:bCs/>
          <w:szCs w:val="21"/>
        </w:rPr>
      </w:pPr>
      <w:r w:rsidRPr="00503A3D">
        <w:rPr>
          <w:rFonts w:hint="eastAsia"/>
          <w:b/>
          <w:szCs w:val="21"/>
        </w:rPr>
        <w:t>随机抽取</w:t>
      </w:r>
      <w:r>
        <w:rPr>
          <w:rFonts w:hint="eastAsia"/>
          <w:b/>
          <w:szCs w:val="21"/>
        </w:rPr>
        <w:t xml:space="preserve"> </w:t>
      </w:r>
      <w:r w:rsidRPr="00503A3D">
        <w:rPr>
          <w:bCs/>
          <w:szCs w:val="21"/>
        </w:rPr>
        <w:t>使用 std::shuffle 配合 std::mt19937 随机引擎对 vector&lt;Card&gt; 进行洗牌</w:t>
      </w:r>
      <w:r>
        <w:rPr>
          <w:rFonts w:hint="eastAsia"/>
          <w:bCs/>
          <w:szCs w:val="21"/>
        </w:rPr>
        <w:t>/</w:t>
      </w:r>
      <w:r w:rsidR="007040FC" w:rsidRPr="007040FC">
        <w:rPr>
          <w:bCs/>
          <w:szCs w:val="21"/>
        </w:rPr>
        <w:t>使用 std::uniform_int_distribution 随机抽取</w:t>
      </w:r>
      <w:r w:rsidR="007040FC">
        <w:rPr>
          <w:rFonts w:hint="eastAsia"/>
          <w:bCs/>
          <w:szCs w:val="21"/>
        </w:rPr>
        <w:t>npc让玩家判断，抽取</w:t>
      </w:r>
      <w:r w:rsidR="007040FC" w:rsidRPr="007040FC">
        <w:rPr>
          <w:bCs/>
          <w:szCs w:val="21"/>
        </w:rPr>
        <w:t>Joker卡片</w:t>
      </w:r>
      <w:r w:rsidR="007040FC">
        <w:rPr>
          <w:rFonts w:hint="eastAsia"/>
          <w:bCs/>
          <w:szCs w:val="21"/>
        </w:rPr>
        <w:t>展示在商店中供玩家选择。</w:t>
      </w:r>
    </w:p>
    <w:p w14:paraId="6BCA19C2" w14:textId="47B283B4" w:rsidR="00503A3D" w:rsidRDefault="007040FC" w:rsidP="00503A3D">
      <w:pPr>
        <w:pStyle w:val="a3"/>
        <w:numPr>
          <w:ilvl w:val="0"/>
          <w:numId w:val="12"/>
        </w:numPr>
        <w:ind w:firstLineChars="0"/>
        <w:outlineLvl w:val="1"/>
        <w:rPr>
          <w:b/>
          <w:szCs w:val="21"/>
        </w:rPr>
      </w:pPr>
      <w:r>
        <w:rPr>
          <w:rFonts w:hint="eastAsia"/>
          <w:b/>
          <w:szCs w:val="21"/>
        </w:rPr>
        <w:t xml:space="preserve">透明通道显示图片（putimage_alpha） </w:t>
      </w:r>
      <w:r w:rsidRPr="007040FC">
        <w:rPr>
          <w:rFonts w:hint="eastAsia"/>
          <w:bCs/>
          <w:szCs w:val="21"/>
        </w:rPr>
        <w:t>由于EasyX中默认途径无法成功</w:t>
      </w:r>
      <w:r>
        <w:rPr>
          <w:rFonts w:hint="eastAsia"/>
          <w:bCs/>
          <w:szCs w:val="21"/>
        </w:rPr>
        <w:t>正确</w:t>
      </w:r>
      <w:r w:rsidRPr="007040FC">
        <w:rPr>
          <w:rFonts w:hint="eastAsia"/>
          <w:bCs/>
          <w:szCs w:val="21"/>
        </w:rPr>
        <w:t>加载</w:t>
      </w:r>
      <w:r>
        <w:rPr>
          <w:rFonts w:hint="eastAsia"/>
          <w:bCs/>
          <w:szCs w:val="21"/>
        </w:rPr>
        <w:t>有透明部分的图片而是将此部分填充为纯黑色，使用gemini 3.1获取Alpha函数解决。因此，可以将扣去背景的办公桌场景叠加在npc立绘上显示，利用putimage的顺序实现npc被办公桌遮挡的效果。</w:t>
      </w:r>
      <w:r w:rsidRPr="007040FC">
        <w:rPr>
          <w:bCs/>
          <w:noProof/>
          <w:szCs w:val="21"/>
        </w:rPr>
        <w:drawing>
          <wp:inline distT="0" distB="0" distL="0" distR="0" wp14:anchorId="26736476" wp14:editId="33E1D511">
            <wp:extent cx="3400450" cy="1114433"/>
            <wp:effectExtent l="0" t="0" r="9525" b="9525"/>
            <wp:docPr id="2019153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53570" name=""/>
                    <pic:cNvPicPr/>
                  </pic:nvPicPr>
                  <pic:blipFill>
                    <a:blip r:embed="rId15"/>
                    <a:stretch>
                      <a:fillRect/>
                    </a:stretch>
                  </pic:blipFill>
                  <pic:spPr>
                    <a:xfrm>
                      <a:off x="0" y="0"/>
                      <a:ext cx="3400450" cy="1114433"/>
                    </a:xfrm>
                    <a:prstGeom prst="rect">
                      <a:avLst/>
                    </a:prstGeom>
                  </pic:spPr>
                </pic:pic>
              </a:graphicData>
            </a:graphic>
          </wp:inline>
        </w:drawing>
      </w:r>
    </w:p>
    <w:p w14:paraId="0FF232D3" w14:textId="474BD424" w:rsidR="007040FC" w:rsidRDefault="007040FC" w:rsidP="00503A3D">
      <w:pPr>
        <w:pStyle w:val="a3"/>
        <w:numPr>
          <w:ilvl w:val="0"/>
          <w:numId w:val="12"/>
        </w:numPr>
        <w:ind w:firstLineChars="0"/>
        <w:outlineLvl w:val="1"/>
        <w:rPr>
          <w:b/>
          <w:szCs w:val="21"/>
        </w:rPr>
      </w:pPr>
      <w:r>
        <w:rPr>
          <w:rFonts w:hint="eastAsia"/>
          <w:b/>
          <w:szCs w:val="21"/>
        </w:rPr>
        <w:t xml:space="preserve">扑克牌牌型信息判断 </w:t>
      </w:r>
      <w:r>
        <w:rPr>
          <w:rFonts w:hint="eastAsia"/>
          <w:bCs/>
          <w:szCs w:val="21"/>
        </w:rPr>
        <w:t>按照先从小到大排序玩家</w:t>
      </w:r>
      <w:r w:rsidR="00E0787C">
        <w:rPr>
          <w:rFonts w:hint="eastAsia"/>
          <w:bCs/>
          <w:szCs w:val="21"/>
        </w:rPr>
        <w:t>选中</w:t>
      </w:r>
      <w:r>
        <w:rPr>
          <w:rFonts w:hint="eastAsia"/>
          <w:bCs/>
          <w:szCs w:val="21"/>
        </w:rPr>
        <w:t>的牌，再统计不同点数各自出现的频率，然后检查牌型基本特征，最后</w:t>
      </w:r>
      <w:r w:rsidR="00E0787C">
        <w:rPr>
          <w:rFonts w:hint="eastAsia"/>
          <w:bCs/>
          <w:szCs w:val="21"/>
        </w:rPr>
        <w:t>看是否为特殊牌型（例如顺子10\J\Q\K\A）的逻辑判断牌型并且实时反馈给玩家，让不了解、不熟悉扑克牌规则的玩家也能轻松进行游玩，降低游戏门槛（此处代码篇幅较长，不附带图片）</w:t>
      </w:r>
    </w:p>
    <w:p w14:paraId="025FB173" w14:textId="607D1D5E" w:rsidR="007040FC" w:rsidRPr="00503A3D" w:rsidRDefault="00E0787C" w:rsidP="00503A3D">
      <w:pPr>
        <w:pStyle w:val="a3"/>
        <w:numPr>
          <w:ilvl w:val="0"/>
          <w:numId w:val="12"/>
        </w:numPr>
        <w:ind w:firstLineChars="0"/>
        <w:outlineLvl w:val="1"/>
        <w:rPr>
          <w:b/>
          <w:szCs w:val="21"/>
        </w:rPr>
      </w:pPr>
      <w:r w:rsidRPr="00E0787C">
        <w:rPr>
          <w:b/>
          <w:szCs w:val="21"/>
        </w:rPr>
        <w:t>交互区域判定</w:t>
      </w:r>
      <w:r>
        <w:rPr>
          <w:rFonts w:hint="eastAsia"/>
          <w:b/>
          <w:szCs w:val="21"/>
        </w:rPr>
        <w:t xml:space="preserve"> </w:t>
      </w:r>
      <w:r>
        <w:rPr>
          <w:rFonts w:hint="eastAsia"/>
          <w:bCs/>
          <w:szCs w:val="21"/>
        </w:rPr>
        <w:t>在各个文件中普遍使用，具体实现为：定义init函数用于传入类RECT矩形区域成员的数值，再使用判定点击函数（名称通常为update）判断msg鼠标消息是否在矩形区域内且为左键点击（WM_LBUTTONDOWN）或右键点击（WM_RBUTTONDOWN），再根据update返回值判断程序的下一步执行。</w:t>
      </w:r>
    </w:p>
    <w:p w14:paraId="5E385EC9" w14:textId="1AAB1ECE" w:rsidR="00520CFA" w:rsidRDefault="00520CFA" w:rsidP="00520CFA">
      <w:pPr>
        <w:numPr>
          <w:ilvl w:val="1"/>
          <w:numId w:val="6"/>
        </w:numPr>
        <w:outlineLvl w:val="1"/>
        <w:rPr>
          <w:b/>
          <w:sz w:val="28"/>
          <w:szCs w:val="28"/>
        </w:rPr>
      </w:pPr>
      <w:bookmarkStart w:id="9" w:name="_Toc24674"/>
      <w:r>
        <w:rPr>
          <w:rFonts w:hint="eastAsia"/>
          <w:b/>
          <w:sz w:val="28"/>
          <w:szCs w:val="28"/>
        </w:rPr>
        <w:t>单元测试</w:t>
      </w:r>
      <w:bookmarkEnd w:id="9"/>
    </w:p>
    <w:p w14:paraId="0F66BB8F" w14:textId="5A556FEF" w:rsidR="00520CFA" w:rsidRPr="00ED458E" w:rsidRDefault="00520CFA" w:rsidP="00ED458E">
      <w:pPr>
        <w:spacing w:line="300" w:lineRule="auto"/>
        <w:ind w:firstLineChars="175" w:firstLine="420"/>
        <w:rPr>
          <w:sz w:val="24"/>
        </w:rPr>
      </w:pPr>
      <w:r>
        <w:rPr>
          <w:rFonts w:hint="eastAsia"/>
          <w:sz w:val="24"/>
          <w:szCs w:val="24"/>
        </w:rPr>
        <w:t>每个</w:t>
      </w:r>
      <w:r w:rsidR="00ED458E">
        <w:rPr>
          <w:rFonts w:hint="eastAsia"/>
          <w:sz w:val="24"/>
          <w:szCs w:val="24"/>
        </w:rPr>
        <w:t>游戏部分完成后即进行测试，直到功能完全实现再开始下个部分的编写，以免造成混乱</w:t>
      </w:r>
      <w:r>
        <w:rPr>
          <w:rFonts w:hint="eastAsia"/>
          <w:sz w:val="24"/>
          <w:szCs w:val="24"/>
        </w:rPr>
        <w:t>。</w:t>
      </w:r>
    </w:p>
    <w:p w14:paraId="73361C7C" w14:textId="77777777" w:rsidR="00520CFA" w:rsidRDefault="00520CFA" w:rsidP="00520CFA">
      <w:pPr>
        <w:numPr>
          <w:ilvl w:val="0"/>
          <w:numId w:val="6"/>
        </w:numPr>
        <w:spacing w:beforeLines="50" w:before="156" w:afterLines="50" w:after="156"/>
        <w:outlineLvl w:val="0"/>
        <w:rPr>
          <w:b/>
          <w:sz w:val="30"/>
          <w:szCs w:val="30"/>
        </w:rPr>
      </w:pPr>
      <w:bookmarkStart w:id="10" w:name="_Toc28265"/>
      <w:r>
        <w:rPr>
          <w:rFonts w:hint="eastAsia"/>
          <w:b/>
          <w:sz w:val="30"/>
          <w:szCs w:val="30"/>
        </w:rPr>
        <w:t>单元测试</w:t>
      </w:r>
      <w:bookmarkEnd w:id="10"/>
    </w:p>
    <w:p w14:paraId="39CB3337" w14:textId="562D6FBD" w:rsidR="003833AA" w:rsidRPr="003833AA" w:rsidRDefault="003833AA" w:rsidP="003833AA">
      <w:pPr>
        <w:pStyle w:val="ad"/>
        <w:rPr>
          <w:b/>
          <w:bCs/>
        </w:rPr>
      </w:pPr>
      <w:r>
        <w:rPr>
          <w:rFonts w:hint="eastAsia"/>
          <w:b/>
          <w:bCs/>
        </w:rPr>
        <w:t>1、vector数组崩溃</w:t>
      </w:r>
    </w:p>
    <w:p w14:paraId="114D9A41" w14:textId="1C6DC27F" w:rsidR="003833AA" w:rsidRPr="00157C9D" w:rsidRDefault="003833AA" w:rsidP="003833AA">
      <w:pPr>
        <w:pStyle w:val="ad"/>
        <w:rPr>
          <w:sz w:val="21"/>
          <w:szCs w:val="21"/>
        </w:rPr>
      </w:pPr>
      <w:r w:rsidRPr="00157C9D">
        <w:rPr>
          <w:sz w:val="21"/>
          <w:szCs w:val="21"/>
        </w:rPr>
        <w:lastRenderedPageBreak/>
        <w:t>测试场景：连续进行多局游戏并频繁补牌</w:t>
      </w:r>
      <w:r w:rsidRPr="00157C9D">
        <w:rPr>
          <w:rFonts w:hint="eastAsia"/>
          <w:sz w:val="21"/>
          <w:szCs w:val="21"/>
        </w:rPr>
        <w:t>，</w:t>
      </w:r>
      <w:r w:rsidRPr="00157C9D">
        <w:rPr>
          <w:sz w:val="21"/>
          <w:szCs w:val="21"/>
        </w:rPr>
        <w:t>发现程序在补牌阶段崩溃</w:t>
      </w:r>
      <w:r w:rsidRPr="00157C9D">
        <w:rPr>
          <w:rFonts w:hint="eastAsia"/>
          <w:sz w:val="21"/>
          <w:szCs w:val="21"/>
        </w:rPr>
        <w:t>，错误显示为</w:t>
      </w:r>
      <w:r w:rsidRPr="00157C9D">
        <w:rPr>
          <w:sz w:val="21"/>
          <w:szCs w:val="21"/>
        </w:rPr>
        <w:t>Standard C++ Libraries Out of Range（vector.back() 调用错误）</w:t>
      </w:r>
      <w:r w:rsidRPr="00157C9D">
        <w:rPr>
          <w:rFonts w:hint="eastAsia"/>
          <w:sz w:val="21"/>
          <w:szCs w:val="21"/>
        </w:rPr>
        <w:t>，</w:t>
      </w:r>
      <w:r w:rsidRPr="00157C9D">
        <w:rPr>
          <w:sz w:val="21"/>
          <w:szCs w:val="21"/>
        </w:rPr>
        <w:t xml:space="preserve"> </w:t>
      </w:r>
      <w:r w:rsidRPr="00157C9D">
        <w:rPr>
          <w:rFonts w:hint="eastAsia"/>
          <w:sz w:val="21"/>
          <w:szCs w:val="21"/>
        </w:rPr>
        <w:t>原因为</w:t>
      </w:r>
      <w:r w:rsidRPr="00157C9D">
        <w:rPr>
          <w:sz w:val="21"/>
          <w:szCs w:val="21"/>
        </w:rPr>
        <w:t>全局牌堆 poker 仅在程序启动时初始化一次（52张）</w:t>
      </w:r>
      <w:r w:rsidRPr="00157C9D">
        <w:rPr>
          <w:rFonts w:hint="eastAsia"/>
          <w:sz w:val="21"/>
          <w:szCs w:val="21"/>
        </w:rPr>
        <w:t>，</w:t>
      </w:r>
      <w:r w:rsidRPr="00157C9D">
        <w:rPr>
          <w:sz w:val="21"/>
          <w:szCs w:val="21"/>
        </w:rPr>
        <w:t>随着抽取增加，容器被抽空，触发了非法内存访问</w:t>
      </w:r>
      <w:r w:rsidRPr="00157C9D">
        <w:rPr>
          <w:rFonts w:hint="eastAsia"/>
          <w:sz w:val="21"/>
          <w:szCs w:val="21"/>
        </w:rPr>
        <w:t>。于是，</w:t>
      </w:r>
      <w:r w:rsidRPr="00157C9D">
        <w:rPr>
          <w:sz w:val="21"/>
          <w:szCs w:val="21"/>
        </w:rPr>
        <w:t xml:space="preserve">在每次进入 work() 函数的初始化阶段，重新调用 setpoker() </w:t>
      </w:r>
      <w:r w:rsidRPr="00157C9D">
        <w:rPr>
          <w:rFonts w:hint="eastAsia"/>
          <w:sz w:val="21"/>
          <w:szCs w:val="21"/>
        </w:rPr>
        <w:t>洗牌一次。</w:t>
      </w:r>
      <w:r w:rsidRPr="00157C9D">
        <w:rPr>
          <w:sz w:val="21"/>
          <w:szCs w:val="21"/>
        </w:rPr>
        <w:t>测试结果：修复后，游戏支持无限次重玩，不会</w:t>
      </w:r>
      <w:r w:rsidRPr="00157C9D">
        <w:rPr>
          <w:rFonts w:hint="eastAsia"/>
          <w:sz w:val="21"/>
          <w:szCs w:val="21"/>
        </w:rPr>
        <w:t>因vector数组越界</w:t>
      </w:r>
      <w:r w:rsidRPr="00157C9D">
        <w:rPr>
          <w:sz w:val="21"/>
          <w:szCs w:val="21"/>
        </w:rPr>
        <w:t>导致崩溃。</w:t>
      </w:r>
    </w:p>
    <w:p w14:paraId="6923718C" w14:textId="586832AD" w:rsidR="003833AA" w:rsidRDefault="003833AA" w:rsidP="003833AA">
      <w:pPr>
        <w:pStyle w:val="ad"/>
      </w:pPr>
      <w:r>
        <w:rPr>
          <w:b/>
          <w:bCs/>
        </w:rPr>
        <w:t>2.双缓冲</w:t>
      </w:r>
      <w:r>
        <w:rPr>
          <w:rFonts w:hint="eastAsia"/>
          <w:b/>
          <w:bCs/>
        </w:rPr>
        <w:t>导致游戏画面显示异常</w:t>
      </w:r>
    </w:p>
    <w:p w14:paraId="0FC80212" w14:textId="04124874" w:rsidR="003833AA" w:rsidRPr="00157C9D" w:rsidRDefault="003833AA" w:rsidP="003833AA">
      <w:pPr>
        <w:pStyle w:val="ad"/>
        <w:rPr>
          <w:sz w:val="21"/>
          <w:szCs w:val="21"/>
        </w:rPr>
      </w:pPr>
      <w:r w:rsidRPr="00157C9D">
        <w:rPr>
          <w:sz w:val="21"/>
          <w:szCs w:val="21"/>
        </w:rPr>
        <w:t>测试场景：在</w:t>
      </w:r>
      <w:r w:rsidR="00157C9D" w:rsidRPr="00157C9D">
        <w:rPr>
          <w:rFonts w:hint="eastAsia"/>
          <w:sz w:val="21"/>
          <w:szCs w:val="21"/>
        </w:rPr>
        <w:t>过渡界面</w:t>
      </w:r>
      <w:r w:rsidRPr="00157C9D">
        <w:rPr>
          <w:sz w:val="21"/>
          <w:szCs w:val="21"/>
        </w:rPr>
        <w:t>无法看到预期</w:t>
      </w:r>
      <w:r w:rsidR="00157C9D" w:rsidRPr="00157C9D">
        <w:rPr>
          <w:rFonts w:hint="eastAsia"/>
          <w:sz w:val="21"/>
          <w:szCs w:val="21"/>
        </w:rPr>
        <w:t>的判断错误个数显示。原因为</w:t>
      </w:r>
      <w:r w:rsidRPr="00157C9D">
        <w:rPr>
          <w:sz w:val="21"/>
          <w:szCs w:val="21"/>
        </w:rPr>
        <w:t>EasyX 开启了 BeginBatchDraw 模式，但</w:t>
      </w:r>
      <w:r w:rsidR="00157C9D" w:rsidRPr="00157C9D">
        <w:rPr>
          <w:rFonts w:hint="eastAsia"/>
          <w:sz w:val="21"/>
          <w:szCs w:val="21"/>
        </w:rPr>
        <w:t>我误将</w:t>
      </w:r>
      <w:r w:rsidRPr="00157C9D">
        <w:rPr>
          <w:sz w:val="21"/>
          <w:szCs w:val="21"/>
        </w:rPr>
        <w:t xml:space="preserve"> FlushBatchDraw() 放到了</w:t>
      </w:r>
      <w:r w:rsidR="00157C9D" w:rsidRPr="00157C9D">
        <w:rPr>
          <w:rFonts w:hint="eastAsia"/>
          <w:sz w:val="21"/>
          <w:szCs w:val="21"/>
        </w:rPr>
        <w:t>outtext</w:t>
      </w:r>
      <w:r w:rsidRPr="00157C9D">
        <w:rPr>
          <w:sz w:val="21"/>
          <w:szCs w:val="21"/>
        </w:rPr>
        <w:t>指令之前，</w:t>
      </w:r>
      <w:r w:rsidR="00157C9D" w:rsidRPr="00157C9D">
        <w:rPr>
          <w:rFonts w:hint="eastAsia"/>
          <w:sz w:val="21"/>
          <w:szCs w:val="21"/>
        </w:rPr>
        <w:t>使文字无法被显示</w:t>
      </w:r>
      <w:r w:rsidRPr="00157C9D">
        <w:rPr>
          <w:sz w:val="21"/>
          <w:szCs w:val="21"/>
        </w:rPr>
        <w:t>。调整渲染顺序为：putimage</w:t>
      </w:r>
      <w:r w:rsidR="00157C9D" w:rsidRPr="00157C9D">
        <w:rPr>
          <w:rFonts w:hint="eastAsia"/>
          <w:sz w:val="21"/>
          <w:szCs w:val="21"/>
        </w:rPr>
        <w:t>、</w:t>
      </w:r>
      <w:r w:rsidRPr="00157C9D">
        <w:rPr>
          <w:sz w:val="21"/>
          <w:szCs w:val="21"/>
        </w:rPr>
        <w:t>outtextxy</w:t>
      </w:r>
      <w:r w:rsidR="00157C9D" w:rsidRPr="00157C9D">
        <w:rPr>
          <w:rFonts w:hint="eastAsia"/>
          <w:sz w:val="21"/>
          <w:szCs w:val="21"/>
        </w:rPr>
        <w:t>、</w:t>
      </w:r>
      <w:r w:rsidRPr="00157C9D">
        <w:rPr>
          <w:sz w:val="21"/>
          <w:szCs w:val="21"/>
        </w:rPr>
        <w:t>FlushBatchDraw统一刷新</w:t>
      </w:r>
      <w:r w:rsidR="00157C9D" w:rsidRPr="00157C9D">
        <w:rPr>
          <w:rFonts w:hint="eastAsia"/>
          <w:sz w:val="21"/>
          <w:szCs w:val="21"/>
        </w:rPr>
        <w:t>，</w:t>
      </w:r>
      <w:r w:rsidRPr="00157C9D">
        <w:rPr>
          <w:sz w:val="21"/>
          <w:szCs w:val="21"/>
        </w:rPr>
        <w:t xml:space="preserve"> 测试结果：</w:t>
      </w:r>
      <w:r w:rsidR="00157C9D" w:rsidRPr="00157C9D">
        <w:rPr>
          <w:rFonts w:hint="eastAsia"/>
          <w:sz w:val="21"/>
          <w:szCs w:val="21"/>
        </w:rPr>
        <w:t>画面正常实现了预期功能。</w:t>
      </w:r>
    </w:p>
    <w:p w14:paraId="070429D6" w14:textId="77777777" w:rsidR="003833AA" w:rsidRDefault="003833AA" w:rsidP="003833AA">
      <w:pPr>
        <w:pStyle w:val="ad"/>
      </w:pPr>
      <w:r>
        <w:rPr>
          <w:b/>
          <w:bCs/>
        </w:rPr>
        <w:t>3. 流程控制：游戏重连与变量重置测试</w:t>
      </w:r>
    </w:p>
    <w:p w14:paraId="0C2F590C" w14:textId="154AA7A5" w:rsidR="003833AA" w:rsidRPr="00157C9D" w:rsidRDefault="003833AA" w:rsidP="00157C9D">
      <w:pPr>
        <w:pStyle w:val="ad"/>
        <w:rPr>
          <w:b/>
          <w:sz w:val="21"/>
          <w:szCs w:val="21"/>
        </w:rPr>
      </w:pPr>
      <w:r w:rsidRPr="00157C9D">
        <w:rPr>
          <w:sz w:val="21"/>
          <w:szCs w:val="21"/>
        </w:rPr>
        <w:t>测试场景：点击结算画面的“TRY AGAIN”按钮返回游戏</w:t>
      </w:r>
      <w:r w:rsidR="00157C9D" w:rsidRPr="00157C9D">
        <w:rPr>
          <w:rFonts w:hint="eastAsia"/>
          <w:sz w:val="21"/>
          <w:szCs w:val="21"/>
        </w:rPr>
        <w:t>，</w:t>
      </w:r>
      <w:r w:rsidRPr="00157C9D">
        <w:rPr>
          <w:sz w:val="21"/>
          <w:szCs w:val="21"/>
        </w:rPr>
        <w:t>第二局游戏开始时，玩家发现尚未进行任何操作，得分计数器已经显示了上一局的数值</w:t>
      </w:r>
      <w:r w:rsidR="00157C9D" w:rsidRPr="00157C9D">
        <w:rPr>
          <w:rFonts w:hint="eastAsia"/>
          <w:sz w:val="21"/>
          <w:szCs w:val="21"/>
        </w:rPr>
        <w:t>。由于</w:t>
      </w:r>
      <w:r w:rsidRPr="00157C9D">
        <w:rPr>
          <w:sz w:val="21"/>
          <w:szCs w:val="21"/>
        </w:rPr>
        <w:t>计数器 count 为全局变量，</w:t>
      </w:r>
      <w:r w:rsidR="00157C9D" w:rsidRPr="00157C9D">
        <w:rPr>
          <w:rFonts w:hint="eastAsia"/>
          <w:sz w:val="21"/>
          <w:szCs w:val="21"/>
        </w:rPr>
        <w:t>在程序运行结束后才会再次初始化为0，所以</w:t>
      </w:r>
      <w:r w:rsidRPr="00157C9D">
        <w:rPr>
          <w:sz w:val="21"/>
          <w:szCs w:val="21"/>
        </w:rPr>
        <w:t>在 work() 函数入口处强制执行 count = 0</w:t>
      </w:r>
      <w:r w:rsidR="00157C9D" w:rsidRPr="00157C9D">
        <w:rPr>
          <w:rFonts w:hint="eastAsia"/>
          <w:sz w:val="21"/>
          <w:szCs w:val="21"/>
        </w:rPr>
        <w:t>，每次开始新的一天（重新加入work函数）都会重置全部数值</w:t>
      </w:r>
    </w:p>
    <w:p w14:paraId="120D3483" w14:textId="77777777" w:rsidR="00520CFA" w:rsidRDefault="00520CFA" w:rsidP="00520CFA">
      <w:pPr>
        <w:numPr>
          <w:ilvl w:val="0"/>
          <w:numId w:val="6"/>
        </w:numPr>
        <w:spacing w:beforeLines="50" w:before="156" w:afterLines="50" w:after="156"/>
        <w:outlineLvl w:val="0"/>
        <w:rPr>
          <w:b/>
          <w:sz w:val="30"/>
          <w:szCs w:val="30"/>
        </w:rPr>
      </w:pPr>
      <w:bookmarkStart w:id="11" w:name="_Toc23116"/>
      <w:r>
        <w:rPr>
          <w:rFonts w:hint="eastAsia"/>
          <w:b/>
          <w:sz w:val="30"/>
          <w:szCs w:val="30"/>
        </w:rPr>
        <w:t>收获</w:t>
      </w:r>
      <w:bookmarkEnd w:id="11"/>
    </w:p>
    <w:p w14:paraId="413068A1" w14:textId="6FAC8108" w:rsidR="00157C9D" w:rsidRPr="00157C9D" w:rsidRDefault="00157C9D" w:rsidP="00157C9D">
      <w:pPr>
        <w:rPr>
          <w:rFonts w:ascii="宋体" w:eastAsia="宋体" w:hAnsi="宋体"/>
          <w:szCs w:val="21"/>
        </w:rPr>
      </w:pPr>
      <w:r w:rsidRPr="00157C9D">
        <w:rPr>
          <w:rFonts w:ascii="宋体" w:eastAsia="宋体" w:hAnsi="宋体" w:hint="eastAsia"/>
          <w:szCs w:val="21"/>
        </w:rPr>
        <w:t>1、</w:t>
      </w:r>
      <w:r w:rsidR="00CF6B51">
        <w:rPr>
          <w:rFonts w:ascii="宋体" w:eastAsia="宋体" w:hAnsi="宋体" w:hint="eastAsia"/>
          <w:szCs w:val="21"/>
        </w:rPr>
        <w:t>理解</w:t>
      </w:r>
      <w:r w:rsidRPr="00157C9D">
        <w:rPr>
          <w:rFonts w:ascii="宋体" w:eastAsia="宋体" w:hAnsi="宋体" w:hint="eastAsia"/>
          <w:szCs w:val="21"/>
        </w:rPr>
        <w:t>简单状态机的工作原理和逻辑循环</w:t>
      </w:r>
    </w:p>
    <w:p w14:paraId="3A2D544C" w14:textId="77777777" w:rsidR="00CF6B51" w:rsidRDefault="00157C9D" w:rsidP="00157C9D">
      <w:pPr>
        <w:rPr>
          <w:rFonts w:ascii="宋体" w:eastAsia="宋体" w:hAnsi="宋体"/>
          <w:szCs w:val="21"/>
        </w:rPr>
      </w:pPr>
      <w:r w:rsidRPr="00157C9D">
        <w:rPr>
          <w:rFonts w:ascii="宋体" w:eastAsia="宋体" w:hAnsi="宋体" w:hint="eastAsia"/>
          <w:szCs w:val="21"/>
        </w:rPr>
        <w:t>在</w:t>
      </w:r>
      <w:r w:rsidR="00CF6B51">
        <w:rPr>
          <w:rFonts w:ascii="宋体" w:eastAsia="宋体" w:hAnsi="宋体" w:hint="eastAsia"/>
          <w:szCs w:val="21"/>
        </w:rPr>
        <w:t>进行大作业的制作</w:t>
      </w:r>
      <w:r w:rsidRPr="00157C9D">
        <w:rPr>
          <w:rFonts w:ascii="宋体" w:eastAsia="宋体" w:hAnsi="宋体" w:hint="eastAsia"/>
          <w:szCs w:val="21"/>
        </w:rPr>
        <w:t>之前，我的编程思维主要局限于</w:t>
      </w:r>
      <w:r w:rsidR="00CF6B51">
        <w:rPr>
          <w:rFonts w:ascii="宋体" w:eastAsia="宋体" w:hAnsi="宋体" w:hint="eastAsia"/>
          <w:szCs w:val="21"/>
        </w:rPr>
        <w:t>单次</w:t>
      </w:r>
      <w:r w:rsidRPr="00157C9D">
        <w:rPr>
          <w:rFonts w:ascii="宋体" w:eastAsia="宋体" w:hAnsi="宋体" w:hint="eastAsia"/>
          <w:szCs w:val="21"/>
        </w:rPr>
        <w:t>执行</w:t>
      </w:r>
      <w:r w:rsidR="00CF6B51">
        <w:rPr>
          <w:rFonts w:ascii="宋体" w:eastAsia="宋体" w:hAnsi="宋体" w:hint="eastAsia"/>
          <w:szCs w:val="21"/>
        </w:rPr>
        <w:t>，但在游戏开发中我需要学习如何时刻检测玩家的操作并更新相应的结果，我也从难以接受到较为熟练地运用while(true)等循环实现更加丰富的游戏功能。</w:t>
      </w:r>
      <w:r w:rsidRPr="00157C9D">
        <w:rPr>
          <w:rFonts w:ascii="宋体" w:eastAsia="宋体" w:hAnsi="宋体" w:hint="eastAsia"/>
          <w:szCs w:val="21"/>
        </w:rPr>
        <w:t>通过</w:t>
      </w:r>
      <w:r w:rsidR="00CF6B51" w:rsidRPr="00157C9D">
        <w:rPr>
          <w:rFonts w:ascii="宋体" w:eastAsia="宋体" w:hAnsi="宋体" w:hint="eastAsia"/>
          <w:szCs w:val="21"/>
        </w:rPr>
        <w:t xml:space="preserve"> </w:t>
      </w:r>
      <w:r w:rsidRPr="00157C9D">
        <w:rPr>
          <w:rFonts w:ascii="宋体" w:eastAsia="宋体" w:hAnsi="宋体" w:hint="eastAsia"/>
          <w:szCs w:val="21"/>
        </w:rPr>
        <w:t>“主菜单</w:t>
      </w:r>
      <w:r w:rsidRPr="00157C9D">
        <w:rPr>
          <w:rFonts w:ascii="宋体" w:eastAsia="宋体" w:hAnsi="宋体"/>
          <w:szCs w:val="21"/>
        </w:rPr>
        <w:t xml:space="preserve"> - 游戏运行 - 结算显示 - 重新开始”这一完整流程，我</w:t>
      </w:r>
      <w:r w:rsidR="00CF6B51">
        <w:rPr>
          <w:rFonts w:ascii="宋体" w:eastAsia="宋体" w:hAnsi="宋体" w:hint="eastAsia"/>
          <w:szCs w:val="21"/>
        </w:rPr>
        <w:t>初步理解了简单状态机的工作原理和应用，</w:t>
      </w:r>
      <w:r w:rsidRPr="00157C9D">
        <w:rPr>
          <w:rFonts w:ascii="宋体" w:eastAsia="宋体" w:hAnsi="宋体" w:hint="eastAsia"/>
          <w:szCs w:val="21"/>
        </w:rPr>
        <w:t>这种基于状态转换的设计思维解决了“重新开始”功能的实现问题，使整个程序</w:t>
      </w:r>
      <w:r w:rsidR="00CF6B51">
        <w:rPr>
          <w:rFonts w:ascii="宋体" w:eastAsia="宋体" w:hAnsi="宋体" w:hint="eastAsia"/>
          <w:szCs w:val="21"/>
        </w:rPr>
        <w:t>顺利</w:t>
      </w:r>
      <w:r w:rsidRPr="00157C9D">
        <w:rPr>
          <w:rFonts w:ascii="宋体" w:eastAsia="宋体" w:hAnsi="宋体" w:hint="eastAsia"/>
          <w:szCs w:val="21"/>
        </w:rPr>
        <w:t>实现了的逻辑循环。</w:t>
      </w:r>
    </w:p>
    <w:p w14:paraId="79623731" w14:textId="151FEA82" w:rsidR="00157C9D" w:rsidRPr="00157C9D" w:rsidRDefault="00157C9D" w:rsidP="00157C9D">
      <w:pPr>
        <w:rPr>
          <w:rFonts w:ascii="宋体" w:eastAsia="宋体" w:hAnsi="宋体"/>
          <w:szCs w:val="21"/>
        </w:rPr>
      </w:pPr>
      <w:r w:rsidRPr="00157C9D">
        <w:rPr>
          <w:rFonts w:ascii="宋体" w:eastAsia="宋体" w:hAnsi="宋体"/>
          <w:szCs w:val="21"/>
        </w:rPr>
        <w:t>2.熟练掌握了 EasyX 图形库的</w:t>
      </w:r>
      <w:r w:rsidR="00CF6B51">
        <w:rPr>
          <w:rFonts w:ascii="宋体" w:eastAsia="宋体" w:hAnsi="宋体" w:hint="eastAsia"/>
          <w:szCs w:val="21"/>
        </w:rPr>
        <w:t>基础应用</w:t>
      </w:r>
    </w:p>
    <w:p w14:paraId="590877CF" w14:textId="77777777" w:rsidR="00CF6B51" w:rsidRDefault="00157C9D" w:rsidP="00157C9D">
      <w:pPr>
        <w:rPr>
          <w:rFonts w:ascii="宋体" w:eastAsia="宋体" w:hAnsi="宋体"/>
          <w:szCs w:val="21"/>
        </w:rPr>
      </w:pPr>
      <w:r w:rsidRPr="00157C9D">
        <w:rPr>
          <w:rFonts w:ascii="宋体" w:eastAsia="宋体" w:hAnsi="宋体" w:hint="eastAsia"/>
          <w:szCs w:val="21"/>
        </w:rPr>
        <w:t>在双缓冲的应用中，我</w:t>
      </w:r>
      <w:r w:rsidR="00CF6B51">
        <w:rPr>
          <w:rFonts w:ascii="宋体" w:eastAsia="宋体" w:hAnsi="宋体" w:hint="eastAsia"/>
          <w:szCs w:val="21"/>
        </w:rPr>
        <w:t>理解了</w:t>
      </w:r>
      <w:r w:rsidRPr="00157C9D">
        <w:rPr>
          <w:rFonts w:ascii="宋体" w:eastAsia="宋体" w:hAnsi="宋体"/>
          <w:szCs w:val="21"/>
        </w:rPr>
        <w:t xml:space="preserve"> BeginBatchDraw 和</w:t>
      </w:r>
      <w:r w:rsidR="00CF6B51">
        <w:rPr>
          <w:rFonts w:ascii="宋体" w:eastAsia="宋体" w:hAnsi="宋体" w:hint="eastAsia"/>
          <w:szCs w:val="21"/>
        </w:rPr>
        <w:t>EndBatchDraw、</w:t>
      </w:r>
      <w:r w:rsidRPr="00157C9D">
        <w:rPr>
          <w:rFonts w:ascii="宋体" w:eastAsia="宋体" w:hAnsi="宋体"/>
          <w:szCs w:val="21"/>
        </w:rPr>
        <w:t xml:space="preserve"> FlushBatchDraw 的逻辑，</w:t>
      </w:r>
      <w:r w:rsidR="00CF6B51">
        <w:rPr>
          <w:rFonts w:ascii="宋体" w:eastAsia="宋体" w:hAnsi="宋体" w:hint="eastAsia"/>
          <w:szCs w:val="21"/>
        </w:rPr>
        <w:t>成功</w:t>
      </w:r>
      <w:r w:rsidRPr="00157C9D">
        <w:rPr>
          <w:rFonts w:ascii="宋体" w:eastAsia="宋体" w:hAnsi="宋体"/>
          <w:szCs w:val="21"/>
        </w:rPr>
        <w:t>解决了屏幕闪烁问题。</w:t>
      </w:r>
    </w:p>
    <w:p w14:paraId="4F6A286C" w14:textId="4419F86D" w:rsidR="00157C9D" w:rsidRPr="00157C9D" w:rsidRDefault="00157C9D" w:rsidP="00157C9D">
      <w:pPr>
        <w:rPr>
          <w:rFonts w:ascii="宋体" w:eastAsia="宋体" w:hAnsi="宋体"/>
          <w:szCs w:val="21"/>
        </w:rPr>
      </w:pPr>
      <w:r w:rsidRPr="00157C9D">
        <w:rPr>
          <w:rFonts w:ascii="宋体" w:eastAsia="宋体" w:hAnsi="宋体"/>
          <w:szCs w:val="21"/>
        </w:rPr>
        <w:t xml:space="preserve">3. </w:t>
      </w:r>
      <w:r w:rsidR="00CF6B51">
        <w:rPr>
          <w:rFonts w:ascii="宋体" w:eastAsia="宋体" w:hAnsi="宋体" w:hint="eastAsia"/>
          <w:szCs w:val="21"/>
        </w:rPr>
        <w:t>体验</w:t>
      </w:r>
      <w:r w:rsidRPr="00157C9D">
        <w:rPr>
          <w:rFonts w:ascii="宋体" w:eastAsia="宋体" w:hAnsi="宋体"/>
          <w:szCs w:val="21"/>
        </w:rPr>
        <w:t>项目开发流程</w:t>
      </w:r>
    </w:p>
    <w:p w14:paraId="0C593727" w14:textId="4895E0B2" w:rsidR="00CF6B51" w:rsidRPr="00157C9D" w:rsidRDefault="00CF6B51" w:rsidP="00CF6B51">
      <w:pPr>
        <w:rPr>
          <w:rFonts w:ascii="宋体" w:eastAsia="宋体" w:hAnsi="宋体"/>
          <w:szCs w:val="21"/>
        </w:rPr>
      </w:pPr>
      <w:r>
        <w:rPr>
          <w:rFonts w:ascii="宋体" w:eastAsia="宋体" w:hAnsi="宋体" w:hint="eastAsia"/>
          <w:szCs w:val="21"/>
        </w:rPr>
        <w:t>项目开发过程中，我的思维需要从算法题的单文件变成转变为</w:t>
      </w:r>
      <w:r w:rsidR="00157C9D" w:rsidRPr="00157C9D">
        <w:rPr>
          <w:rFonts w:ascii="宋体" w:eastAsia="宋体" w:hAnsi="宋体" w:hint="eastAsia"/>
          <w:szCs w:val="21"/>
        </w:rPr>
        <w:t>模块化</w:t>
      </w:r>
      <w:r>
        <w:rPr>
          <w:rFonts w:ascii="宋体" w:eastAsia="宋体" w:hAnsi="宋体" w:hint="eastAsia"/>
          <w:szCs w:val="21"/>
        </w:rPr>
        <w:t>多文件编程，并且学着处理各个文件间复杂的关系，学会把</w:t>
      </w:r>
      <w:r w:rsidR="00157C9D" w:rsidRPr="00157C9D">
        <w:rPr>
          <w:rFonts w:ascii="宋体" w:eastAsia="宋体" w:hAnsi="宋体" w:hint="eastAsia"/>
          <w:szCs w:val="21"/>
        </w:rPr>
        <w:t>项目拆分为多个头文件（</w:t>
      </w:r>
      <w:r w:rsidR="00157C9D" w:rsidRPr="00157C9D">
        <w:rPr>
          <w:rFonts w:ascii="宋体" w:eastAsia="宋体" w:hAnsi="宋体"/>
          <w:szCs w:val="21"/>
        </w:rPr>
        <w:t>.h）和源文件（.cpp）</w:t>
      </w:r>
      <w:r>
        <w:rPr>
          <w:rFonts w:ascii="宋体" w:eastAsia="宋体" w:hAnsi="宋体" w:hint="eastAsia"/>
          <w:szCs w:val="21"/>
        </w:rPr>
        <w:t>来</w:t>
      </w:r>
      <w:r w:rsidR="00157C9D" w:rsidRPr="00157C9D">
        <w:rPr>
          <w:rFonts w:ascii="宋体" w:eastAsia="宋体" w:hAnsi="宋体"/>
          <w:szCs w:val="21"/>
        </w:rPr>
        <w:t>实现逻辑与展示的分离</w:t>
      </w:r>
      <w:r>
        <w:rPr>
          <w:rFonts w:ascii="宋体" w:eastAsia="宋体" w:hAnsi="宋体" w:hint="eastAsia"/>
          <w:szCs w:val="21"/>
        </w:rPr>
        <w:t>，接触、实践</w:t>
      </w:r>
      <w:r w:rsidR="00157C9D" w:rsidRPr="00157C9D">
        <w:rPr>
          <w:rFonts w:ascii="宋体" w:eastAsia="宋体" w:hAnsi="宋体" w:hint="eastAsia"/>
          <w:szCs w:val="21"/>
        </w:rPr>
        <w:t>首先构建核心游戏逻辑，然后逐步添加声音反馈和</w:t>
      </w:r>
      <w:r>
        <w:rPr>
          <w:rFonts w:ascii="宋体" w:eastAsia="宋体" w:hAnsi="宋体" w:hint="eastAsia"/>
          <w:szCs w:val="21"/>
        </w:rPr>
        <w:t>图片</w:t>
      </w:r>
      <w:r w:rsidR="00157C9D" w:rsidRPr="00157C9D">
        <w:rPr>
          <w:rFonts w:ascii="宋体" w:eastAsia="宋体" w:hAnsi="宋体" w:hint="eastAsia"/>
          <w:szCs w:val="21"/>
        </w:rPr>
        <w:t>效果</w:t>
      </w:r>
      <w:r>
        <w:rPr>
          <w:rFonts w:ascii="宋体" w:eastAsia="宋体" w:hAnsi="宋体" w:hint="eastAsia"/>
          <w:szCs w:val="21"/>
        </w:rPr>
        <w:t>的实用性编程思想。</w:t>
      </w:r>
    </w:p>
    <w:p w14:paraId="2A071DD5" w14:textId="2D5D2D2B" w:rsidR="00520CFA" w:rsidRPr="00157C9D" w:rsidRDefault="00520CFA" w:rsidP="00157C9D">
      <w:pPr>
        <w:rPr>
          <w:rFonts w:ascii="宋体" w:eastAsia="宋体" w:hAnsi="宋体"/>
          <w:szCs w:val="21"/>
        </w:rPr>
      </w:pPr>
    </w:p>
    <w:sectPr w:rsidR="00520CFA" w:rsidRPr="00157C9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7B44" w14:textId="77777777" w:rsidR="00172C95" w:rsidRDefault="00172C95" w:rsidP="00520CFA">
      <w:r>
        <w:separator/>
      </w:r>
    </w:p>
  </w:endnote>
  <w:endnote w:type="continuationSeparator" w:id="0">
    <w:p w14:paraId="7104172C" w14:textId="77777777" w:rsidR="00172C95" w:rsidRDefault="00172C95" w:rsidP="00520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A2C5" w14:textId="77777777" w:rsidR="00520CFA" w:rsidRDefault="00520CFA">
    <w:pPr>
      <w:pStyle w:val="a7"/>
    </w:pPr>
    <w:r>
      <w:rPr>
        <w:noProof/>
      </w:rPr>
      <mc:AlternateContent>
        <mc:Choice Requires="wps">
          <w:drawing>
            <wp:anchor distT="0" distB="0" distL="114300" distR="114300" simplePos="0" relativeHeight="251659264" behindDoc="0" locked="0" layoutInCell="1" allowOverlap="1" wp14:anchorId="5A337321" wp14:editId="02D4990D">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801FF" w14:textId="21754B49" w:rsidR="00520CFA" w:rsidRDefault="00520CFA">
                          <w:pPr>
                            <w:pStyle w:val="a7"/>
                          </w:pPr>
                          <w:r>
                            <w:rPr>
                              <w:rFonts w:hint="eastAsia"/>
                            </w:rPr>
                            <w:fldChar w:fldCharType="begin"/>
                          </w:r>
                          <w:r>
                            <w:rPr>
                              <w:rFonts w:hint="eastAsia"/>
                            </w:rPr>
                            <w:instrText xml:space="preserve"> PAGE  \* MERGEFORMAT </w:instrText>
                          </w:r>
                          <w:r>
                            <w:rPr>
                              <w:rFonts w:hint="eastAsia"/>
                            </w:rPr>
                            <w:fldChar w:fldCharType="separate"/>
                          </w:r>
                          <w:r w:rsidR="00275134">
                            <w:rPr>
                              <w:noProof/>
                            </w:rP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337321" id="_x0000_t202" coordsize="21600,21600" o:spt="202" path="m,l,21600r21600,l21600,xe">
              <v:stroke joinstyle="miter"/>
              <v:path gradientshapeok="t" o:connecttype="rect"/>
            </v:shapetype>
            <v:shape id="文本框 82" o:spid="_x0000_s1029"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70801FF" w14:textId="21754B49" w:rsidR="00520CFA" w:rsidRDefault="00520CFA">
                    <w:pPr>
                      <w:pStyle w:val="a7"/>
                    </w:pPr>
                    <w:r>
                      <w:rPr>
                        <w:rFonts w:hint="eastAsia"/>
                      </w:rPr>
                      <w:fldChar w:fldCharType="begin"/>
                    </w:r>
                    <w:r>
                      <w:rPr>
                        <w:rFonts w:hint="eastAsia"/>
                      </w:rPr>
                      <w:instrText xml:space="preserve"> PAGE  \* MERGEFORMAT </w:instrText>
                    </w:r>
                    <w:r>
                      <w:rPr>
                        <w:rFonts w:hint="eastAsia"/>
                      </w:rPr>
                      <w:fldChar w:fldCharType="separate"/>
                    </w:r>
                    <w:r w:rsidR="00275134">
                      <w:rPr>
                        <w:noProof/>
                      </w:rPr>
                      <w:t>6</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D893C" w14:textId="77777777" w:rsidR="00172C95" w:rsidRDefault="00172C95" w:rsidP="00520CFA">
      <w:r>
        <w:separator/>
      </w:r>
    </w:p>
  </w:footnote>
  <w:footnote w:type="continuationSeparator" w:id="0">
    <w:p w14:paraId="286D02A1" w14:textId="77777777" w:rsidR="00172C95" w:rsidRDefault="00172C95" w:rsidP="00520C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B9E131"/>
    <w:multiLevelType w:val="singleLevel"/>
    <w:tmpl w:val="FAB9E131"/>
    <w:lvl w:ilvl="0">
      <w:start w:val="1"/>
      <w:numFmt w:val="decimal"/>
      <w:lvlText w:val="%1."/>
      <w:lvlJc w:val="left"/>
      <w:pPr>
        <w:ind w:left="425" w:hanging="425"/>
      </w:pPr>
      <w:rPr>
        <w:rFonts w:hint="default"/>
      </w:rPr>
    </w:lvl>
  </w:abstractNum>
  <w:abstractNum w:abstractNumId="1" w15:restartNumberingAfterBreak="0">
    <w:nsid w:val="01EF6C8A"/>
    <w:multiLevelType w:val="hybridMultilevel"/>
    <w:tmpl w:val="AF5044B2"/>
    <w:lvl w:ilvl="0" w:tplc="534AD73C">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613E3B"/>
    <w:multiLevelType w:val="hybridMultilevel"/>
    <w:tmpl w:val="40DED490"/>
    <w:lvl w:ilvl="0" w:tplc="D5D4AAF0">
      <w:start w:val="1"/>
      <w:numFmt w:val="decimalEnclosedCircle"/>
      <w:lvlText w:val="%1"/>
      <w:lvlJc w:val="left"/>
      <w:pPr>
        <w:ind w:left="1080" w:hanging="360"/>
      </w:pPr>
      <w:rPr>
        <w:rFonts w:hint="default"/>
        <w:b/>
      </w:rPr>
    </w:lvl>
    <w:lvl w:ilvl="1" w:tplc="04090019">
      <w:start w:val="1"/>
      <w:numFmt w:val="lowerLetter"/>
      <w:lvlText w:val="%2)"/>
      <w:lvlJc w:val="left"/>
      <w:pPr>
        <w:ind w:left="1600" w:hanging="440"/>
      </w:pPr>
    </w:lvl>
    <w:lvl w:ilvl="2" w:tplc="0409001B">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3" w15:restartNumberingAfterBreak="0">
    <w:nsid w:val="1A0B5A8A"/>
    <w:multiLevelType w:val="hybridMultilevel"/>
    <w:tmpl w:val="7DFA7CE0"/>
    <w:lvl w:ilvl="0" w:tplc="3C46D94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DC017CD"/>
    <w:multiLevelType w:val="hybridMultilevel"/>
    <w:tmpl w:val="18F82708"/>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2D5730B7"/>
    <w:multiLevelType w:val="hybridMultilevel"/>
    <w:tmpl w:val="C7AA6992"/>
    <w:lvl w:ilvl="0" w:tplc="941A0C6C">
      <w:start w:val="1"/>
      <w:numFmt w:val="decimalEnclosedCircle"/>
      <w:lvlText w:val="%1"/>
      <w:lvlJc w:val="left"/>
      <w:pPr>
        <w:ind w:left="720" w:hanging="360"/>
      </w:pPr>
      <w:rPr>
        <w:rFonts w:hint="default"/>
        <w:sz w:val="21"/>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3639580C"/>
    <w:multiLevelType w:val="hybridMultilevel"/>
    <w:tmpl w:val="08DAEDB0"/>
    <w:lvl w:ilvl="0" w:tplc="E5E2D51A">
      <w:start w:val="1"/>
      <w:numFmt w:val="lowerLetter"/>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82824BD"/>
    <w:multiLevelType w:val="hybridMultilevel"/>
    <w:tmpl w:val="B2446E98"/>
    <w:lvl w:ilvl="0" w:tplc="D5444B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8AF5E7E"/>
    <w:multiLevelType w:val="multilevel"/>
    <w:tmpl w:val="38AF5E7E"/>
    <w:lvl w:ilvl="0">
      <w:start w:val="1"/>
      <w:numFmt w:val="chineseCounting"/>
      <w:lvlText w:val="%1. "/>
      <w:lvlJc w:val="left"/>
      <w:pPr>
        <w:tabs>
          <w:tab w:val="left" w:pos="312"/>
        </w:tabs>
      </w:pPr>
      <w:rPr>
        <w:rFonts w:ascii="宋体" w:eastAsia="宋体" w:hAnsi="宋体" w:cs="宋体" w:hint="eastAsia"/>
      </w:rPr>
    </w:lvl>
    <w:lvl w:ilvl="1">
      <w:start w:val="1"/>
      <w:numFmt w:val="decimal"/>
      <w:suff w:val="nothing"/>
      <w:lvlText w:val="%2．"/>
      <w:lvlJc w:val="left"/>
      <w:pPr>
        <w:tabs>
          <w:tab w:val="left" w:pos="312"/>
        </w:tabs>
      </w:pPr>
      <w:rPr>
        <w:rFonts w:hint="eastAsia"/>
      </w:rPr>
    </w:lvl>
    <w:lvl w:ilvl="2">
      <w:start w:val="1"/>
      <w:numFmt w:val="decimal"/>
      <w:suff w:val="nothing"/>
      <w:lvlText w:val="（%3）"/>
      <w:lvlJc w:val="left"/>
      <w:pPr>
        <w:tabs>
          <w:tab w:val="left" w:pos="312"/>
        </w:tabs>
      </w:pPr>
      <w:rPr>
        <w:rFonts w:hint="eastAsia"/>
      </w:rPr>
    </w:lvl>
    <w:lvl w:ilvl="3">
      <w:start w:val="1"/>
      <w:numFmt w:val="decimalEnclosedCircleChinese"/>
      <w:suff w:val="nothing"/>
      <w:lvlText w:val="%4"/>
      <w:lvlJc w:val="left"/>
      <w:pPr>
        <w:tabs>
          <w:tab w:val="left" w:pos="312"/>
        </w:tabs>
      </w:pPr>
      <w:rPr>
        <w:rFonts w:hint="eastAsia"/>
      </w:rPr>
    </w:lvl>
    <w:lvl w:ilvl="4">
      <w:start w:val="1"/>
      <w:numFmt w:val="decimal"/>
      <w:suff w:val="nothing"/>
      <w:lvlText w:val="%5）"/>
      <w:lvlJc w:val="left"/>
      <w:pPr>
        <w:tabs>
          <w:tab w:val="left" w:pos="312"/>
        </w:tabs>
      </w:pPr>
      <w:rPr>
        <w:rFonts w:hint="eastAsia"/>
      </w:rPr>
    </w:lvl>
    <w:lvl w:ilvl="5">
      <w:start w:val="1"/>
      <w:numFmt w:val="lowerLetter"/>
      <w:suff w:val="nothing"/>
      <w:lvlText w:val="%6．"/>
      <w:lvlJc w:val="left"/>
      <w:pPr>
        <w:tabs>
          <w:tab w:val="left" w:pos="312"/>
        </w:tabs>
      </w:pPr>
      <w:rPr>
        <w:rFonts w:hint="eastAsia"/>
      </w:rPr>
    </w:lvl>
    <w:lvl w:ilvl="6">
      <w:start w:val="1"/>
      <w:numFmt w:val="lowerLetter"/>
      <w:suff w:val="nothing"/>
      <w:lvlText w:val="%7）"/>
      <w:lvlJc w:val="left"/>
      <w:pPr>
        <w:tabs>
          <w:tab w:val="left" w:pos="312"/>
        </w:tabs>
      </w:pPr>
      <w:rPr>
        <w:rFonts w:hint="eastAsia"/>
      </w:rPr>
    </w:lvl>
    <w:lvl w:ilvl="7">
      <w:start w:val="1"/>
      <w:numFmt w:val="lowerRoman"/>
      <w:suff w:val="nothing"/>
      <w:lvlText w:val="%8．"/>
      <w:lvlJc w:val="left"/>
      <w:pPr>
        <w:tabs>
          <w:tab w:val="left" w:pos="312"/>
        </w:tabs>
      </w:pPr>
      <w:rPr>
        <w:rFonts w:hint="eastAsia"/>
      </w:rPr>
    </w:lvl>
    <w:lvl w:ilvl="8">
      <w:start w:val="1"/>
      <w:numFmt w:val="lowerRoman"/>
      <w:suff w:val="nothing"/>
      <w:lvlText w:val="%9）"/>
      <w:lvlJc w:val="left"/>
      <w:pPr>
        <w:tabs>
          <w:tab w:val="left" w:pos="312"/>
        </w:tabs>
      </w:pPr>
      <w:rPr>
        <w:rFonts w:hint="eastAsia"/>
      </w:rPr>
    </w:lvl>
  </w:abstractNum>
  <w:abstractNum w:abstractNumId="9" w15:restartNumberingAfterBreak="0">
    <w:nsid w:val="489657C0"/>
    <w:multiLevelType w:val="multilevel"/>
    <w:tmpl w:val="3C68A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27D06D"/>
    <w:multiLevelType w:val="singleLevel"/>
    <w:tmpl w:val="5B27D06D"/>
    <w:lvl w:ilvl="0">
      <w:start w:val="1"/>
      <w:numFmt w:val="decimal"/>
      <w:lvlText w:val="%1)"/>
      <w:lvlJc w:val="left"/>
      <w:pPr>
        <w:ind w:left="425" w:hanging="425"/>
      </w:pPr>
      <w:rPr>
        <w:rFonts w:hint="default"/>
      </w:rPr>
    </w:lvl>
  </w:abstractNum>
  <w:abstractNum w:abstractNumId="11" w15:restartNumberingAfterBreak="0">
    <w:nsid w:val="696519FB"/>
    <w:multiLevelType w:val="hybridMultilevel"/>
    <w:tmpl w:val="D74E4FDC"/>
    <w:lvl w:ilvl="0" w:tplc="735C0E9C">
      <w:start w:val="1"/>
      <w:numFmt w:val="lowerLetter"/>
      <w:lvlText w:val="（%1）"/>
      <w:lvlJc w:val="left"/>
      <w:pPr>
        <w:ind w:left="825" w:hanging="72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num w:numId="1" w16cid:durableId="735470602">
    <w:abstractNumId w:val="7"/>
  </w:num>
  <w:num w:numId="2" w16cid:durableId="814106019">
    <w:abstractNumId w:val="3"/>
  </w:num>
  <w:num w:numId="3" w16cid:durableId="858855862">
    <w:abstractNumId w:val="11"/>
  </w:num>
  <w:num w:numId="4" w16cid:durableId="816186437">
    <w:abstractNumId w:val="4"/>
  </w:num>
  <w:num w:numId="5" w16cid:durableId="1879854950">
    <w:abstractNumId w:val="6"/>
  </w:num>
  <w:num w:numId="6" w16cid:durableId="858087752">
    <w:abstractNumId w:val="8"/>
  </w:num>
  <w:num w:numId="7" w16cid:durableId="1622421543">
    <w:abstractNumId w:val="10"/>
  </w:num>
  <w:num w:numId="8" w16cid:durableId="1456291117">
    <w:abstractNumId w:val="0"/>
  </w:num>
  <w:num w:numId="9" w16cid:durableId="2091539933">
    <w:abstractNumId w:val="9"/>
  </w:num>
  <w:num w:numId="10" w16cid:durableId="488133936">
    <w:abstractNumId w:val="2"/>
  </w:num>
  <w:num w:numId="11" w16cid:durableId="1705327130">
    <w:abstractNumId w:val="1"/>
  </w:num>
  <w:num w:numId="12" w16cid:durableId="1416168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20"/>
    <w:rsid w:val="00087A8B"/>
    <w:rsid w:val="000E6769"/>
    <w:rsid w:val="00127DF6"/>
    <w:rsid w:val="00143F8F"/>
    <w:rsid w:val="00157C9D"/>
    <w:rsid w:val="00172C95"/>
    <w:rsid w:val="001808C1"/>
    <w:rsid w:val="001C7B7F"/>
    <w:rsid w:val="002029F0"/>
    <w:rsid w:val="002365C0"/>
    <w:rsid w:val="00240715"/>
    <w:rsid w:val="00275134"/>
    <w:rsid w:val="00276A20"/>
    <w:rsid w:val="002A2F8F"/>
    <w:rsid w:val="002B7BC4"/>
    <w:rsid w:val="0030519D"/>
    <w:rsid w:val="003305A3"/>
    <w:rsid w:val="003833AA"/>
    <w:rsid w:val="003C7E3B"/>
    <w:rsid w:val="00406068"/>
    <w:rsid w:val="00475421"/>
    <w:rsid w:val="004A15DA"/>
    <w:rsid w:val="00503A3D"/>
    <w:rsid w:val="00520CFA"/>
    <w:rsid w:val="00546FA3"/>
    <w:rsid w:val="00595FA4"/>
    <w:rsid w:val="005A3FD9"/>
    <w:rsid w:val="005A7604"/>
    <w:rsid w:val="005E36F9"/>
    <w:rsid w:val="0060275E"/>
    <w:rsid w:val="006E6D9E"/>
    <w:rsid w:val="006F5F99"/>
    <w:rsid w:val="007040FC"/>
    <w:rsid w:val="0072737C"/>
    <w:rsid w:val="00736D24"/>
    <w:rsid w:val="00744928"/>
    <w:rsid w:val="00754D25"/>
    <w:rsid w:val="00784BBB"/>
    <w:rsid w:val="007A5EF3"/>
    <w:rsid w:val="007C03AB"/>
    <w:rsid w:val="007D7C1B"/>
    <w:rsid w:val="00816EF6"/>
    <w:rsid w:val="00825181"/>
    <w:rsid w:val="0083561D"/>
    <w:rsid w:val="00891145"/>
    <w:rsid w:val="008916A0"/>
    <w:rsid w:val="009A0900"/>
    <w:rsid w:val="00A0617A"/>
    <w:rsid w:val="00A47E97"/>
    <w:rsid w:val="00A6734B"/>
    <w:rsid w:val="00B15C6C"/>
    <w:rsid w:val="00B534BF"/>
    <w:rsid w:val="00B73613"/>
    <w:rsid w:val="00BA6923"/>
    <w:rsid w:val="00BD7A9B"/>
    <w:rsid w:val="00BF2021"/>
    <w:rsid w:val="00C132E8"/>
    <w:rsid w:val="00CD48FA"/>
    <w:rsid w:val="00CF6B51"/>
    <w:rsid w:val="00D10B1F"/>
    <w:rsid w:val="00D10F63"/>
    <w:rsid w:val="00D15C97"/>
    <w:rsid w:val="00D8543E"/>
    <w:rsid w:val="00DE0599"/>
    <w:rsid w:val="00E0787C"/>
    <w:rsid w:val="00E905C7"/>
    <w:rsid w:val="00EB001F"/>
    <w:rsid w:val="00EB7232"/>
    <w:rsid w:val="00EC3258"/>
    <w:rsid w:val="00EC622F"/>
    <w:rsid w:val="00ED458E"/>
    <w:rsid w:val="00EF1E7A"/>
    <w:rsid w:val="00F30B45"/>
    <w:rsid w:val="00FF37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3ED60"/>
  <w15:docId w15:val="{6FB04483-12CF-48CA-8D03-07A5EAB11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76A20"/>
    <w:pPr>
      <w:keepNext/>
      <w:keepLines/>
      <w:spacing w:before="340" w:after="330" w:line="578" w:lineRule="auto"/>
      <w:outlineLvl w:val="0"/>
    </w:pPr>
    <w:rPr>
      <w:b/>
      <w:bCs/>
      <w:kern w:val="44"/>
      <w:sz w:val="44"/>
      <w:szCs w:val="44"/>
    </w:rPr>
  </w:style>
  <w:style w:type="paragraph" w:styleId="3">
    <w:name w:val="heading 3"/>
    <w:basedOn w:val="a"/>
    <w:next w:val="a"/>
    <w:link w:val="30"/>
    <w:uiPriority w:val="9"/>
    <w:semiHidden/>
    <w:unhideWhenUsed/>
    <w:qFormat/>
    <w:rsid w:val="00520CF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76A20"/>
    <w:rPr>
      <w:b/>
      <w:bCs/>
      <w:kern w:val="44"/>
      <w:sz w:val="44"/>
      <w:szCs w:val="44"/>
    </w:rPr>
  </w:style>
  <w:style w:type="paragraph" w:styleId="a3">
    <w:name w:val="List Paragraph"/>
    <w:basedOn w:val="a"/>
    <w:uiPriority w:val="34"/>
    <w:qFormat/>
    <w:rsid w:val="00276A20"/>
    <w:pPr>
      <w:ind w:firstLineChars="200" w:firstLine="420"/>
    </w:pPr>
  </w:style>
  <w:style w:type="character" w:styleId="a4">
    <w:name w:val="Hyperlink"/>
    <w:basedOn w:val="a0"/>
    <w:uiPriority w:val="99"/>
    <w:unhideWhenUsed/>
    <w:rsid w:val="00754D25"/>
    <w:rPr>
      <w:color w:val="0563C1" w:themeColor="hyperlink"/>
      <w:u w:val="single"/>
    </w:rPr>
  </w:style>
  <w:style w:type="character" w:customStyle="1" w:styleId="11">
    <w:name w:val="未处理的提及1"/>
    <w:basedOn w:val="a0"/>
    <w:uiPriority w:val="99"/>
    <w:semiHidden/>
    <w:unhideWhenUsed/>
    <w:rsid w:val="00754D25"/>
    <w:rPr>
      <w:color w:val="605E5C"/>
      <w:shd w:val="clear" w:color="auto" w:fill="E1DFDD"/>
    </w:rPr>
  </w:style>
  <w:style w:type="paragraph" w:styleId="a5">
    <w:name w:val="header"/>
    <w:basedOn w:val="a"/>
    <w:link w:val="a6"/>
    <w:uiPriority w:val="99"/>
    <w:unhideWhenUsed/>
    <w:rsid w:val="00520CFA"/>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20CFA"/>
    <w:rPr>
      <w:sz w:val="18"/>
      <w:szCs w:val="18"/>
    </w:rPr>
  </w:style>
  <w:style w:type="paragraph" w:styleId="a7">
    <w:name w:val="footer"/>
    <w:basedOn w:val="a"/>
    <w:link w:val="a8"/>
    <w:unhideWhenUsed/>
    <w:qFormat/>
    <w:rsid w:val="00520CFA"/>
    <w:pPr>
      <w:tabs>
        <w:tab w:val="center" w:pos="4153"/>
        <w:tab w:val="right" w:pos="8306"/>
      </w:tabs>
      <w:snapToGrid w:val="0"/>
      <w:jc w:val="left"/>
    </w:pPr>
    <w:rPr>
      <w:sz w:val="18"/>
      <w:szCs w:val="18"/>
    </w:rPr>
  </w:style>
  <w:style w:type="character" w:customStyle="1" w:styleId="a8">
    <w:name w:val="页脚 字符"/>
    <w:basedOn w:val="a0"/>
    <w:link w:val="a7"/>
    <w:uiPriority w:val="99"/>
    <w:rsid w:val="00520CFA"/>
    <w:rPr>
      <w:sz w:val="18"/>
      <w:szCs w:val="18"/>
    </w:rPr>
  </w:style>
  <w:style w:type="paragraph" w:styleId="a9">
    <w:name w:val="caption"/>
    <w:basedOn w:val="a"/>
    <w:next w:val="a"/>
    <w:semiHidden/>
    <w:unhideWhenUsed/>
    <w:qFormat/>
    <w:rsid w:val="00520CFA"/>
    <w:rPr>
      <w:rFonts w:ascii="Arial" w:eastAsia="黑体" w:hAnsi="Arial" w:cs="Times New Roman"/>
      <w:sz w:val="20"/>
      <w:szCs w:val="24"/>
    </w:rPr>
  </w:style>
  <w:style w:type="paragraph" w:styleId="TOC1">
    <w:name w:val="toc 1"/>
    <w:basedOn w:val="a"/>
    <w:next w:val="a"/>
    <w:uiPriority w:val="39"/>
    <w:qFormat/>
    <w:rsid w:val="00520CFA"/>
    <w:rPr>
      <w:rFonts w:ascii="Times New Roman" w:eastAsia="宋体" w:hAnsi="Times New Roman" w:cs="Times New Roman"/>
      <w:szCs w:val="24"/>
    </w:rPr>
  </w:style>
  <w:style w:type="paragraph" w:styleId="TOC2">
    <w:name w:val="toc 2"/>
    <w:basedOn w:val="a"/>
    <w:next w:val="a"/>
    <w:uiPriority w:val="39"/>
    <w:rsid w:val="00520CFA"/>
    <w:pPr>
      <w:ind w:leftChars="200" w:left="420"/>
    </w:pPr>
    <w:rPr>
      <w:rFonts w:ascii="Times New Roman" w:eastAsia="宋体" w:hAnsi="Times New Roman" w:cs="Times New Roman"/>
      <w:szCs w:val="24"/>
    </w:rPr>
  </w:style>
  <w:style w:type="table" w:styleId="aa">
    <w:name w:val="Table Grid"/>
    <w:basedOn w:val="a1"/>
    <w:qFormat/>
    <w:rsid w:val="00520CFA"/>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无间隔1"/>
    <w:link w:val="Char"/>
    <w:qFormat/>
    <w:rsid w:val="00520CFA"/>
    <w:rPr>
      <w:rFonts w:ascii="Times New Roman" w:eastAsia="宋体" w:hAnsi="Times New Roman" w:cs="Times New Roman"/>
      <w:kern w:val="0"/>
      <w:sz w:val="22"/>
      <w:szCs w:val="20"/>
    </w:rPr>
  </w:style>
  <w:style w:type="character" w:customStyle="1" w:styleId="Char">
    <w:name w:val="无间隔 Char"/>
    <w:link w:val="12"/>
    <w:qFormat/>
    <w:rsid w:val="00520CFA"/>
    <w:rPr>
      <w:rFonts w:ascii="Times New Roman" w:eastAsia="宋体" w:hAnsi="Times New Roman" w:cs="Times New Roman"/>
      <w:kern w:val="0"/>
      <w:sz w:val="22"/>
      <w:szCs w:val="20"/>
    </w:rPr>
  </w:style>
  <w:style w:type="character" w:customStyle="1" w:styleId="30">
    <w:name w:val="标题 3 字符"/>
    <w:basedOn w:val="a0"/>
    <w:link w:val="3"/>
    <w:uiPriority w:val="9"/>
    <w:semiHidden/>
    <w:rsid w:val="00520CFA"/>
    <w:rPr>
      <w:b/>
      <w:bCs/>
      <w:sz w:val="32"/>
      <w:szCs w:val="32"/>
    </w:rPr>
  </w:style>
  <w:style w:type="character" w:customStyle="1" w:styleId="2">
    <w:name w:val="未处理的提及2"/>
    <w:basedOn w:val="a0"/>
    <w:uiPriority w:val="99"/>
    <w:semiHidden/>
    <w:unhideWhenUsed/>
    <w:rsid w:val="00825181"/>
    <w:rPr>
      <w:color w:val="605E5C"/>
      <w:shd w:val="clear" w:color="auto" w:fill="E1DFDD"/>
    </w:rPr>
  </w:style>
  <w:style w:type="paragraph" w:styleId="ab">
    <w:name w:val="Balloon Text"/>
    <w:basedOn w:val="a"/>
    <w:link w:val="ac"/>
    <w:uiPriority w:val="99"/>
    <w:semiHidden/>
    <w:unhideWhenUsed/>
    <w:rsid w:val="001808C1"/>
    <w:rPr>
      <w:sz w:val="18"/>
      <w:szCs w:val="18"/>
    </w:rPr>
  </w:style>
  <w:style w:type="character" w:customStyle="1" w:styleId="ac">
    <w:name w:val="批注框文本 字符"/>
    <w:basedOn w:val="a0"/>
    <w:link w:val="ab"/>
    <w:uiPriority w:val="99"/>
    <w:semiHidden/>
    <w:rsid w:val="001808C1"/>
    <w:rPr>
      <w:sz w:val="18"/>
      <w:szCs w:val="18"/>
    </w:rPr>
  </w:style>
  <w:style w:type="character" w:customStyle="1" w:styleId="31">
    <w:name w:val="未处理的提及3"/>
    <w:basedOn w:val="a0"/>
    <w:uiPriority w:val="99"/>
    <w:semiHidden/>
    <w:unhideWhenUsed/>
    <w:rsid w:val="00784BBB"/>
    <w:rPr>
      <w:color w:val="605E5C"/>
      <w:shd w:val="clear" w:color="auto" w:fill="E1DFDD"/>
    </w:rPr>
  </w:style>
  <w:style w:type="paragraph" w:styleId="TOC3">
    <w:name w:val="toc 3"/>
    <w:basedOn w:val="a"/>
    <w:next w:val="a"/>
    <w:autoRedefine/>
    <w:uiPriority w:val="39"/>
    <w:unhideWhenUsed/>
    <w:rsid w:val="00E0787C"/>
    <w:pPr>
      <w:ind w:leftChars="400" w:left="840"/>
    </w:pPr>
  </w:style>
  <w:style w:type="paragraph" w:styleId="ad">
    <w:name w:val="Normal (Web)"/>
    <w:basedOn w:val="a"/>
    <w:uiPriority w:val="99"/>
    <w:unhideWhenUsed/>
    <w:rsid w:val="003833A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microsoft.com/office/2007/relationships/diagramDrawing" Target="diagrams/drawing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E943C9-9901-4B51-AFE6-BD071E82FA07}"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zh-CN" altLang="en-US"/>
        </a:p>
      </dgm:t>
    </dgm:pt>
    <dgm:pt modelId="{5F12335D-26F1-49D8-BDE5-EA876D817104}">
      <dgm:prSet phldrT="[文本]"/>
      <dgm:spPr/>
      <dgm:t>
        <a:bodyPr/>
        <a:lstStyle/>
        <a:p>
          <a:r>
            <a:rPr lang="en-US" altLang="zh-CN"/>
            <a:t>game</a:t>
          </a:r>
          <a:endParaRPr lang="zh-CN" altLang="en-US"/>
        </a:p>
      </dgm:t>
    </dgm:pt>
    <dgm:pt modelId="{226095E8-E97F-4E2D-89B0-7A7832379200}" type="parTrans" cxnId="{3F1BD0D5-9E50-41C2-BAD6-3B227CA4BA77}">
      <dgm:prSet/>
      <dgm:spPr/>
      <dgm:t>
        <a:bodyPr/>
        <a:lstStyle/>
        <a:p>
          <a:endParaRPr lang="zh-CN" altLang="en-US"/>
        </a:p>
      </dgm:t>
    </dgm:pt>
    <dgm:pt modelId="{DF53E7C5-17AB-48F4-AC55-1C7284D4E3BC}" type="sibTrans" cxnId="{3F1BD0D5-9E50-41C2-BAD6-3B227CA4BA77}">
      <dgm:prSet/>
      <dgm:spPr/>
      <dgm:t>
        <a:bodyPr/>
        <a:lstStyle/>
        <a:p>
          <a:endParaRPr lang="zh-CN" altLang="en-US"/>
        </a:p>
      </dgm:t>
    </dgm:pt>
    <dgm:pt modelId="{26961630-E6FB-410F-87E5-A46A598F85EA}">
      <dgm:prSet phldrT="[文本]"/>
      <dgm:spPr/>
      <dgm:t>
        <a:bodyPr/>
        <a:lstStyle/>
        <a:p>
          <a:r>
            <a:rPr lang="en-US" altLang="zh-CN"/>
            <a:t>0—menu</a:t>
          </a:r>
          <a:endParaRPr lang="zh-CN" altLang="en-US"/>
        </a:p>
      </dgm:t>
    </dgm:pt>
    <dgm:pt modelId="{B6C62C77-239D-41B8-862E-0D7C50CF25CF}" type="parTrans" cxnId="{53FB6E3E-F2F0-4EAB-9FB4-DC402DF4AF73}">
      <dgm:prSet/>
      <dgm:spPr/>
      <dgm:t>
        <a:bodyPr/>
        <a:lstStyle/>
        <a:p>
          <a:endParaRPr lang="zh-CN" altLang="en-US"/>
        </a:p>
      </dgm:t>
    </dgm:pt>
    <dgm:pt modelId="{4213F170-9E08-42A3-BCE8-CA7001CA7BBD}" type="sibTrans" cxnId="{53FB6E3E-F2F0-4EAB-9FB4-DC402DF4AF73}">
      <dgm:prSet/>
      <dgm:spPr/>
      <dgm:t>
        <a:bodyPr/>
        <a:lstStyle/>
        <a:p>
          <a:endParaRPr lang="zh-CN" altLang="en-US"/>
        </a:p>
      </dgm:t>
    </dgm:pt>
    <dgm:pt modelId="{CF964777-B813-46CA-9104-CD89AA4003F3}">
      <dgm:prSet phldrT="[文本]"/>
      <dgm:spPr/>
      <dgm:t>
        <a:bodyPr/>
        <a:lstStyle/>
        <a:p>
          <a:r>
            <a:rPr lang="en-US" altLang="zh-CN"/>
            <a:t>1—dialogue</a:t>
          </a:r>
          <a:endParaRPr lang="zh-CN" altLang="en-US"/>
        </a:p>
      </dgm:t>
    </dgm:pt>
    <dgm:pt modelId="{F49F54ED-99AF-4E16-B86F-25FC16695C83}" type="parTrans" cxnId="{03B5164B-50A9-4BC4-B680-E6FE1A84B417}">
      <dgm:prSet/>
      <dgm:spPr/>
      <dgm:t>
        <a:bodyPr/>
        <a:lstStyle/>
        <a:p>
          <a:endParaRPr lang="zh-CN" altLang="en-US"/>
        </a:p>
      </dgm:t>
    </dgm:pt>
    <dgm:pt modelId="{A8425AE0-1DE4-4E6B-85E6-786126F3192E}" type="sibTrans" cxnId="{03B5164B-50A9-4BC4-B680-E6FE1A84B417}">
      <dgm:prSet/>
      <dgm:spPr/>
      <dgm:t>
        <a:bodyPr/>
        <a:lstStyle/>
        <a:p>
          <a:endParaRPr lang="zh-CN" altLang="en-US"/>
        </a:p>
      </dgm:t>
    </dgm:pt>
    <dgm:pt modelId="{96817493-E86A-404F-8F70-0576A0C1E96C}">
      <dgm:prSet phldrT="[文本]"/>
      <dgm:spPr/>
      <dgm:t>
        <a:bodyPr/>
        <a:lstStyle/>
        <a:p>
          <a:r>
            <a:rPr lang="en-US" altLang="zh-CN"/>
            <a:t>2—work</a:t>
          </a:r>
          <a:endParaRPr lang="zh-CN" altLang="en-US"/>
        </a:p>
      </dgm:t>
    </dgm:pt>
    <dgm:pt modelId="{5771B00E-A3E9-49F8-8D71-4A70500EA66A}" type="parTrans" cxnId="{D0DA2BA8-C994-4D00-B60B-8AC47888E406}">
      <dgm:prSet/>
      <dgm:spPr/>
      <dgm:t>
        <a:bodyPr/>
        <a:lstStyle/>
        <a:p>
          <a:endParaRPr lang="zh-CN" altLang="en-US"/>
        </a:p>
      </dgm:t>
    </dgm:pt>
    <dgm:pt modelId="{D137ED1B-2A1B-4365-B7C2-BBDE0B8E459E}" type="sibTrans" cxnId="{D0DA2BA8-C994-4D00-B60B-8AC47888E406}">
      <dgm:prSet/>
      <dgm:spPr/>
      <dgm:t>
        <a:bodyPr/>
        <a:lstStyle/>
        <a:p>
          <a:endParaRPr lang="zh-CN" altLang="en-US"/>
        </a:p>
      </dgm:t>
    </dgm:pt>
    <dgm:pt modelId="{9E9FCF03-8B26-4EE1-AE0E-D21BF5AAF6FE}">
      <dgm:prSet phldrT="[文本]"/>
      <dgm:spPr/>
      <dgm:t>
        <a:bodyPr/>
        <a:lstStyle/>
        <a:p>
          <a:r>
            <a:rPr lang="en-US" altLang="zh-CN"/>
            <a:t>3—card</a:t>
          </a:r>
          <a:endParaRPr lang="zh-CN" altLang="en-US"/>
        </a:p>
      </dgm:t>
    </dgm:pt>
    <dgm:pt modelId="{16356DE6-79D0-4F18-831F-253C86991A6D}" type="parTrans" cxnId="{EDB78D2F-5BD4-4B65-B8E3-045A43FFE14B}">
      <dgm:prSet/>
      <dgm:spPr/>
      <dgm:t>
        <a:bodyPr/>
        <a:lstStyle/>
        <a:p>
          <a:endParaRPr lang="zh-CN" altLang="en-US"/>
        </a:p>
      </dgm:t>
    </dgm:pt>
    <dgm:pt modelId="{EE66F1DF-04A0-4681-BE6F-566D9A4407E2}" type="sibTrans" cxnId="{EDB78D2F-5BD4-4B65-B8E3-045A43FFE14B}">
      <dgm:prSet/>
      <dgm:spPr/>
      <dgm:t>
        <a:bodyPr/>
        <a:lstStyle/>
        <a:p>
          <a:endParaRPr lang="zh-CN" altLang="en-US"/>
        </a:p>
      </dgm:t>
    </dgm:pt>
    <dgm:pt modelId="{7125ADF9-3BF1-45F9-B1D6-E570BF205FAA}" type="pres">
      <dgm:prSet presAssocID="{10E943C9-9901-4B51-AFE6-BD071E82FA07}" presName="diagram" presStyleCnt="0">
        <dgm:presLayoutVars>
          <dgm:chPref val="1"/>
          <dgm:dir/>
          <dgm:animOne val="branch"/>
          <dgm:animLvl val="lvl"/>
          <dgm:resizeHandles val="exact"/>
        </dgm:presLayoutVars>
      </dgm:prSet>
      <dgm:spPr/>
    </dgm:pt>
    <dgm:pt modelId="{E8396B8E-7D29-44E1-9612-E6401BC35DD0}" type="pres">
      <dgm:prSet presAssocID="{5F12335D-26F1-49D8-BDE5-EA876D817104}" presName="root1" presStyleCnt="0"/>
      <dgm:spPr/>
    </dgm:pt>
    <dgm:pt modelId="{1E125109-DF96-4B22-BBEE-0575AB9995BB}" type="pres">
      <dgm:prSet presAssocID="{5F12335D-26F1-49D8-BDE5-EA876D817104}" presName="LevelOneTextNode" presStyleLbl="node0" presStyleIdx="0" presStyleCnt="1">
        <dgm:presLayoutVars>
          <dgm:chPref val="3"/>
        </dgm:presLayoutVars>
      </dgm:prSet>
      <dgm:spPr/>
    </dgm:pt>
    <dgm:pt modelId="{1ABAEE8B-D695-475A-9A8F-F9FD87DB4230}" type="pres">
      <dgm:prSet presAssocID="{5F12335D-26F1-49D8-BDE5-EA876D817104}" presName="level2hierChild" presStyleCnt="0"/>
      <dgm:spPr/>
    </dgm:pt>
    <dgm:pt modelId="{5C3B0A70-1E86-4EAA-9023-AF3A068C9AB3}" type="pres">
      <dgm:prSet presAssocID="{B6C62C77-239D-41B8-862E-0D7C50CF25CF}" presName="conn2-1" presStyleLbl="parChTrans1D2" presStyleIdx="0" presStyleCnt="4"/>
      <dgm:spPr/>
    </dgm:pt>
    <dgm:pt modelId="{A7E4DA0C-4AF1-48CE-9FC3-DA8B371A1F7C}" type="pres">
      <dgm:prSet presAssocID="{B6C62C77-239D-41B8-862E-0D7C50CF25CF}" presName="connTx" presStyleLbl="parChTrans1D2" presStyleIdx="0" presStyleCnt="4"/>
      <dgm:spPr/>
    </dgm:pt>
    <dgm:pt modelId="{FB51B99B-1807-4086-8C59-745DC7509404}" type="pres">
      <dgm:prSet presAssocID="{26961630-E6FB-410F-87E5-A46A598F85EA}" presName="root2" presStyleCnt="0"/>
      <dgm:spPr/>
    </dgm:pt>
    <dgm:pt modelId="{4EBC8318-198D-4CC1-890E-B843A1040905}" type="pres">
      <dgm:prSet presAssocID="{26961630-E6FB-410F-87E5-A46A598F85EA}" presName="LevelTwoTextNode" presStyleLbl="node2" presStyleIdx="0" presStyleCnt="4">
        <dgm:presLayoutVars>
          <dgm:chPref val="3"/>
        </dgm:presLayoutVars>
      </dgm:prSet>
      <dgm:spPr/>
    </dgm:pt>
    <dgm:pt modelId="{352E1EBE-14D6-4E5C-9A85-0E05C044B49A}" type="pres">
      <dgm:prSet presAssocID="{26961630-E6FB-410F-87E5-A46A598F85EA}" presName="level3hierChild" presStyleCnt="0"/>
      <dgm:spPr/>
    </dgm:pt>
    <dgm:pt modelId="{F39BD235-14E5-42CA-9790-4EFDB0649563}" type="pres">
      <dgm:prSet presAssocID="{F49F54ED-99AF-4E16-B86F-25FC16695C83}" presName="conn2-1" presStyleLbl="parChTrans1D2" presStyleIdx="1" presStyleCnt="4"/>
      <dgm:spPr/>
    </dgm:pt>
    <dgm:pt modelId="{85DD3CA6-0201-448C-A338-0F51E94973BE}" type="pres">
      <dgm:prSet presAssocID="{F49F54ED-99AF-4E16-B86F-25FC16695C83}" presName="connTx" presStyleLbl="parChTrans1D2" presStyleIdx="1" presStyleCnt="4"/>
      <dgm:spPr/>
    </dgm:pt>
    <dgm:pt modelId="{73B7FCEE-34A5-41A1-9EE4-77B68423B7DB}" type="pres">
      <dgm:prSet presAssocID="{CF964777-B813-46CA-9104-CD89AA4003F3}" presName="root2" presStyleCnt="0"/>
      <dgm:spPr/>
    </dgm:pt>
    <dgm:pt modelId="{02FF512D-C1FA-4041-B5BC-FEE73972124E}" type="pres">
      <dgm:prSet presAssocID="{CF964777-B813-46CA-9104-CD89AA4003F3}" presName="LevelTwoTextNode" presStyleLbl="node2" presStyleIdx="1" presStyleCnt="4">
        <dgm:presLayoutVars>
          <dgm:chPref val="3"/>
        </dgm:presLayoutVars>
      </dgm:prSet>
      <dgm:spPr/>
    </dgm:pt>
    <dgm:pt modelId="{53B8FED2-4EC0-40F6-A229-28D6A5B51433}" type="pres">
      <dgm:prSet presAssocID="{CF964777-B813-46CA-9104-CD89AA4003F3}" presName="level3hierChild" presStyleCnt="0"/>
      <dgm:spPr/>
    </dgm:pt>
    <dgm:pt modelId="{3CFB8250-9129-42A8-868B-CD0F595E2985}" type="pres">
      <dgm:prSet presAssocID="{5771B00E-A3E9-49F8-8D71-4A70500EA66A}" presName="conn2-1" presStyleLbl="parChTrans1D2" presStyleIdx="2" presStyleCnt="4"/>
      <dgm:spPr/>
    </dgm:pt>
    <dgm:pt modelId="{61A35C48-7158-4F06-87C1-6112BB507E72}" type="pres">
      <dgm:prSet presAssocID="{5771B00E-A3E9-49F8-8D71-4A70500EA66A}" presName="connTx" presStyleLbl="parChTrans1D2" presStyleIdx="2" presStyleCnt="4"/>
      <dgm:spPr/>
    </dgm:pt>
    <dgm:pt modelId="{DEDFA154-24D0-4DC0-985D-9B05D3DA0154}" type="pres">
      <dgm:prSet presAssocID="{96817493-E86A-404F-8F70-0576A0C1E96C}" presName="root2" presStyleCnt="0"/>
      <dgm:spPr/>
    </dgm:pt>
    <dgm:pt modelId="{ACEFCC57-1BE2-410C-99A2-B81795774597}" type="pres">
      <dgm:prSet presAssocID="{96817493-E86A-404F-8F70-0576A0C1E96C}" presName="LevelTwoTextNode" presStyleLbl="node2" presStyleIdx="2" presStyleCnt="4" custLinFactNeighborX="-2061" custLinFactNeighborY="3092">
        <dgm:presLayoutVars>
          <dgm:chPref val="3"/>
        </dgm:presLayoutVars>
      </dgm:prSet>
      <dgm:spPr/>
    </dgm:pt>
    <dgm:pt modelId="{E03BCC35-E398-4607-9921-677D4B74CCFC}" type="pres">
      <dgm:prSet presAssocID="{96817493-E86A-404F-8F70-0576A0C1E96C}" presName="level3hierChild" presStyleCnt="0"/>
      <dgm:spPr/>
    </dgm:pt>
    <dgm:pt modelId="{78CF5E22-4B41-4944-BD1B-BF9F8A54BA8B}" type="pres">
      <dgm:prSet presAssocID="{16356DE6-79D0-4F18-831F-253C86991A6D}" presName="conn2-1" presStyleLbl="parChTrans1D2" presStyleIdx="3" presStyleCnt="4"/>
      <dgm:spPr/>
    </dgm:pt>
    <dgm:pt modelId="{E9D541FA-C7D4-43E2-BE9C-3F0BBBF7C4B2}" type="pres">
      <dgm:prSet presAssocID="{16356DE6-79D0-4F18-831F-253C86991A6D}" presName="connTx" presStyleLbl="parChTrans1D2" presStyleIdx="3" presStyleCnt="4"/>
      <dgm:spPr/>
    </dgm:pt>
    <dgm:pt modelId="{A28A0C52-883A-49E8-973C-34B0111326CA}" type="pres">
      <dgm:prSet presAssocID="{9E9FCF03-8B26-4EE1-AE0E-D21BF5AAF6FE}" presName="root2" presStyleCnt="0"/>
      <dgm:spPr/>
    </dgm:pt>
    <dgm:pt modelId="{CB50EC2F-0716-4C21-961D-C02487DFF0A1}" type="pres">
      <dgm:prSet presAssocID="{9E9FCF03-8B26-4EE1-AE0E-D21BF5AAF6FE}" presName="LevelTwoTextNode" presStyleLbl="node2" presStyleIdx="3" presStyleCnt="4">
        <dgm:presLayoutVars>
          <dgm:chPref val="3"/>
        </dgm:presLayoutVars>
      </dgm:prSet>
      <dgm:spPr/>
    </dgm:pt>
    <dgm:pt modelId="{FBD47B61-3D51-45A8-B247-5C1EA4FC3F5E}" type="pres">
      <dgm:prSet presAssocID="{9E9FCF03-8B26-4EE1-AE0E-D21BF5AAF6FE}" presName="level3hierChild" presStyleCnt="0"/>
      <dgm:spPr/>
    </dgm:pt>
  </dgm:ptLst>
  <dgm:cxnLst>
    <dgm:cxn modelId="{AA8DF228-481E-4578-8C12-C45728096039}" type="presOf" srcId="{F49F54ED-99AF-4E16-B86F-25FC16695C83}" destId="{85DD3CA6-0201-448C-A338-0F51E94973BE}" srcOrd="1" destOrd="0" presId="urn:microsoft.com/office/officeart/2005/8/layout/hierarchy2"/>
    <dgm:cxn modelId="{10660F2A-21AA-4C43-87F6-7AD80E6D38A5}" type="presOf" srcId="{16356DE6-79D0-4F18-831F-253C86991A6D}" destId="{E9D541FA-C7D4-43E2-BE9C-3F0BBBF7C4B2}" srcOrd="1" destOrd="0" presId="urn:microsoft.com/office/officeart/2005/8/layout/hierarchy2"/>
    <dgm:cxn modelId="{6AF0492E-E463-4914-A0B6-6890984E5339}" type="presOf" srcId="{96817493-E86A-404F-8F70-0576A0C1E96C}" destId="{ACEFCC57-1BE2-410C-99A2-B81795774597}" srcOrd="0" destOrd="0" presId="urn:microsoft.com/office/officeart/2005/8/layout/hierarchy2"/>
    <dgm:cxn modelId="{EDB78D2F-5BD4-4B65-B8E3-045A43FFE14B}" srcId="{5F12335D-26F1-49D8-BDE5-EA876D817104}" destId="{9E9FCF03-8B26-4EE1-AE0E-D21BF5AAF6FE}" srcOrd="3" destOrd="0" parTransId="{16356DE6-79D0-4F18-831F-253C86991A6D}" sibTransId="{EE66F1DF-04A0-4681-BE6F-566D9A4407E2}"/>
    <dgm:cxn modelId="{53FB6E3E-F2F0-4EAB-9FB4-DC402DF4AF73}" srcId="{5F12335D-26F1-49D8-BDE5-EA876D817104}" destId="{26961630-E6FB-410F-87E5-A46A598F85EA}" srcOrd="0" destOrd="0" parTransId="{B6C62C77-239D-41B8-862E-0D7C50CF25CF}" sibTransId="{4213F170-9E08-42A3-BCE8-CA7001CA7BBD}"/>
    <dgm:cxn modelId="{3C6E9D3F-A032-45D3-94BD-3E7458E1071B}" type="presOf" srcId="{5771B00E-A3E9-49F8-8D71-4A70500EA66A}" destId="{3CFB8250-9129-42A8-868B-CD0F595E2985}" srcOrd="0" destOrd="0" presId="urn:microsoft.com/office/officeart/2005/8/layout/hierarchy2"/>
    <dgm:cxn modelId="{03B5164B-50A9-4BC4-B680-E6FE1A84B417}" srcId="{5F12335D-26F1-49D8-BDE5-EA876D817104}" destId="{CF964777-B813-46CA-9104-CD89AA4003F3}" srcOrd="1" destOrd="0" parTransId="{F49F54ED-99AF-4E16-B86F-25FC16695C83}" sibTransId="{A8425AE0-1DE4-4E6B-85E6-786126F3192E}"/>
    <dgm:cxn modelId="{9E92AB4C-931D-42D6-AEC3-DD396093DDD6}" type="presOf" srcId="{5F12335D-26F1-49D8-BDE5-EA876D817104}" destId="{1E125109-DF96-4B22-BBEE-0575AB9995BB}" srcOrd="0" destOrd="0" presId="urn:microsoft.com/office/officeart/2005/8/layout/hierarchy2"/>
    <dgm:cxn modelId="{97666A76-4977-4B43-9DFA-50BDEA87E0BB}" type="presOf" srcId="{F49F54ED-99AF-4E16-B86F-25FC16695C83}" destId="{F39BD235-14E5-42CA-9790-4EFDB0649563}" srcOrd="0" destOrd="0" presId="urn:microsoft.com/office/officeart/2005/8/layout/hierarchy2"/>
    <dgm:cxn modelId="{D3BD9885-4497-4699-A320-306CC7DE46E4}" type="presOf" srcId="{26961630-E6FB-410F-87E5-A46A598F85EA}" destId="{4EBC8318-198D-4CC1-890E-B843A1040905}" srcOrd="0" destOrd="0" presId="urn:microsoft.com/office/officeart/2005/8/layout/hierarchy2"/>
    <dgm:cxn modelId="{0DC2F68C-A422-45C9-8249-00031005C8FF}" type="presOf" srcId="{B6C62C77-239D-41B8-862E-0D7C50CF25CF}" destId="{A7E4DA0C-4AF1-48CE-9FC3-DA8B371A1F7C}" srcOrd="1" destOrd="0" presId="urn:microsoft.com/office/officeart/2005/8/layout/hierarchy2"/>
    <dgm:cxn modelId="{D888A0A0-C579-4D3E-AB44-29B4854D9B92}" type="presOf" srcId="{16356DE6-79D0-4F18-831F-253C86991A6D}" destId="{78CF5E22-4B41-4944-BD1B-BF9F8A54BA8B}" srcOrd="0" destOrd="0" presId="urn:microsoft.com/office/officeart/2005/8/layout/hierarchy2"/>
    <dgm:cxn modelId="{664E50A3-2DCD-4474-A9B5-5B9AF60D0ABD}" type="presOf" srcId="{B6C62C77-239D-41B8-862E-0D7C50CF25CF}" destId="{5C3B0A70-1E86-4EAA-9023-AF3A068C9AB3}" srcOrd="0" destOrd="0" presId="urn:microsoft.com/office/officeart/2005/8/layout/hierarchy2"/>
    <dgm:cxn modelId="{D0DA2BA8-C994-4D00-B60B-8AC47888E406}" srcId="{5F12335D-26F1-49D8-BDE5-EA876D817104}" destId="{96817493-E86A-404F-8F70-0576A0C1E96C}" srcOrd="2" destOrd="0" parTransId="{5771B00E-A3E9-49F8-8D71-4A70500EA66A}" sibTransId="{D137ED1B-2A1B-4365-B7C2-BBDE0B8E459E}"/>
    <dgm:cxn modelId="{6332F6A9-03C1-409B-A7B8-3731BA9FED41}" type="presOf" srcId="{10E943C9-9901-4B51-AFE6-BD071E82FA07}" destId="{7125ADF9-3BF1-45F9-B1D6-E570BF205FAA}" srcOrd="0" destOrd="0" presId="urn:microsoft.com/office/officeart/2005/8/layout/hierarchy2"/>
    <dgm:cxn modelId="{3DD76EC7-CDD2-45BE-8BC6-40CE723A8F9D}" type="presOf" srcId="{5771B00E-A3E9-49F8-8D71-4A70500EA66A}" destId="{61A35C48-7158-4F06-87C1-6112BB507E72}" srcOrd="1" destOrd="0" presId="urn:microsoft.com/office/officeart/2005/8/layout/hierarchy2"/>
    <dgm:cxn modelId="{0C8E02D4-693F-4A74-8EA6-98270C07D652}" type="presOf" srcId="{CF964777-B813-46CA-9104-CD89AA4003F3}" destId="{02FF512D-C1FA-4041-B5BC-FEE73972124E}" srcOrd="0" destOrd="0" presId="urn:microsoft.com/office/officeart/2005/8/layout/hierarchy2"/>
    <dgm:cxn modelId="{3F1BD0D5-9E50-41C2-BAD6-3B227CA4BA77}" srcId="{10E943C9-9901-4B51-AFE6-BD071E82FA07}" destId="{5F12335D-26F1-49D8-BDE5-EA876D817104}" srcOrd="0" destOrd="0" parTransId="{226095E8-E97F-4E2D-89B0-7A7832379200}" sibTransId="{DF53E7C5-17AB-48F4-AC55-1C7284D4E3BC}"/>
    <dgm:cxn modelId="{628881E2-1CB5-48A7-8709-1B44B0B6D2C1}" type="presOf" srcId="{9E9FCF03-8B26-4EE1-AE0E-D21BF5AAF6FE}" destId="{CB50EC2F-0716-4C21-961D-C02487DFF0A1}" srcOrd="0" destOrd="0" presId="urn:microsoft.com/office/officeart/2005/8/layout/hierarchy2"/>
    <dgm:cxn modelId="{50B4AD00-4489-4432-99DB-025B47BDF329}" type="presParOf" srcId="{7125ADF9-3BF1-45F9-B1D6-E570BF205FAA}" destId="{E8396B8E-7D29-44E1-9612-E6401BC35DD0}" srcOrd="0" destOrd="0" presId="urn:microsoft.com/office/officeart/2005/8/layout/hierarchy2"/>
    <dgm:cxn modelId="{21CEAE91-9369-47E0-9D7A-E354AAB8C933}" type="presParOf" srcId="{E8396B8E-7D29-44E1-9612-E6401BC35DD0}" destId="{1E125109-DF96-4B22-BBEE-0575AB9995BB}" srcOrd="0" destOrd="0" presId="urn:microsoft.com/office/officeart/2005/8/layout/hierarchy2"/>
    <dgm:cxn modelId="{0E2D661C-5DEF-443B-8452-DE590B54DA45}" type="presParOf" srcId="{E8396B8E-7D29-44E1-9612-E6401BC35DD0}" destId="{1ABAEE8B-D695-475A-9A8F-F9FD87DB4230}" srcOrd="1" destOrd="0" presId="urn:microsoft.com/office/officeart/2005/8/layout/hierarchy2"/>
    <dgm:cxn modelId="{CDF7D23E-DF0F-418F-A58F-A406A463F188}" type="presParOf" srcId="{1ABAEE8B-D695-475A-9A8F-F9FD87DB4230}" destId="{5C3B0A70-1E86-4EAA-9023-AF3A068C9AB3}" srcOrd="0" destOrd="0" presId="urn:microsoft.com/office/officeart/2005/8/layout/hierarchy2"/>
    <dgm:cxn modelId="{8A9AE3C9-25B6-4FBA-AF02-F34EE8F2DA76}" type="presParOf" srcId="{5C3B0A70-1E86-4EAA-9023-AF3A068C9AB3}" destId="{A7E4DA0C-4AF1-48CE-9FC3-DA8B371A1F7C}" srcOrd="0" destOrd="0" presId="urn:microsoft.com/office/officeart/2005/8/layout/hierarchy2"/>
    <dgm:cxn modelId="{34978C4E-E68B-49CD-AF11-AD6CAE360DFD}" type="presParOf" srcId="{1ABAEE8B-D695-475A-9A8F-F9FD87DB4230}" destId="{FB51B99B-1807-4086-8C59-745DC7509404}" srcOrd="1" destOrd="0" presId="urn:microsoft.com/office/officeart/2005/8/layout/hierarchy2"/>
    <dgm:cxn modelId="{655FA92B-0EEE-477F-970D-059CD29A0ECF}" type="presParOf" srcId="{FB51B99B-1807-4086-8C59-745DC7509404}" destId="{4EBC8318-198D-4CC1-890E-B843A1040905}" srcOrd="0" destOrd="0" presId="urn:microsoft.com/office/officeart/2005/8/layout/hierarchy2"/>
    <dgm:cxn modelId="{679E63BE-768F-4D1F-9B40-E1CC0CEFA300}" type="presParOf" srcId="{FB51B99B-1807-4086-8C59-745DC7509404}" destId="{352E1EBE-14D6-4E5C-9A85-0E05C044B49A}" srcOrd="1" destOrd="0" presId="urn:microsoft.com/office/officeart/2005/8/layout/hierarchy2"/>
    <dgm:cxn modelId="{7A39D5CB-C141-4B0C-9310-3E0CC81DD80E}" type="presParOf" srcId="{1ABAEE8B-D695-475A-9A8F-F9FD87DB4230}" destId="{F39BD235-14E5-42CA-9790-4EFDB0649563}" srcOrd="2" destOrd="0" presId="urn:microsoft.com/office/officeart/2005/8/layout/hierarchy2"/>
    <dgm:cxn modelId="{94847A98-8E92-4AFD-B839-C78660C03245}" type="presParOf" srcId="{F39BD235-14E5-42CA-9790-4EFDB0649563}" destId="{85DD3CA6-0201-448C-A338-0F51E94973BE}" srcOrd="0" destOrd="0" presId="urn:microsoft.com/office/officeart/2005/8/layout/hierarchy2"/>
    <dgm:cxn modelId="{95BF64EC-14E0-48CB-B328-781CDC03E44C}" type="presParOf" srcId="{1ABAEE8B-D695-475A-9A8F-F9FD87DB4230}" destId="{73B7FCEE-34A5-41A1-9EE4-77B68423B7DB}" srcOrd="3" destOrd="0" presId="urn:microsoft.com/office/officeart/2005/8/layout/hierarchy2"/>
    <dgm:cxn modelId="{E055154F-57A3-4D15-ACCD-B5343E67F15F}" type="presParOf" srcId="{73B7FCEE-34A5-41A1-9EE4-77B68423B7DB}" destId="{02FF512D-C1FA-4041-B5BC-FEE73972124E}" srcOrd="0" destOrd="0" presId="urn:microsoft.com/office/officeart/2005/8/layout/hierarchy2"/>
    <dgm:cxn modelId="{2DCF42EB-7581-4574-8F49-D9D1E516BDC3}" type="presParOf" srcId="{73B7FCEE-34A5-41A1-9EE4-77B68423B7DB}" destId="{53B8FED2-4EC0-40F6-A229-28D6A5B51433}" srcOrd="1" destOrd="0" presId="urn:microsoft.com/office/officeart/2005/8/layout/hierarchy2"/>
    <dgm:cxn modelId="{92BC2D8C-8CDC-4DE7-83FC-0BE0B0B76A13}" type="presParOf" srcId="{1ABAEE8B-D695-475A-9A8F-F9FD87DB4230}" destId="{3CFB8250-9129-42A8-868B-CD0F595E2985}" srcOrd="4" destOrd="0" presId="urn:microsoft.com/office/officeart/2005/8/layout/hierarchy2"/>
    <dgm:cxn modelId="{7EFAF506-7F55-4F2F-85F7-9CB2622AD924}" type="presParOf" srcId="{3CFB8250-9129-42A8-868B-CD0F595E2985}" destId="{61A35C48-7158-4F06-87C1-6112BB507E72}" srcOrd="0" destOrd="0" presId="urn:microsoft.com/office/officeart/2005/8/layout/hierarchy2"/>
    <dgm:cxn modelId="{87033494-FAFF-4FCC-AC3C-74810990D8F0}" type="presParOf" srcId="{1ABAEE8B-D695-475A-9A8F-F9FD87DB4230}" destId="{DEDFA154-24D0-4DC0-985D-9B05D3DA0154}" srcOrd="5" destOrd="0" presId="urn:microsoft.com/office/officeart/2005/8/layout/hierarchy2"/>
    <dgm:cxn modelId="{24F60238-C6B5-409A-99AD-2F90E4776B95}" type="presParOf" srcId="{DEDFA154-24D0-4DC0-985D-9B05D3DA0154}" destId="{ACEFCC57-1BE2-410C-99A2-B81795774597}" srcOrd="0" destOrd="0" presId="urn:microsoft.com/office/officeart/2005/8/layout/hierarchy2"/>
    <dgm:cxn modelId="{3A3BA65A-5217-47F6-8C72-6579F04E781D}" type="presParOf" srcId="{DEDFA154-24D0-4DC0-985D-9B05D3DA0154}" destId="{E03BCC35-E398-4607-9921-677D4B74CCFC}" srcOrd="1" destOrd="0" presId="urn:microsoft.com/office/officeart/2005/8/layout/hierarchy2"/>
    <dgm:cxn modelId="{37F744F0-4F55-4FCE-BAF6-99A13E8F4437}" type="presParOf" srcId="{1ABAEE8B-D695-475A-9A8F-F9FD87DB4230}" destId="{78CF5E22-4B41-4944-BD1B-BF9F8A54BA8B}" srcOrd="6" destOrd="0" presId="urn:microsoft.com/office/officeart/2005/8/layout/hierarchy2"/>
    <dgm:cxn modelId="{F7B3F89C-2CF5-4DD8-B1E8-5D8D59AEC095}" type="presParOf" srcId="{78CF5E22-4B41-4944-BD1B-BF9F8A54BA8B}" destId="{E9D541FA-C7D4-43E2-BE9C-3F0BBBF7C4B2}" srcOrd="0" destOrd="0" presId="urn:microsoft.com/office/officeart/2005/8/layout/hierarchy2"/>
    <dgm:cxn modelId="{19D3617E-4CA2-41ED-8950-B24568DE7B86}" type="presParOf" srcId="{1ABAEE8B-D695-475A-9A8F-F9FD87DB4230}" destId="{A28A0C52-883A-49E8-973C-34B0111326CA}" srcOrd="7" destOrd="0" presId="urn:microsoft.com/office/officeart/2005/8/layout/hierarchy2"/>
    <dgm:cxn modelId="{2FF65935-CA68-417B-9852-128F5F929207}" type="presParOf" srcId="{A28A0C52-883A-49E8-973C-34B0111326CA}" destId="{CB50EC2F-0716-4C21-961D-C02487DFF0A1}" srcOrd="0" destOrd="0" presId="urn:microsoft.com/office/officeart/2005/8/layout/hierarchy2"/>
    <dgm:cxn modelId="{AA277F01-FBF1-4FDD-B530-AA97B86B2A78}" type="presParOf" srcId="{A28A0C52-883A-49E8-973C-34B0111326CA}" destId="{FBD47B61-3D51-45A8-B247-5C1EA4FC3F5E}"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125109-DF96-4B22-BBEE-0575AB9995BB}">
      <dsp:nvSpPr>
        <dsp:cNvPr id="0" name=""/>
        <dsp:cNvSpPr/>
      </dsp:nvSpPr>
      <dsp:spPr>
        <a:xfrm>
          <a:off x="1034057" y="797644"/>
          <a:ext cx="924222" cy="46211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altLang="zh-CN" sz="1300" kern="1200"/>
            <a:t>game</a:t>
          </a:r>
          <a:endParaRPr lang="zh-CN" altLang="en-US" sz="1300" kern="1200"/>
        </a:p>
      </dsp:txBody>
      <dsp:txXfrm>
        <a:off x="1047592" y="811179"/>
        <a:ext cx="897152" cy="435041"/>
      </dsp:txXfrm>
    </dsp:sp>
    <dsp:sp modelId="{5C3B0A70-1E86-4EAA-9023-AF3A068C9AB3}">
      <dsp:nvSpPr>
        <dsp:cNvPr id="0" name=""/>
        <dsp:cNvSpPr/>
      </dsp:nvSpPr>
      <dsp:spPr>
        <a:xfrm rot="17692822">
          <a:off x="1703777" y="609914"/>
          <a:ext cx="878695" cy="40429"/>
        </a:xfrm>
        <a:custGeom>
          <a:avLst/>
          <a:gdLst/>
          <a:ahLst/>
          <a:cxnLst/>
          <a:rect l="0" t="0" r="0" b="0"/>
          <a:pathLst>
            <a:path>
              <a:moveTo>
                <a:pt x="0" y="20214"/>
              </a:moveTo>
              <a:lnTo>
                <a:pt x="878695" y="202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121157" y="608161"/>
        <a:ext cx="43934" cy="43934"/>
      </dsp:txXfrm>
    </dsp:sp>
    <dsp:sp modelId="{4EBC8318-198D-4CC1-890E-B843A1040905}">
      <dsp:nvSpPr>
        <dsp:cNvPr id="0" name=""/>
        <dsp:cNvSpPr/>
      </dsp:nvSpPr>
      <dsp:spPr>
        <a:xfrm>
          <a:off x="2327969" y="502"/>
          <a:ext cx="924222" cy="46211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altLang="zh-CN" sz="1300" kern="1200"/>
            <a:t>0—menu</a:t>
          </a:r>
          <a:endParaRPr lang="zh-CN" altLang="en-US" sz="1300" kern="1200"/>
        </a:p>
      </dsp:txBody>
      <dsp:txXfrm>
        <a:off x="2341504" y="14037"/>
        <a:ext cx="897152" cy="435041"/>
      </dsp:txXfrm>
    </dsp:sp>
    <dsp:sp modelId="{F39BD235-14E5-42CA-9790-4EFDB0649563}">
      <dsp:nvSpPr>
        <dsp:cNvPr id="0" name=""/>
        <dsp:cNvSpPr/>
      </dsp:nvSpPr>
      <dsp:spPr>
        <a:xfrm rot="19457599">
          <a:off x="1915488" y="875628"/>
          <a:ext cx="455273" cy="40429"/>
        </a:xfrm>
        <a:custGeom>
          <a:avLst/>
          <a:gdLst/>
          <a:ahLst/>
          <a:cxnLst/>
          <a:rect l="0" t="0" r="0" b="0"/>
          <a:pathLst>
            <a:path>
              <a:moveTo>
                <a:pt x="0" y="20214"/>
              </a:moveTo>
              <a:lnTo>
                <a:pt x="455273" y="202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131743" y="884461"/>
        <a:ext cx="22763" cy="22763"/>
      </dsp:txXfrm>
    </dsp:sp>
    <dsp:sp modelId="{02FF512D-C1FA-4041-B5BC-FEE73972124E}">
      <dsp:nvSpPr>
        <dsp:cNvPr id="0" name=""/>
        <dsp:cNvSpPr/>
      </dsp:nvSpPr>
      <dsp:spPr>
        <a:xfrm>
          <a:off x="2327969" y="531930"/>
          <a:ext cx="924222" cy="46211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altLang="zh-CN" sz="1300" kern="1200"/>
            <a:t>1—dialogue</a:t>
          </a:r>
          <a:endParaRPr lang="zh-CN" altLang="en-US" sz="1300" kern="1200"/>
        </a:p>
      </dsp:txBody>
      <dsp:txXfrm>
        <a:off x="2341504" y="545465"/>
        <a:ext cx="897152" cy="435041"/>
      </dsp:txXfrm>
    </dsp:sp>
    <dsp:sp modelId="{3CFB8250-9129-42A8-868B-CD0F595E2985}">
      <dsp:nvSpPr>
        <dsp:cNvPr id="0" name=""/>
        <dsp:cNvSpPr/>
      </dsp:nvSpPr>
      <dsp:spPr>
        <a:xfrm rot="2316536">
          <a:off x="1909240" y="1148486"/>
          <a:ext cx="448720" cy="40429"/>
        </a:xfrm>
        <a:custGeom>
          <a:avLst/>
          <a:gdLst/>
          <a:ahLst/>
          <a:cxnLst/>
          <a:rect l="0" t="0" r="0" b="0"/>
          <a:pathLst>
            <a:path>
              <a:moveTo>
                <a:pt x="0" y="20214"/>
              </a:moveTo>
              <a:lnTo>
                <a:pt x="448720" y="202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122382" y="1157483"/>
        <a:ext cx="22436" cy="22436"/>
      </dsp:txXfrm>
    </dsp:sp>
    <dsp:sp modelId="{ACEFCC57-1BE2-410C-99A2-B81795774597}">
      <dsp:nvSpPr>
        <dsp:cNvPr id="0" name=""/>
        <dsp:cNvSpPr/>
      </dsp:nvSpPr>
      <dsp:spPr>
        <a:xfrm>
          <a:off x="2308921" y="1077646"/>
          <a:ext cx="924222" cy="46211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altLang="zh-CN" sz="1300" kern="1200"/>
            <a:t>2—work</a:t>
          </a:r>
          <a:endParaRPr lang="zh-CN" altLang="en-US" sz="1300" kern="1200"/>
        </a:p>
      </dsp:txBody>
      <dsp:txXfrm>
        <a:off x="2322456" y="1091181"/>
        <a:ext cx="897152" cy="435041"/>
      </dsp:txXfrm>
    </dsp:sp>
    <dsp:sp modelId="{78CF5E22-4B41-4944-BD1B-BF9F8A54BA8B}">
      <dsp:nvSpPr>
        <dsp:cNvPr id="0" name=""/>
        <dsp:cNvSpPr/>
      </dsp:nvSpPr>
      <dsp:spPr>
        <a:xfrm rot="3907178">
          <a:off x="1703777" y="1407056"/>
          <a:ext cx="878695" cy="40429"/>
        </a:xfrm>
        <a:custGeom>
          <a:avLst/>
          <a:gdLst/>
          <a:ahLst/>
          <a:cxnLst/>
          <a:rect l="0" t="0" r="0" b="0"/>
          <a:pathLst>
            <a:path>
              <a:moveTo>
                <a:pt x="0" y="20214"/>
              </a:moveTo>
              <a:lnTo>
                <a:pt x="878695" y="20214"/>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121157" y="1405303"/>
        <a:ext cx="43934" cy="43934"/>
      </dsp:txXfrm>
    </dsp:sp>
    <dsp:sp modelId="{CB50EC2F-0716-4C21-961D-C02487DFF0A1}">
      <dsp:nvSpPr>
        <dsp:cNvPr id="0" name=""/>
        <dsp:cNvSpPr/>
      </dsp:nvSpPr>
      <dsp:spPr>
        <a:xfrm>
          <a:off x="2327969" y="1594786"/>
          <a:ext cx="924222" cy="462111"/>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altLang="zh-CN" sz="1300" kern="1200"/>
            <a:t>3—card</a:t>
          </a:r>
          <a:endParaRPr lang="zh-CN" altLang="en-US" sz="1300" kern="1200"/>
        </a:p>
      </dsp:txBody>
      <dsp:txXfrm>
        <a:off x="2341504" y="1608321"/>
        <a:ext cx="897152" cy="43504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6</Pages>
  <Words>1546</Words>
  <Characters>1981</Characters>
  <Application>Microsoft Office Word</Application>
  <DocSecurity>0</DocSecurity>
  <Lines>79</Lines>
  <Paragraphs>70</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dc:creator>
  <cp:keywords/>
  <dc:description/>
  <cp:lastModifiedBy>ChuHan Zhang</cp:lastModifiedBy>
  <cp:revision>5</cp:revision>
  <dcterms:created xsi:type="dcterms:W3CDTF">2026-05-08T12:25:00Z</dcterms:created>
  <dcterms:modified xsi:type="dcterms:W3CDTF">2026-05-13T12:11:00Z</dcterms:modified>
</cp:coreProperties>
</file>