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97245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97245A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97245A" w:rsidRDefault="00337CF7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://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docs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google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com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spreadsheets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d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/1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EOEmGcBpokRfYbiNBDQs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5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XnWG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9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QGmOSwYKpKiOkhQR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4/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edit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?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usp</w:t>
        </w:r>
        <w:r w:rsidRPr="0097245A">
          <w:rPr>
            <w:rStyle w:val="Hyperlink"/>
            <w:rFonts w:ascii="Arial" w:hAnsi="Arial" w:cs="Arial"/>
            <w:sz w:val="24"/>
            <w:szCs w:val="24"/>
            <w:lang w:val="ru-RU"/>
          </w:rPr>
          <w:t>=</w:t>
        </w:r>
        <w:r w:rsidRPr="00337CF7">
          <w:rPr>
            <w:rStyle w:val="Hyperlink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97245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97245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Monthly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97245A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5F06C2E6" w:rsidR="00FA2D9C" w:rsidRPr="0097245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3" type="#_x0000_t75" style="width:17.7pt;height:15.6pt" o:ole="">
            <v:imagedata r:id="rId7" o:title=""/>
          </v:shape>
          <w:control r:id="rId8" w:name="DefaultOcxName4" w:shapeid="_x0000_i1303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7.7pt;height:15.6pt" o:ole="">
            <v:imagedata r:id="rId9" o:title=""/>
          </v:shape>
          <w:control r:id="rId10" w:name="DefaultOcxName5" w:shapeid="_x0000_i1103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7.7pt;height:15.6pt" o:ole="">
            <v:imagedata r:id="rId9" o:title=""/>
          </v:shape>
          <w:control r:id="rId11" w:name="DefaultOcxName6" w:shapeid="_x0000_i1106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7.7pt;height:15.6pt" o:ole="">
            <v:imagedata r:id="rId9" o:title=""/>
          </v:shape>
          <w:control r:id="rId12" w:name="DefaultOcxName7" w:shapeid="_x0000_i110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97245A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97245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Daily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Active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Users</w:t>
      </w:r>
      <w:r w:rsidRPr="0097245A">
        <w:rPr>
          <w:rStyle w:val="Strong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97245A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97245A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42EBC3E2" w:rsidR="00337CF7" w:rsidRPr="0097245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7.7pt;height:15.6pt" o:ole="">
            <v:imagedata r:id="rId9" o:title=""/>
          </v:shape>
          <w:control r:id="rId13" w:name="DefaultOcxName8" w:shapeid="_x0000_i1112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7.7pt;height:15.6pt" o:ole="">
            <v:imagedata r:id="rId9" o:title=""/>
          </v:shape>
          <w:control r:id="rId14" w:name="DefaultOcxName9" w:shapeid="_x0000_i1115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7.7pt;height:15.6pt" o:ole="">
            <v:imagedata r:id="rId7" o:title=""/>
          </v:shape>
          <w:control r:id="rId15" w:name="DefaultOcxName10" w:shapeid="_x0000_i1118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7.7pt;height:15.6pt" o:ole="">
            <v:imagedata r:id="rId9" o:title=""/>
          </v:shape>
          <w:control r:id="rId16" w:name="DefaultOcxName11" w:shapeid="_x0000_i1121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97245A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97245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97245A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97245A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23648BCE" w:rsidR="00337CF7" w:rsidRPr="0097245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7.7pt;height:15.6pt" o:ole="">
            <v:imagedata r:id="rId9" o:title=""/>
          </v:shape>
          <w:control r:id="rId17" w:name="DefaultOcxName12" w:shapeid="_x0000_i1124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7.7pt;height:15.6pt" o:ole="">
            <v:imagedata r:id="rId7" o:title=""/>
          </v:shape>
          <w:control r:id="rId18" w:name="DefaultOcxName13" w:shapeid="_x0000_i1127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7.7pt;height:15.6pt" o:ole="">
            <v:imagedata r:id="rId9" o:title=""/>
          </v:shape>
          <w:control r:id="rId19" w:name="DefaultOcxName14" w:shapeid="_x0000_i1130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7.7pt;height:15.6pt" o:ole="">
            <v:imagedata r:id="rId9" o:title=""/>
          </v:shape>
          <w:control r:id="rId20" w:name="DefaultOcxName15" w:shapeid="_x0000_i1133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97245A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97245A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3222" w14:textId="77777777" w:rsidR="0097245A" w:rsidRDefault="0097245A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61534D11" w14:textId="70B57032" w:rsidR="00FA2D9C" w:rsidRPr="00532E15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Ваш ответ:</w:t>
      </w:r>
      <w:r w:rsidR="0097245A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</w:t>
      </w:r>
      <w:r w:rsidR="0097245A" w:rsidRPr="00532E15">
        <w:rPr>
          <w:rFonts w:ascii="Arial" w:eastAsia="Times New Roman" w:hAnsi="Arial" w:cs="Arial"/>
          <w:sz w:val="24"/>
          <w:szCs w:val="24"/>
          <w:lang w:val="ru-RU"/>
        </w:rPr>
        <w:t xml:space="preserve">Я буду воспринимать голубую линию как Продукт 1, а красную как Продукт 2. Из графика следует, что Продукт 1 (голубая линия) нашел свою целевую аудиторию и полезен в долгосрочной перспективе. Об этом свидетельствует плавный «спуск» и состояние плато в промежутке одной недели. </w:t>
      </w:r>
      <w:r w:rsidR="0097245A" w:rsidRPr="00532E15">
        <w:rPr>
          <w:rFonts w:ascii="Arial" w:eastAsia="Times New Roman" w:hAnsi="Arial" w:cs="Arial"/>
          <w:sz w:val="24"/>
          <w:szCs w:val="24"/>
          <w:lang w:val="ru-RU"/>
        </w:rPr>
        <w:br/>
        <w:t xml:space="preserve">В то время как Продукт 2 (красная линия) стремительно снижается. Это говорит о том что продукт не полезен в долгосрочной перспективе и не представляет ценности для клиентов. </w:t>
      </w:r>
    </w:p>
    <w:p w14:paraId="7D393B72" w14:textId="65B4499E" w:rsidR="0097245A" w:rsidRPr="00532E15" w:rsidRDefault="0097245A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532E15">
        <w:rPr>
          <w:rFonts w:ascii="Arial" w:eastAsia="Times New Roman" w:hAnsi="Arial" w:cs="Arial"/>
          <w:sz w:val="24"/>
          <w:szCs w:val="24"/>
          <w:lang w:val="ru-RU"/>
        </w:rPr>
        <w:t>Рекомендации: для улучшения ситуации с Продуктом 1 можно рассмотреть внедрение фичей/пуш уведомлений для того чтобы увеличить вовлеченность.</w:t>
      </w:r>
    </w:p>
    <w:p w14:paraId="4BC9FBA6" w14:textId="1EC7E88C" w:rsidR="00337CF7" w:rsidRPr="00584B9F" w:rsidRDefault="00337CF7" w:rsidP="00C26043">
      <w:pPr>
        <w:rPr>
          <w:lang w:val="ru-RU"/>
        </w:rPr>
      </w:pPr>
    </w:p>
    <w:p w14:paraId="03508748" w14:textId="77777777" w:rsidR="00582132" w:rsidRPr="0097245A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7245A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97245A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4A56437" w:rsidR="00337CF7" w:rsidRPr="0097245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7.7pt;height:15.6pt" o:ole="">
            <v:imagedata r:id="rId9" o:title=""/>
          </v:shape>
          <w:control r:id="rId22" w:name="DefaultOcxName17" w:shapeid="_x0000_i1136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7.7pt;height:15.6pt" o:ole="">
            <v:imagedata r:id="rId9" o:title=""/>
          </v:shape>
          <w:control r:id="rId23" w:name="DefaultOcxName18" w:shapeid="_x0000_i113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7.7pt;height:15.6pt" o:ole="">
            <v:imagedata r:id="rId7" o:title=""/>
          </v:shape>
          <w:control r:id="rId24" w:name="DefaultOcxName19" w:shapeid="_x0000_i1142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7.7pt;height:15.6pt" o:ole="">
            <v:imagedata r:id="rId9" o:title=""/>
          </v:shape>
          <w:control r:id="rId25" w:name="DefaultOcxName20" w:shapeid="_x0000_i1145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97245A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97245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790F624" w:rsidR="00337CF7" w:rsidRPr="0097245A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7.7pt;height:15.6pt" o:ole="">
            <v:imagedata r:id="rId9" o:title=""/>
          </v:shape>
          <w:control r:id="rId26" w:name="DefaultOcxName21" w:shapeid="_x0000_i1148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7.7pt;height:15.6pt" o:ole="">
            <v:imagedata r:id="rId9" o:title=""/>
          </v:shape>
          <w:control r:id="rId27" w:name="DefaultOcxName22" w:shapeid="_x0000_i1151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7.7pt;height:15.6pt" o:ole="">
            <v:imagedata r:id="rId9" o:title=""/>
          </v:shape>
          <w:control r:id="rId28" w:name="DefaultOcxName23" w:shapeid="_x0000_i1154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7.7pt;height:15.6pt" o:ole="">
            <v:imagedata r:id="rId7" o:title=""/>
          </v:shape>
          <w:control r:id="rId29" w:name="DefaultOcxName24" w:shapeid="_x0000_i1157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97245A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97245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97245A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7245A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97245A">
        <w:rPr>
          <w:rStyle w:val="Strong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97245A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97245A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97245A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97245A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97245A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97245A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97245A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97245A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B59EEDB" w:rsidR="00337CF7" w:rsidRPr="0097245A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7.7pt;height:15.6pt" o:ole="">
            <v:imagedata r:id="rId9" o:title=""/>
          </v:shape>
          <w:control r:id="rId30" w:name="DefaultOcxName30" w:shapeid="_x0000_i1160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7.7pt;height:15.6pt" o:ole="">
            <v:imagedata r:id="rId9" o:title=""/>
          </v:shape>
          <w:control r:id="rId31" w:name="DefaultOcxName31" w:shapeid="_x0000_i1163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7.7pt;height:15.6pt" o:ole="">
            <v:imagedata r:id="rId9" o:title=""/>
          </v:shape>
          <w:control r:id="rId32" w:name="DefaultOcxName32" w:shapeid="_x0000_i1166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7.7pt;height:15.6pt" o:ole="">
            <v:imagedata r:id="rId7" o:title=""/>
          </v:shape>
          <w:control r:id="rId33" w:name="DefaultOcxName33" w:shapeid="_x0000_i116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97245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97245A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97245A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97245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1D1409FC" w14:textId="6AC6CADD" w:rsidR="00F562FA" w:rsidRDefault="005B6B60" w:rsidP="00C26043">
      <w:pPr>
        <w:rPr>
          <w:lang w:val="ru-RU"/>
        </w:rPr>
      </w:pPr>
      <w:r>
        <w:rPr>
          <w:lang w:val="ru-RU"/>
        </w:rPr>
        <w:t xml:space="preserve">Поскольку </w:t>
      </w:r>
      <w:r>
        <w:rPr>
          <w:lang w:val="it-IT"/>
        </w:rPr>
        <w:t>p</w:t>
      </w:r>
      <w:r w:rsidRPr="005B6B60">
        <w:rPr>
          <w:lang w:val="ru-RU"/>
        </w:rPr>
        <w:t>_</w:t>
      </w:r>
      <w:r>
        <w:t>value</w:t>
      </w:r>
      <w:r w:rsidRPr="005B6B60">
        <w:rPr>
          <w:lang w:val="ru-RU"/>
        </w:rPr>
        <w:t xml:space="preserve"> </w:t>
      </w:r>
      <w:r>
        <w:rPr>
          <w:lang w:val="ru-RU"/>
        </w:rPr>
        <w:t xml:space="preserve"> больше 0.05 , нет значительной статистической значимости</w:t>
      </w:r>
    </w:p>
    <w:p w14:paraId="36470829" w14:textId="0542ABB8" w:rsidR="00337CF7" w:rsidRPr="0097245A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97245A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4A6D579D" w:rsidR="00253CEA" w:rsidRPr="0097245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7.7pt;height:15.6pt" o:ole="">
            <v:imagedata r:id="rId9" o:title=""/>
          </v:shape>
          <w:control r:id="rId34" w:name="DefaultOcxName42" w:shapeid="_x0000_i1172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5" type="#_x0000_t75" style="width:17.7pt;height:15.6pt" o:ole="">
            <v:imagedata r:id="rId9" o:title=""/>
          </v:shape>
          <w:control r:id="rId35" w:name="DefaultOcxName43" w:shapeid="_x0000_i1295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7.7pt;height:15.6pt" o:ole="">
            <v:imagedata r:id="rId9" o:title=""/>
          </v:shape>
          <w:control r:id="rId36" w:name="DefaultOcxName44" w:shapeid="_x0000_i1178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7.7pt;height:15.6pt" o:ole="">
            <v:imagedata r:id="rId9" o:title=""/>
          </v:shape>
          <w:control r:id="rId37" w:name="DefaultOcxName45" w:shapeid="_x0000_i1181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7.7pt;height:15.6pt" o:ole="">
            <v:imagedata r:id="rId9" o:title=""/>
          </v:shape>
          <w:control r:id="rId38" w:name="DefaultOcxName46" w:shapeid="_x0000_i1184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97245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97245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97245A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774042D8" w:rsidR="00337CF7" w:rsidRPr="0097245A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9B3975B">
          <v:shape id="_x0000_i1187" type="#_x0000_t75" style="width:17.7pt;height:15.6pt" o:ole="">
            <v:imagedata r:id="rId9" o:title=""/>
          </v:shape>
          <w:control r:id="rId39" w:name="DefaultOcxName47" w:shapeid="_x0000_i1187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88" type="#_x0000_t75" style="width:17.7pt;height:15.6pt" o:ole="">
            <v:imagedata r:id="rId7" o:title=""/>
          </v:shape>
          <w:control r:id="rId40" w:name="DefaultOcxName48" w:shapeid="_x0000_i1288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287" type="#_x0000_t75" style="width:17.7pt;height:15.6pt" o:ole="">
            <v:imagedata r:id="rId9" o:title=""/>
          </v:shape>
          <w:control r:id="rId41" w:name="DefaultOcxName49" w:shapeid="_x0000_i1287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7.7pt;height:15.6pt" o:ole="">
            <v:imagedata r:id="rId9" o:title=""/>
          </v:shape>
          <w:control r:id="rId42" w:name="DefaultOcxName50" w:shapeid="_x0000_i1196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7.7pt;height:15.6pt" o:ole="">
            <v:imagedata r:id="rId9" o:title=""/>
          </v:shape>
          <w:control r:id="rId43" w:name="DefaultOcxName51" w:shapeid="_x0000_i119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97245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97245A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97245A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97245A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2E896A28" w:rsidR="00752A67" w:rsidRPr="0097245A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7.7pt;height:15.6pt" o:ole="">
            <v:imagedata r:id="rId44" o:title=""/>
          </v:shape>
          <w:control r:id="rId45" w:name="DefaultOcxName52" w:shapeid="_x0000_i1202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7.7pt;height:15.6pt" o:ole="">
            <v:imagedata r:id="rId44" o:title=""/>
          </v:shape>
          <w:control r:id="rId46" w:name="DefaultOcxName53" w:shapeid="_x0000_i1205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89" type="#_x0000_t75" style="width:17.7pt;height:15.6pt" o:ole="">
            <v:imagedata r:id="rId47" o:title=""/>
          </v:shape>
          <w:control r:id="rId48" w:name="DefaultOcxName54" w:shapeid="_x0000_i128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7730E1B1" w:rsidR="00337CF7" w:rsidRPr="0097245A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0" type="#_x0000_t75" style="width:17.7pt;height:15.6pt" o:ole="">
            <v:imagedata r:id="rId47" o:title=""/>
          </v:shape>
          <w:control r:id="rId49" w:name="DefaultOcxName55" w:shapeid="_x0000_i1290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97245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97245A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97245A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97245A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189C5CCF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7.7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2631BFD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93" type="#_x0000_t75" style="width:17.7pt;height:15.6pt" o:ole="">
            <v:imagedata r:id="rId9" o:title=""/>
          </v:shape>
          <w:control r:id="rId52" w:name="DefaultOcxName6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6E6D7C8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02" type="#_x0000_t75" style="width:17.7pt;height:15.6pt" o:ole="">
            <v:imagedata r:id="rId9" o:title=""/>
          </v:shape>
          <w:control r:id="rId54" w:name="DefaultOcxName612" w:shapeid="_x0000_i130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62F55A88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7.7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97245A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97245A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97245A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97245A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2A754046" w:rsidR="00F82522" w:rsidRPr="0097245A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7.7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3261F6B" w:rsidR="00F82522" w:rsidRPr="0097245A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7.7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7BC007A" w:rsidR="00F82522" w:rsidRPr="0097245A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96" type="#_x0000_t75" style="width:17.7pt;height:15.6pt" o:ole="">
            <v:imagedata r:id="rId7" o:title=""/>
          </v:shape>
          <w:control r:id="rId62" w:name="DefaultOcxName46121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609E80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7.7pt;height:15.6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266DB21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7.7pt;height:15.6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5674C3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7.7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58D55B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98" type="#_x0000_t75" style="width:17.7pt;height:15.6pt" o:ole="">
            <v:imagedata r:id="rId47" o:title=""/>
          </v:shape>
          <w:control r:id="rId70" w:name="DefaultOcxName68" w:shapeid="_x0000_i129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6A54D90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7.7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305B9CB0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7.7pt;height:15.6pt" o:ole="">
            <v:imagedata r:id="rId9" o:title=""/>
          </v:shape>
          <w:control r:id="rId74" w:name="DefaultOcxName70" w:shapeid="_x0000_i1250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1069B35E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9" type="#_x0000_t75" style="width:17.7pt;height:15.6pt" o:ole="">
            <v:imagedata r:id="rId7" o:title=""/>
          </v:shape>
          <w:control r:id="rId75" w:name="DefaultOcxName71" w:shapeid="_x0000_i129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E6225E1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7.7pt;height:15.6pt" o:ole="">
            <v:imagedata r:id="rId9" o:title=""/>
          </v:shape>
          <w:control r:id="rId76" w:name="DefaultOcxName72" w:shapeid="_x0000_i1256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6DAF2004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7.7pt;height:15.6pt" o:ole="">
            <v:imagedata r:id="rId9" o:title=""/>
          </v:shape>
          <w:control r:id="rId77" w:name="DefaultOcxName73" w:shapeid="_x0000_i1259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97245A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0DEED68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0" type="#_x0000_t75" style="width:17.7pt;height:15.6pt" o:ole="">
            <v:imagedata r:id="rId7" o:title=""/>
          </v:shape>
          <w:control r:id="rId78" w:name="DefaultOcxName74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7.7pt;height:15.6pt" o:ole="">
            <v:imagedata r:id="rId9" o:title=""/>
          </v:shape>
          <w:control r:id="rId79" w:name="DefaultOcxName75" w:shapeid="_x0000_i1265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7.7pt;height:15.6pt" o:ole="">
            <v:imagedata r:id="rId9" o:title=""/>
          </v:shape>
          <w:control r:id="rId80" w:name="DefaultOcxName76" w:shapeid="_x0000_i1268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7.7pt;height:15.6pt" o:ole="">
            <v:imagedata r:id="rId9" o:title=""/>
          </v:shape>
          <w:control r:id="rId81" w:name="DefaultOcxName77" w:shapeid="_x0000_i1271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97245A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426AA84A" w:rsidR="00FA2D9C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7.7pt;height:15.6pt" o:ole="">
            <v:imagedata r:id="rId9" o:title=""/>
          </v:shape>
          <w:control r:id="rId82" w:name="DefaultOcxName78" w:shapeid="_x0000_i1274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24256400" w:rsidR="00FA2D9C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1" type="#_x0000_t75" style="width:17.7pt;height:15.6pt" o:ole="">
            <v:imagedata r:id="rId7" o:title=""/>
          </v:shape>
          <w:control r:id="rId83" w:name="DefaultOcxName79" w:shapeid="_x0000_i1301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3C27C560" w:rsidR="00FA2D9C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7.7pt;height:15.6pt" o:ole="">
            <v:imagedata r:id="rId9" o:title=""/>
          </v:shape>
          <w:control r:id="rId84" w:name="DefaultOcxName80" w:shapeid="_x0000_i1280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72422961" w:rsidR="00F82522" w:rsidRPr="0097245A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7.7pt;height:15.6pt" o:ole="">
            <v:imagedata r:id="rId9" o:title=""/>
          </v:shape>
          <w:control r:id="rId85" w:name="DefaultOcxName81" w:shapeid="_x0000_i1283"/>
        </w:object>
      </w:r>
      <w:r w:rsidRPr="0097245A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97245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7245A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97245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97245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97245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97245A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97245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7245A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8A70AFD" w14:textId="77777777" w:rsidR="002E5A6E" w:rsidRPr="00CD6533" w:rsidRDefault="002E5A6E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0533">
    <w:abstractNumId w:val="0"/>
  </w:num>
  <w:num w:numId="2" w16cid:durableId="1039628576">
    <w:abstractNumId w:val="4"/>
  </w:num>
  <w:num w:numId="3" w16cid:durableId="262810221">
    <w:abstractNumId w:val="6"/>
  </w:num>
  <w:num w:numId="4" w16cid:durableId="1896892387">
    <w:abstractNumId w:val="1"/>
  </w:num>
  <w:num w:numId="5" w16cid:durableId="1029336460">
    <w:abstractNumId w:val="3"/>
  </w:num>
  <w:num w:numId="6" w16cid:durableId="1203833788">
    <w:abstractNumId w:val="5"/>
  </w:num>
  <w:num w:numId="7" w16cid:durableId="1497577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56230"/>
    <w:rsid w:val="002E5A6E"/>
    <w:rsid w:val="002F3148"/>
    <w:rsid w:val="00337CF7"/>
    <w:rsid w:val="00340062"/>
    <w:rsid w:val="004102DB"/>
    <w:rsid w:val="00532E15"/>
    <w:rsid w:val="00582132"/>
    <w:rsid w:val="00584B9F"/>
    <w:rsid w:val="005B6B60"/>
    <w:rsid w:val="00752A67"/>
    <w:rsid w:val="00874863"/>
    <w:rsid w:val="008A743C"/>
    <w:rsid w:val="0097245A"/>
    <w:rsid w:val="00AD4A89"/>
    <w:rsid w:val="00B540E7"/>
    <w:rsid w:val="00C26043"/>
    <w:rsid w:val="00CD6533"/>
    <w:rsid w:val="00D05584"/>
    <w:rsid w:val="00E26AA2"/>
    <w:rsid w:val="00E83C6C"/>
    <w:rsid w:val="00F562FA"/>
    <w:rsid w:val="00F7719F"/>
    <w:rsid w:val="00F82522"/>
    <w:rsid w:val="00FA2D9C"/>
    <w:rsid w:val="00FB16AB"/>
    <w:rsid w:val="00FC13F6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Beksultan Sadvakasov</cp:lastModifiedBy>
  <cp:revision>2</cp:revision>
  <dcterms:created xsi:type="dcterms:W3CDTF">2025-04-21T11:03:00Z</dcterms:created>
  <dcterms:modified xsi:type="dcterms:W3CDTF">2025-04-21T11:03:00Z</dcterms:modified>
</cp:coreProperties>
</file>