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810B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5FC1804E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25AFE670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67A12ACF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30A68023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3D6B892F" w14:textId="77777777" w:rsidR="00B85218" w:rsidRDefault="00B85218" w:rsidP="00B85218">
      <w:pPr>
        <w:spacing w:after="0" w:line="480" w:lineRule="auto"/>
        <w:contextualSpacing/>
        <w:jc w:val="center"/>
        <w:rPr>
          <w:rFonts w:ascii="Times New Roman" w:hAnsi="Times New Roman" w:cs="Times New Roman"/>
          <w:color w:val="202122"/>
          <w:spacing w:val="3"/>
          <w:shd w:val="clear" w:color="auto" w:fill="FFFFFF"/>
        </w:rPr>
      </w:pPr>
    </w:p>
    <w:p w14:paraId="10356FC0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  <w:shd w:val="clear" w:color="auto" w:fill="FFFFFF"/>
        </w:rPr>
      </w:pPr>
    </w:p>
    <w:p w14:paraId="20FAA81D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  <w:shd w:val="clear" w:color="auto" w:fill="FFFFFF"/>
        </w:rPr>
      </w:pPr>
    </w:p>
    <w:p w14:paraId="592C2C16" w14:textId="7A7768F4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  <w:shd w:val="clear" w:color="auto" w:fill="FFFFFF"/>
        </w:rPr>
      </w:pPr>
      <w:r w:rsidRPr="00B85218">
        <w:rPr>
          <w:rFonts w:ascii="Times New Roman" w:hAnsi="Times New Roman" w:cs="Times New Roman"/>
          <w:shd w:val="clear" w:color="auto" w:fill="FFFFFF"/>
        </w:rPr>
        <w:t>Incident Management Simulation</w:t>
      </w:r>
      <w:r>
        <w:rPr>
          <w:rFonts w:ascii="Times New Roman" w:hAnsi="Times New Roman" w:cs="Times New Roman"/>
          <w:shd w:val="clear" w:color="auto" w:fill="FFFFFF"/>
        </w:rPr>
        <w:t xml:space="preserve"> Tabletop Training Exercise</w:t>
      </w:r>
    </w:p>
    <w:p w14:paraId="34726D45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5C1B7CD6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463A5802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3F82C74C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1D25B95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42E56679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0DB76AA7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556DABB3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2113768F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6AFF258A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6ED27151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1610F94E" w14:textId="77777777" w:rsidR="00444FC1" w:rsidRDefault="00444FC1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32DA0122" w14:textId="77777777" w:rsidR="00444FC1" w:rsidRDefault="00444FC1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38AF2502" w14:textId="77777777" w:rsidR="00444FC1" w:rsidRDefault="00444FC1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C430C44" w14:textId="706A4A3E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Overview </w:t>
      </w:r>
    </w:p>
    <w:p w14:paraId="72167FB0" w14:textId="77777777" w:rsidR="0010763C" w:rsidRDefault="0010763C" w:rsidP="00B85218">
      <w:pPr>
        <w:pStyle w:val="NoSpacing"/>
        <w:spacing w:line="480" w:lineRule="auto"/>
        <w:rPr>
          <w:rFonts w:ascii="Times New Roman" w:hAnsi="Times New Roman" w:cs="Times New Roman"/>
        </w:rPr>
      </w:pPr>
    </w:p>
    <w:p w14:paraId="1B2DB493" w14:textId="1C5392D0" w:rsidR="00B85218" w:rsidRDefault="00B85218" w:rsidP="0010763C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tabletop simulation exercise is designed to assist </w:t>
      </w:r>
      <w:proofErr w:type="spellStart"/>
      <w:r>
        <w:rPr>
          <w:rFonts w:ascii="Times New Roman" w:hAnsi="Times New Roman" w:cs="Times New Roman"/>
        </w:rPr>
        <w:t>Callego</w:t>
      </w:r>
      <w:proofErr w:type="spellEnd"/>
      <w:r>
        <w:rPr>
          <w:rFonts w:ascii="Times New Roman" w:hAnsi="Times New Roman" w:cs="Times New Roman"/>
        </w:rPr>
        <w:t xml:space="preserve"> in evaluating how well the company responds to information regarding a security incident involving its IVA “Sonya”. With growing use of AI, and more data privacy laws such as GDPR, this </w:t>
      </w:r>
      <w:r w:rsidR="0010763C">
        <w:rPr>
          <w:rFonts w:ascii="Times New Roman" w:hAnsi="Times New Roman" w:cs="Times New Roman"/>
        </w:rPr>
        <w:t>exercise</w:t>
      </w:r>
      <w:r>
        <w:rPr>
          <w:rFonts w:ascii="Times New Roman" w:hAnsi="Times New Roman" w:cs="Times New Roman"/>
        </w:rPr>
        <w:t xml:space="preserve"> provides </w:t>
      </w:r>
      <w:proofErr w:type="spellStart"/>
      <w:r>
        <w:rPr>
          <w:rFonts w:ascii="Times New Roman" w:hAnsi="Times New Roman" w:cs="Times New Roman"/>
        </w:rPr>
        <w:t>Callego</w:t>
      </w:r>
      <w:proofErr w:type="spellEnd"/>
      <w:r>
        <w:rPr>
          <w:rFonts w:ascii="Times New Roman" w:hAnsi="Times New Roman" w:cs="Times New Roman"/>
        </w:rPr>
        <w:t xml:space="preserve"> a chance to evaluate the company’s preparedness, test how reliable communication is, and identify areas of </w:t>
      </w:r>
      <w:r w:rsidR="0010763C">
        <w:rPr>
          <w:rFonts w:ascii="Times New Roman" w:hAnsi="Times New Roman" w:cs="Times New Roman"/>
        </w:rPr>
        <w:t>improvement particularly in areas when sensitive data may be at risk (European Union, 2016)</w:t>
      </w:r>
      <w:r w:rsidR="00A15146">
        <w:rPr>
          <w:rFonts w:ascii="Times New Roman" w:hAnsi="Times New Roman" w:cs="Times New Roman"/>
        </w:rPr>
        <w:t>.</w:t>
      </w:r>
    </w:p>
    <w:p w14:paraId="608C70FF" w14:textId="77777777" w:rsidR="00B85218" w:rsidRDefault="00B85218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419B2FF4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5572080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11F692A8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2A5165B8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21AB9E8A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0B915B6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41EE7D9C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2ADBBE7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5FAA6B9C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1DAC45FE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EBF18E3" w14:textId="77777777" w:rsidR="0010763C" w:rsidRDefault="0010763C" w:rsidP="00B85218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</w:p>
    <w:p w14:paraId="785AE96E" w14:textId="071ECB1B" w:rsidR="0010763C" w:rsidRPr="00061137" w:rsidRDefault="0010763C" w:rsidP="0010763C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 xml:space="preserve">Introduction </w:t>
      </w:r>
    </w:p>
    <w:p w14:paraId="34A91739" w14:textId="2770F173" w:rsidR="0010763C" w:rsidRDefault="0010763C" w:rsidP="00DC2A3B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</w:t>
      </w:r>
      <w:r w:rsidR="00A15146">
        <w:rPr>
          <w:rFonts w:ascii="Times New Roman" w:hAnsi="Times New Roman" w:cs="Times New Roman"/>
        </w:rPr>
        <w:t>simulation addresses po</w:t>
      </w:r>
      <w:r w:rsidR="00B2114D">
        <w:rPr>
          <w:rFonts w:ascii="Times New Roman" w:hAnsi="Times New Roman" w:cs="Times New Roman"/>
        </w:rPr>
        <w:t xml:space="preserve">tential data incident involving Sonya, </w:t>
      </w:r>
      <w:proofErr w:type="spellStart"/>
      <w:r w:rsidR="00B2114D">
        <w:rPr>
          <w:rFonts w:ascii="Times New Roman" w:hAnsi="Times New Roman" w:cs="Times New Roman"/>
        </w:rPr>
        <w:t>Callegos</w:t>
      </w:r>
      <w:proofErr w:type="spellEnd"/>
      <w:r w:rsidR="00B2114D">
        <w:rPr>
          <w:rFonts w:ascii="Times New Roman" w:hAnsi="Times New Roman" w:cs="Times New Roman"/>
        </w:rPr>
        <w:t xml:space="preserve"> IVA</w:t>
      </w:r>
      <w:r w:rsidR="004426C0">
        <w:rPr>
          <w:rFonts w:ascii="Times New Roman" w:hAnsi="Times New Roman" w:cs="Times New Roman"/>
        </w:rPr>
        <w:t xml:space="preserve">. Participants in the </w:t>
      </w:r>
      <w:r w:rsidR="006A637A">
        <w:rPr>
          <w:rFonts w:ascii="Times New Roman" w:hAnsi="Times New Roman" w:cs="Times New Roman"/>
        </w:rPr>
        <w:t>exercise</w:t>
      </w:r>
      <w:r w:rsidR="004426C0">
        <w:rPr>
          <w:rFonts w:ascii="Times New Roman" w:hAnsi="Times New Roman" w:cs="Times New Roman"/>
        </w:rPr>
        <w:t xml:space="preserve">, will work through multiple </w:t>
      </w:r>
      <w:r w:rsidR="00B85076">
        <w:rPr>
          <w:rFonts w:ascii="Times New Roman" w:hAnsi="Times New Roman" w:cs="Times New Roman"/>
        </w:rPr>
        <w:t>scenarios</w:t>
      </w:r>
      <w:r w:rsidR="004426C0">
        <w:rPr>
          <w:rFonts w:ascii="Times New Roman" w:hAnsi="Times New Roman" w:cs="Times New Roman"/>
        </w:rPr>
        <w:t xml:space="preserve"> where it shows evidence of </w:t>
      </w:r>
      <w:r w:rsidR="004426C0">
        <w:rPr>
          <w:rFonts w:ascii="Times New Roman" w:hAnsi="Times New Roman" w:cs="Times New Roman"/>
        </w:rPr>
        <w:lastRenderedPageBreak/>
        <w:t xml:space="preserve">unusual </w:t>
      </w:r>
      <w:r w:rsidR="00B85076">
        <w:rPr>
          <w:rFonts w:ascii="Times New Roman" w:hAnsi="Times New Roman" w:cs="Times New Roman"/>
        </w:rPr>
        <w:t>behavior</w:t>
      </w:r>
      <w:r w:rsidR="004426C0">
        <w:rPr>
          <w:rFonts w:ascii="Times New Roman" w:hAnsi="Times New Roman" w:cs="Times New Roman"/>
        </w:rPr>
        <w:t xml:space="preserve"> </w:t>
      </w:r>
      <w:r w:rsidR="00597943">
        <w:rPr>
          <w:rFonts w:ascii="Times New Roman" w:hAnsi="Times New Roman" w:cs="Times New Roman"/>
        </w:rPr>
        <w:t xml:space="preserve">signifying an attack that can potentially expose sensitive client data. The exercise tests </w:t>
      </w:r>
      <w:proofErr w:type="spellStart"/>
      <w:r w:rsidR="00597943">
        <w:rPr>
          <w:rFonts w:ascii="Times New Roman" w:hAnsi="Times New Roman" w:cs="Times New Roman"/>
        </w:rPr>
        <w:t>Callegos</w:t>
      </w:r>
      <w:proofErr w:type="spellEnd"/>
      <w:r w:rsidR="00597943">
        <w:rPr>
          <w:rFonts w:ascii="Times New Roman" w:hAnsi="Times New Roman" w:cs="Times New Roman"/>
        </w:rPr>
        <w:t xml:space="preserve"> ability to identify the issue, respond </w:t>
      </w:r>
      <w:r w:rsidR="00B85076">
        <w:rPr>
          <w:rFonts w:ascii="Times New Roman" w:hAnsi="Times New Roman" w:cs="Times New Roman"/>
        </w:rPr>
        <w:t>promptly</w:t>
      </w:r>
      <w:r w:rsidR="00597943">
        <w:rPr>
          <w:rFonts w:ascii="Times New Roman" w:hAnsi="Times New Roman" w:cs="Times New Roman"/>
        </w:rPr>
        <w:t xml:space="preserve">, </w:t>
      </w:r>
      <w:r w:rsidR="001F5F17">
        <w:rPr>
          <w:rFonts w:ascii="Times New Roman" w:hAnsi="Times New Roman" w:cs="Times New Roman"/>
        </w:rPr>
        <w:t xml:space="preserve">follow internal policies, and remain in compliance with GDPR regulations. The goal of the </w:t>
      </w:r>
      <w:r w:rsidR="006A637A">
        <w:rPr>
          <w:rFonts w:ascii="Times New Roman" w:hAnsi="Times New Roman" w:cs="Times New Roman"/>
        </w:rPr>
        <w:t>exercise</w:t>
      </w:r>
      <w:r w:rsidR="001F5F17">
        <w:rPr>
          <w:rFonts w:ascii="Times New Roman" w:hAnsi="Times New Roman" w:cs="Times New Roman"/>
        </w:rPr>
        <w:t xml:space="preserve"> is to </w:t>
      </w:r>
      <w:r w:rsidR="00A4509F">
        <w:rPr>
          <w:rFonts w:ascii="Times New Roman" w:hAnsi="Times New Roman" w:cs="Times New Roman"/>
        </w:rPr>
        <w:t xml:space="preserve">strengthen </w:t>
      </w:r>
      <w:proofErr w:type="spellStart"/>
      <w:r w:rsidR="001F5F17">
        <w:rPr>
          <w:rFonts w:ascii="Times New Roman" w:hAnsi="Times New Roman" w:cs="Times New Roman"/>
        </w:rPr>
        <w:t>Callegos</w:t>
      </w:r>
      <w:proofErr w:type="spellEnd"/>
      <w:r w:rsidR="001F5F17">
        <w:rPr>
          <w:rFonts w:ascii="Times New Roman" w:hAnsi="Times New Roman" w:cs="Times New Roman"/>
        </w:rPr>
        <w:t xml:space="preserve"> approach to privacy security, and </w:t>
      </w:r>
      <w:r w:rsidR="006A637A">
        <w:rPr>
          <w:rFonts w:ascii="Times New Roman" w:hAnsi="Times New Roman" w:cs="Times New Roman"/>
        </w:rPr>
        <w:t>customer’s</w:t>
      </w:r>
      <w:r w:rsidR="001F5F17">
        <w:rPr>
          <w:rFonts w:ascii="Times New Roman" w:hAnsi="Times New Roman" w:cs="Times New Roman"/>
        </w:rPr>
        <w:t xml:space="preserve"> trust. </w:t>
      </w:r>
      <w:r w:rsidR="007C6ECE">
        <w:rPr>
          <w:rFonts w:ascii="Times New Roman" w:hAnsi="Times New Roman" w:cs="Times New Roman"/>
        </w:rPr>
        <w:t xml:space="preserve"> Since Sonya will interacts with clients across multiple </w:t>
      </w:r>
      <w:r w:rsidR="006A637A">
        <w:rPr>
          <w:rFonts w:ascii="Times New Roman" w:hAnsi="Times New Roman" w:cs="Times New Roman"/>
        </w:rPr>
        <w:t>platforms</w:t>
      </w:r>
      <w:r w:rsidR="007C6ECE">
        <w:rPr>
          <w:rFonts w:ascii="Times New Roman" w:hAnsi="Times New Roman" w:cs="Times New Roman"/>
        </w:rPr>
        <w:t xml:space="preserve">, any malfunction can prove to be </w:t>
      </w:r>
      <w:r w:rsidR="006A637A">
        <w:rPr>
          <w:rFonts w:ascii="Times New Roman" w:hAnsi="Times New Roman" w:cs="Times New Roman"/>
        </w:rPr>
        <w:t>detrimental</w:t>
      </w:r>
      <w:r w:rsidR="007C6ECE">
        <w:rPr>
          <w:rFonts w:ascii="Times New Roman" w:hAnsi="Times New Roman" w:cs="Times New Roman"/>
        </w:rPr>
        <w:t xml:space="preserve"> and put </w:t>
      </w:r>
      <w:r w:rsidR="006A637A">
        <w:rPr>
          <w:rFonts w:ascii="Times New Roman" w:hAnsi="Times New Roman" w:cs="Times New Roman"/>
        </w:rPr>
        <w:t>sensitive</w:t>
      </w:r>
      <w:r w:rsidR="007C6ECE">
        <w:rPr>
          <w:rFonts w:ascii="Times New Roman" w:hAnsi="Times New Roman" w:cs="Times New Roman"/>
        </w:rPr>
        <w:t xml:space="preserve"> data at risk</w:t>
      </w:r>
      <w:r w:rsidR="00AB1936">
        <w:rPr>
          <w:rFonts w:ascii="Times New Roman" w:hAnsi="Times New Roman" w:cs="Times New Roman"/>
        </w:rPr>
        <w:t xml:space="preserve">. This is particularly true in industries such as healthcare and finance. Participating in this </w:t>
      </w:r>
      <w:r w:rsidR="00D65D9E">
        <w:rPr>
          <w:rFonts w:ascii="Times New Roman" w:hAnsi="Times New Roman" w:cs="Times New Roman"/>
        </w:rPr>
        <w:t>exercise will</w:t>
      </w:r>
      <w:r w:rsidR="00AB1936">
        <w:rPr>
          <w:rFonts w:ascii="Times New Roman" w:hAnsi="Times New Roman" w:cs="Times New Roman"/>
        </w:rPr>
        <w:t xml:space="preserve"> give </w:t>
      </w:r>
      <w:proofErr w:type="spellStart"/>
      <w:r w:rsidR="00D65D9E">
        <w:rPr>
          <w:rFonts w:ascii="Times New Roman" w:hAnsi="Times New Roman" w:cs="Times New Roman"/>
        </w:rPr>
        <w:t>C</w:t>
      </w:r>
      <w:r w:rsidR="00AB1936">
        <w:rPr>
          <w:rFonts w:ascii="Times New Roman" w:hAnsi="Times New Roman" w:cs="Times New Roman"/>
        </w:rPr>
        <w:t>allego</w:t>
      </w:r>
      <w:proofErr w:type="spellEnd"/>
      <w:r w:rsidR="00AB1936">
        <w:rPr>
          <w:rFonts w:ascii="Times New Roman" w:hAnsi="Times New Roman" w:cs="Times New Roman"/>
        </w:rPr>
        <w:t xml:space="preserve"> a chance to evaluate its </w:t>
      </w:r>
      <w:r w:rsidR="006A637A">
        <w:rPr>
          <w:rFonts w:ascii="Times New Roman" w:hAnsi="Times New Roman" w:cs="Times New Roman"/>
        </w:rPr>
        <w:t>preparedness</w:t>
      </w:r>
      <w:r w:rsidR="00AB1936">
        <w:rPr>
          <w:rFonts w:ascii="Times New Roman" w:hAnsi="Times New Roman" w:cs="Times New Roman"/>
        </w:rPr>
        <w:t xml:space="preserve"> and </w:t>
      </w:r>
      <w:r w:rsidR="00D65D9E">
        <w:rPr>
          <w:rFonts w:ascii="Times New Roman" w:hAnsi="Times New Roman" w:cs="Times New Roman"/>
        </w:rPr>
        <w:t>discover</w:t>
      </w:r>
      <w:r w:rsidR="00AB1936">
        <w:rPr>
          <w:rFonts w:ascii="Times New Roman" w:hAnsi="Times New Roman" w:cs="Times New Roman"/>
        </w:rPr>
        <w:t xml:space="preserve"> </w:t>
      </w:r>
      <w:r w:rsidR="001B5C37">
        <w:rPr>
          <w:rFonts w:ascii="Times New Roman" w:hAnsi="Times New Roman" w:cs="Times New Roman"/>
        </w:rPr>
        <w:t xml:space="preserve">areas of improvement </w:t>
      </w:r>
      <w:r w:rsidR="00DC2A3B">
        <w:rPr>
          <w:rFonts w:ascii="Times New Roman" w:hAnsi="Times New Roman" w:cs="Times New Roman"/>
        </w:rPr>
        <w:t>(Whitman</w:t>
      </w:r>
      <w:r w:rsidR="001B5C37">
        <w:rPr>
          <w:rFonts w:ascii="Times New Roman" w:hAnsi="Times New Roman" w:cs="Times New Roman"/>
        </w:rPr>
        <w:t xml:space="preserve"> &amp; </w:t>
      </w:r>
      <w:proofErr w:type="spellStart"/>
      <w:r w:rsidR="001B5C37">
        <w:rPr>
          <w:rFonts w:ascii="Times New Roman" w:hAnsi="Times New Roman" w:cs="Times New Roman"/>
        </w:rPr>
        <w:t>Mattford</w:t>
      </w:r>
      <w:proofErr w:type="spellEnd"/>
      <w:r w:rsidR="001B5C37">
        <w:rPr>
          <w:rFonts w:ascii="Times New Roman" w:hAnsi="Times New Roman" w:cs="Times New Roman"/>
        </w:rPr>
        <w:t xml:space="preserve">, 2021). </w:t>
      </w:r>
    </w:p>
    <w:p w14:paraId="41925D7A" w14:textId="1F239C70" w:rsidR="00C56B8D" w:rsidRPr="00061137" w:rsidRDefault="00C56B8D" w:rsidP="00C56B8D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 xml:space="preserve">Objectives </w:t>
      </w:r>
    </w:p>
    <w:p w14:paraId="765B448A" w14:textId="7C36CB50" w:rsidR="00C56B8D" w:rsidRDefault="00C56B8D" w:rsidP="00C9174E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exercises </w:t>
      </w:r>
      <w:r w:rsidR="00061137">
        <w:rPr>
          <w:rFonts w:ascii="Times New Roman" w:hAnsi="Times New Roman" w:cs="Times New Roman"/>
        </w:rPr>
        <w:t>have</w:t>
      </w:r>
      <w:r>
        <w:rPr>
          <w:rFonts w:ascii="Times New Roman" w:hAnsi="Times New Roman" w:cs="Times New Roman"/>
        </w:rPr>
        <w:t xml:space="preserve"> several clear objectives. Firs</w:t>
      </w:r>
      <w:r w:rsidR="00061137">
        <w:rPr>
          <w:rFonts w:ascii="Times New Roman" w:hAnsi="Times New Roman" w:cs="Times New Roman"/>
        </w:rPr>
        <w:t>t</w:t>
      </w:r>
      <w:r w:rsidR="00896BFC">
        <w:rPr>
          <w:rFonts w:ascii="Times New Roman" w:hAnsi="Times New Roman" w:cs="Times New Roman"/>
        </w:rPr>
        <w:t xml:space="preserve">, it will </w:t>
      </w:r>
      <w:r w:rsidR="00061137">
        <w:rPr>
          <w:rFonts w:ascii="Times New Roman" w:hAnsi="Times New Roman" w:cs="Times New Roman"/>
        </w:rPr>
        <w:t>assess</w:t>
      </w:r>
      <w:r w:rsidR="00896BFC">
        <w:rPr>
          <w:rFonts w:ascii="Times New Roman" w:hAnsi="Times New Roman" w:cs="Times New Roman"/>
        </w:rPr>
        <w:t xml:space="preserve"> how well different departments at </w:t>
      </w:r>
      <w:proofErr w:type="spellStart"/>
      <w:r w:rsidR="00896BFC">
        <w:rPr>
          <w:rFonts w:ascii="Times New Roman" w:hAnsi="Times New Roman" w:cs="Times New Roman"/>
        </w:rPr>
        <w:t>Callego</w:t>
      </w:r>
      <w:proofErr w:type="spellEnd"/>
      <w:r w:rsidR="00896BFC">
        <w:rPr>
          <w:rFonts w:ascii="Times New Roman" w:hAnsi="Times New Roman" w:cs="Times New Roman"/>
        </w:rPr>
        <w:t xml:space="preserve"> work together when responding to a security incident. Second, </w:t>
      </w:r>
      <w:r w:rsidR="00AC324A">
        <w:rPr>
          <w:rFonts w:ascii="Times New Roman" w:hAnsi="Times New Roman" w:cs="Times New Roman"/>
        </w:rPr>
        <w:t>it should test whether</w:t>
      </w:r>
      <w:r w:rsidR="00896BFC">
        <w:rPr>
          <w:rFonts w:ascii="Times New Roman" w:hAnsi="Times New Roman" w:cs="Times New Roman"/>
        </w:rPr>
        <w:t xml:space="preserve"> staff understand the steps required under GDPR. These steps include determin</w:t>
      </w:r>
      <w:r w:rsidR="00AC324A">
        <w:rPr>
          <w:rFonts w:ascii="Times New Roman" w:hAnsi="Times New Roman" w:cs="Times New Roman"/>
        </w:rPr>
        <w:t>ing</w:t>
      </w:r>
      <w:r w:rsidR="00896BFC">
        <w:rPr>
          <w:rFonts w:ascii="Times New Roman" w:hAnsi="Times New Roman" w:cs="Times New Roman"/>
        </w:rPr>
        <w:t xml:space="preserve"> </w:t>
      </w:r>
      <w:r w:rsidR="00AC324A">
        <w:rPr>
          <w:rFonts w:ascii="Times New Roman" w:hAnsi="Times New Roman" w:cs="Times New Roman"/>
        </w:rPr>
        <w:t xml:space="preserve">whether </w:t>
      </w:r>
      <w:r w:rsidR="00330B27">
        <w:rPr>
          <w:rFonts w:ascii="Times New Roman" w:hAnsi="Times New Roman" w:cs="Times New Roman"/>
        </w:rPr>
        <w:t xml:space="preserve">a breach has occurred and whether regulator reporting is required. The simulation will also </w:t>
      </w:r>
      <w:r w:rsidR="00061137">
        <w:rPr>
          <w:rFonts w:ascii="Times New Roman" w:hAnsi="Times New Roman" w:cs="Times New Roman"/>
        </w:rPr>
        <w:t>evaluate</w:t>
      </w:r>
      <w:r w:rsidR="00330B27">
        <w:rPr>
          <w:rFonts w:ascii="Times New Roman" w:hAnsi="Times New Roman" w:cs="Times New Roman"/>
        </w:rPr>
        <w:t xml:space="preserve"> how prompt the response is and how clearly the company communicates during a crisis. Lastly, the exercise </w:t>
      </w:r>
      <w:r w:rsidR="00061137">
        <w:rPr>
          <w:rFonts w:ascii="Times New Roman" w:hAnsi="Times New Roman" w:cs="Times New Roman"/>
        </w:rPr>
        <w:t>encourages</w:t>
      </w:r>
      <w:r w:rsidR="00330B27">
        <w:rPr>
          <w:rFonts w:ascii="Times New Roman" w:hAnsi="Times New Roman" w:cs="Times New Roman"/>
        </w:rPr>
        <w:t xml:space="preserve"> its parti</w:t>
      </w:r>
      <w:r w:rsidR="00061137">
        <w:rPr>
          <w:rFonts w:ascii="Times New Roman" w:hAnsi="Times New Roman" w:cs="Times New Roman"/>
        </w:rPr>
        <w:t>ci</w:t>
      </w:r>
      <w:r w:rsidR="00330B27">
        <w:rPr>
          <w:rFonts w:ascii="Times New Roman" w:hAnsi="Times New Roman" w:cs="Times New Roman"/>
        </w:rPr>
        <w:t xml:space="preserve">pants to identify any gaps in policies, tools or training programs. At the conclusion of the simulation, the teams </w:t>
      </w:r>
      <w:r w:rsidR="00061137">
        <w:rPr>
          <w:rFonts w:ascii="Times New Roman" w:hAnsi="Times New Roman" w:cs="Times New Roman"/>
        </w:rPr>
        <w:t>would</w:t>
      </w:r>
      <w:r w:rsidR="00330B27">
        <w:rPr>
          <w:rFonts w:ascii="Times New Roman" w:hAnsi="Times New Roman" w:cs="Times New Roman"/>
        </w:rPr>
        <w:t xml:space="preserve"> be able to </w:t>
      </w:r>
      <w:r w:rsidR="00061137">
        <w:rPr>
          <w:rFonts w:ascii="Times New Roman" w:hAnsi="Times New Roman" w:cs="Times New Roman"/>
        </w:rPr>
        <w:t>identify</w:t>
      </w:r>
      <w:r w:rsidR="00330B27">
        <w:rPr>
          <w:rFonts w:ascii="Times New Roman" w:hAnsi="Times New Roman" w:cs="Times New Roman"/>
        </w:rPr>
        <w:t xml:space="preserve"> where </w:t>
      </w:r>
      <w:proofErr w:type="spellStart"/>
      <w:r w:rsidR="00330B27">
        <w:rPr>
          <w:rFonts w:ascii="Times New Roman" w:hAnsi="Times New Roman" w:cs="Times New Roman"/>
        </w:rPr>
        <w:t>Callego</w:t>
      </w:r>
      <w:proofErr w:type="spellEnd"/>
      <w:r w:rsidR="00330B27">
        <w:rPr>
          <w:rFonts w:ascii="Times New Roman" w:hAnsi="Times New Roman" w:cs="Times New Roman"/>
        </w:rPr>
        <w:t xml:space="preserve"> needs to improve its </w:t>
      </w:r>
      <w:r w:rsidR="00061137">
        <w:rPr>
          <w:rFonts w:ascii="Times New Roman" w:hAnsi="Times New Roman" w:cs="Times New Roman"/>
        </w:rPr>
        <w:t>procedures</w:t>
      </w:r>
      <w:r w:rsidR="00330B27">
        <w:rPr>
          <w:rFonts w:ascii="Times New Roman" w:hAnsi="Times New Roman" w:cs="Times New Roman"/>
        </w:rPr>
        <w:t xml:space="preserve"> and where technical controls may be </w:t>
      </w:r>
      <w:r w:rsidR="00061137">
        <w:rPr>
          <w:rFonts w:ascii="Times New Roman" w:hAnsi="Times New Roman" w:cs="Times New Roman"/>
        </w:rPr>
        <w:t>insufficient.</w:t>
      </w:r>
      <w:r w:rsidR="00C9174E">
        <w:rPr>
          <w:rFonts w:ascii="Times New Roman" w:hAnsi="Times New Roman" w:cs="Times New Roman"/>
        </w:rPr>
        <w:t xml:space="preserve"> It will also </w:t>
      </w:r>
      <w:r w:rsidR="00AC324A">
        <w:rPr>
          <w:rFonts w:ascii="Times New Roman" w:hAnsi="Times New Roman" w:cs="Times New Roman"/>
        </w:rPr>
        <w:t>show</w:t>
      </w:r>
      <w:r w:rsidR="00C9174E">
        <w:rPr>
          <w:rFonts w:ascii="Times New Roman" w:hAnsi="Times New Roman" w:cs="Times New Roman"/>
        </w:rPr>
        <w:t xml:space="preserve"> how well the </w:t>
      </w:r>
      <w:r w:rsidR="00AC324A">
        <w:rPr>
          <w:rFonts w:ascii="Times New Roman" w:hAnsi="Times New Roman" w:cs="Times New Roman"/>
        </w:rPr>
        <w:t>company can</w:t>
      </w:r>
      <w:r w:rsidR="00C9174E">
        <w:rPr>
          <w:rFonts w:ascii="Times New Roman" w:hAnsi="Times New Roman" w:cs="Times New Roman"/>
        </w:rPr>
        <w:t xml:space="preserve"> response and </w:t>
      </w:r>
      <w:r w:rsidR="00AC324A">
        <w:rPr>
          <w:rFonts w:ascii="Times New Roman" w:hAnsi="Times New Roman" w:cs="Times New Roman"/>
        </w:rPr>
        <w:t>manage the</w:t>
      </w:r>
      <w:r w:rsidR="00C9174E">
        <w:rPr>
          <w:rFonts w:ascii="Times New Roman" w:hAnsi="Times New Roman" w:cs="Times New Roman"/>
        </w:rPr>
        <w:t xml:space="preserve"> legal and reputational consequences of a</w:t>
      </w:r>
      <w:r w:rsidR="00AC324A">
        <w:rPr>
          <w:rFonts w:ascii="Times New Roman" w:hAnsi="Times New Roman" w:cs="Times New Roman"/>
        </w:rPr>
        <w:t>n</w:t>
      </w:r>
      <w:r w:rsidR="00C9174E">
        <w:rPr>
          <w:rFonts w:ascii="Times New Roman" w:hAnsi="Times New Roman" w:cs="Times New Roman"/>
        </w:rPr>
        <w:t xml:space="preserve"> IVA- related incident </w:t>
      </w:r>
      <w:r w:rsidR="00061137">
        <w:rPr>
          <w:rFonts w:ascii="Times New Roman" w:hAnsi="Times New Roman" w:cs="Times New Roman"/>
        </w:rPr>
        <w:t>(Witman</w:t>
      </w:r>
      <w:r w:rsidR="00C9174E">
        <w:rPr>
          <w:rFonts w:ascii="Times New Roman" w:hAnsi="Times New Roman" w:cs="Times New Roman"/>
        </w:rPr>
        <w:t xml:space="preserve"> &amp; </w:t>
      </w:r>
      <w:proofErr w:type="spellStart"/>
      <w:r w:rsidR="00C9174E">
        <w:rPr>
          <w:rFonts w:ascii="Times New Roman" w:hAnsi="Times New Roman" w:cs="Times New Roman"/>
        </w:rPr>
        <w:t>Mattford</w:t>
      </w:r>
      <w:proofErr w:type="spellEnd"/>
      <w:r w:rsidR="00C9174E">
        <w:rPr>
          <w:rFonts w:ascii="Times New Roman" w:hAnsi="Times New Roman" w:cs="Times New Roman"/>
        </w:rPr>
        <w:t xml:space="preserve">). </w:t>
      </w:r>
    </w:p>
    <w:p w14:paraId="7F0692DE" w14:textId="77777777" w:rsidR="00462BFE" w:rsidRDefault="00462BFE" w:rsidP="00462BFE">
      <w:pPr>
        <w:pStyle w:val="NoSpacing"/>
        <w:spacing w:line="480" w:lineRule="auto"/>
        <w:rPr>
          <w:rFonts w:ascii="Times New Roman" w:hAnsi="Times New Roman" w:cs="Times New Roman"/>
        </w:rPr>
      </w:pPr>
    </w:p>
    <w:p w14:paraId="563A5538" w14:textId="5329A0B1" w:rsidR="00C9174E" w:rsidRPr="00061137" w:rsidRDefault="00462BFE" w:rsidP="00462BFE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 xml:space="preserve">Teams Roles and Responsibilities </w:t>
      </w:r>
    </w:p>
    <w:p w14:paraId="7B7D6FBE" w14:textId="16E4875B" w:rsidR="00061137" w:rsidRDefault="00462BFE" w:rsidP="00061137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aid in the manageability of </w:t>
      </w:r>
      <w:r w:rsidR="001C5C15">
        <w:rPr>
          <w:rFonts w:ascii="Times New Roman" w:hAnsi="Times New Roman" w:cs="Times New Roman"/>
        </w:rPr>
        <w:t xml:space="preserve">the simulation, while still allowing it to be realistic, the incident </w:t>
      </w:r>
      <w:r w:rsidR="00061137">
        <w:rPr>
          <w:rFonts w:ascii="Times New Roman" w:hAnsi="Times New Roman" w:cs="Times New Roman"/>
        </w:rPr>
        <w:t>response</w:t>
      </w:r>
      <w:r w:rsidR="001C5C15">
        <w:rPr>
          <w:rFonts w:ascii="Times New Roman" w:hAnsi="Times New Roman" w:cs="Times New Roman"/>
        </w:rPr>
        <w:t xml:space="preserve"> team will include seven key </w:t>
      </w:r>
      <w:r w:rsidR="00061137">
        <w:rPr>
          <w:rFonts w:ascii="Times New Roman" w:hAnsi="Times New Roman" w:cs="Times New Roman"/>
        </w:rPr>
        <w:t>roles</w:t>
      </w:r>
      <w:r w:rsidR="001C5C15">
        <w:rPr>
          <w:rFonts w:ascii="Times New Roman" w:hAnsi="Times New Roman" w:cs="Times New Roman"/>
        </w:rPr>
        <w:t xml:space="preserve">. The incident commander is </w:t>
      </w:r>
      <w:r w:rsidR="00061137">
        <w:rPr>
          <w:rFonts w:ascii="Times New Roman" w:hAnsi="Times New Roman" w:cs="Times New Roman"/>
        </w:rPr>
        <w:t>responsible</w:t>
      </w:r>
      <w:r w:rsidR="001C5C15">
        <w:rPr>
          <w:rFonts w:ascii="Times New Roman" w:hAnsi="Times New Roman" w:cs="Times New Roman"/>
        </w:rPr>
        <w:t xml:space="preserve"> for </w:t>
      </w:r>
      <w:r w:rsidR="00322E71">
        <w:rPr>
          <w:rFonts w:ascii="Times New Roman" w:hAnsi="Times New Roman" w:cs="Times New Roman"/>
        </w:rPr>
        <w:lastRenderedPageBreak/>
        <w:t>coordinating all response activ</w:t>
      </w:r>
      <w:r w:rsidR="00061137">
        <w:rPr>
          <w:rFonts w:ascii="Times New Roman" w:hAnsi="Times New Roman" w:cs="Times New Roman"/>
        </w:rPr>
        <w:t>it</w:t>
      </w:r>
      <w:r w:rsidR="00322E71">
        <w:rPr>
          <w:rFonts w:ascii="Times New Roman" w:hAnsi="Times New Roman" w:cs="Times New Roman"/>
        </w:rPr>
        <w:t xml:space="preserve">ies and ensuring the decisions are recorded. The IT </w:t>
      </w:r>
      <w:r w:rsidR="003D73E5">
        <w:rPr>
          <w:rFonts w:ascii="Times New Roman" w:hAnsi="Times New Roman" w:cs="Times New Roman"/>
        </w:rPr>
        <w:t>S</w:t>
      </w:r>
      <w:r w:rsidR="00322E71">
        <w:rPr>
          <w:rFonts w:ascii="Times New Roman" w:hAnsi="Times New Roman" w:cs="Times New Roman"/>
        </w:rPr>
        <w:t xml:space="preserve">ecurity Analyst will investigate the </w:t>
      </w:r>
      <w:r w:rsidR="004131B0">
        <w:rPr>
          <w:rFonts w:ascii="Times New Roman" w:hAnsi="Times New Roman" w:cs="Times New Roman"/>
        </w:rPr>
        <w:t xml:space="preserve">cause of the </w:t>
      </w:r>
      <w:r w:rsidR="00061137">
        <w:rPr>
          <w:rFonts w:ascii="Times New Roman" w:hAnsi="Times New Roman" w:cs="Times New Roman"/>
        </w:rPr>
        <w:t>unusual</w:t>
      </w:r>
      <w:r w:rsidR="004131B0">
        <w:rPr>
          <w:rFonts w:ascii="Times New Roman" w:hAnsi="Times New Roman" w:cs="Times New Roman"/>
        </w:rPr>
        <w:t xml:space="preserve"> behavior discovered and determine whether </w:t>
      </w:r>
      <w:r w:rsidR="00061137">
        <w:rPr>
          <w:rFonts w:ascii="Times New Roman" w:hAnsi="Times New Roman" w:cs="Times New Roman"/>
        </w:rPr>
        <w:t>it’s</w:t>
      </w:r>
      <w:r w:rsidR="004131B0">
        <w:rPr>
          <w:rFonts w:ascii="Times New Roman" w:hAnsi="Times New Roman" w:cs="Times New Roman"/>
        </w:rPr>
        <w:t xml:space="preserve"> just tech</w:t>
      </w:r>
      <w:r w:rsidR="003D73E5">
        <w:rPr>
          <w:rFonts w:ascii="Times New Roman" w:hAnsi="Times New Roman" w:cs="Times New Roman"/>
        </w:rPr>
        <w:t>nical</w:t>
      </w:r>
      <w:r w:rsidR="004131B0">
        <w:rPr>
          <w:rFonts w:ascii="Times New Roman" w:hAnsi="Times New Roman" w:cs="Times New Roman"/>
        </w:rPr>
        <w:t xml:space="preserve"> issues or a </w:t>
      </w:r>
      <w:r w:rsidR="00061137">
        <w:rPr>
          <w:rFonts w:ascii="Times New Roman" w:hAnsi="Times New Roman" w:cs="Times New Roman"/>
        </w:rPr>
        <w:t>potential</w:t>
      </w:r>
      <w:r w:rsidR="004131B0">
        <w:rPr>
          <w:rFonts w:ascii="Times New Roman" w:hAnsi="Times New Roman" w:cs="Times New Roman"/>
        </w:rPr>
        <w:t xml:space="preserve"> attack. The Data Privacy Officer will determine if any customer data was </w:t>
      </w:r>
      <w:r w:rsidR="00061137">
        <w:rPr>
          <w:rFonts w:ascii="Times New Roman" w:hAnsi="Times New Roman" w:cs="Times New Roman"/>
        </w:rPr>
        <w:t>exposed</w:t>
      </w:r>
      <w:r w:rsidR="004131B0">
        <w:rPr>
          <w:rFonts w:ascii="Times New Roman" w:hAnsi="Times New Roman" w:cs="Times New Roman"/>
        </w:rPr>
        <w:t xml:space="preserve"> and provide </w:t>
      </w:r>
      <w:r w:rsidR="00061137">
        <w:rPr>
          <w:rFonts w:ascii="Times New Roman" w:hAnsi="Times New Roman" w:cs="Times New Roman"/>
        </w:rPr>
        <w:t>advice</w:t>
      </w:r>
      <w:r w:rsidR="004131B0">
        <w:rPr>
          <w:rFonts w:ascii="Times New Roman" w:hAnsi="Times New Roman" w:cs="Times New Roman"/>
        </w:rPr>
        <w:t xml:space="preserve"> on </w:t>
      </w:r>
      <w:r w:rsidR="00061137">
        <w:rPr>
          <w:rFonts w:ascii="Times New Roman" w:hAnsi="Times New Roman" w:cs="Times New Roman"/>
        </w:rPr>
        <w:t>whether</w:t>
      </w:r>
      <w:r w:rsidR="004131B0">
        <w:rPr>
          <w:rFonts w:ascii="Times New Roman" w:hAnsi="Times New Roman" w:cs="Times New Roman"/>
        </w:rPr>
        <w:t xml:space="preserve"> </w:t>
      </w:r>
      <w:r w:rsidR="003012C4">
        <w:rPr>
          <w:rFonts w:ascii="Times New Roman" w:hAnsi="Times New Roman" w:cs="Times New Roman"/>
        </w:rPr>
        <w:t>there as a GDPR breach notification is required. The Customer Service Lead will manage and client facing communication</w:t>
      </w:r>
      <w:r w:rsidR="003D73E5">
        <w:rPr>
          <w:rFonts w:ascii="Times New Roman" w:hAnsi="Times New Roman" w:cs="Times New Roman"/>
        </w:rPr>
        <w:t xml:space="preserve">, including </w:t>
      </w:r>
      <w:r w:rsidR="003012C4">
        <w:rPr>
          <w:rFonts w:ascii="Times New Roman" w:hAnsi="Times New Roman" w:cs="Times New Roman"/>
        </w:rPr>
        <w:t>incom</w:t>
      </w:r>
      <w:r w:rsidR="005C4E27">
        <w:rPr>
          <w:rFonts w:ascii="Times New Roman" w:hAnsi="Times New Roman" w:cs="Times New Roman"/>
        </w:rPr>
        <w:t>ing complain</w:t>
      </w:r>
      <w:r w:rsidR="00006B8A">
        <w:rPr>
          <w:rFonts w:ascii="Times New Roman" w:hAnsi="Times New Roman" w:cs="Times New Roman"/>
        </w:rPr>
        <w:t xml:space="preserve">ts </w:t>
      </w:r>
      <w:r w:rsidR="005C4E27">
        <w:rPr>
          <w:rFonts w:ascii="Times New Roman" w:hAnsi="Times New Roman" w:cs="Times New Roman"/>
        </w:rPr>
        <w:t xml:space="preserve">or concerns. </w:t>
      </w:r>
    </w:p>
    <w:p w14:paraId="6D545F23" w14:textId="0F0F26FF" w:rsidR="00AE27A8" w:rsidRDefault="005C4E27" w:rsidP="00061137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3D73E5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ommunication </w:t>
      </w:r>
      <w:r w:rsidR="003D73E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ff</w:t>
      </w:r>
      <w:r w:rsidR="00AC324A">
        <w:rPr>
          <w:rFonts w:ascii="Times New Roman" w:hAnsi="Times New Roman" w:cs="Times New Roman"/>
        </w:rPr>
        <w:t xml:space="preserve">icer </w:t>
      </w:r>
      <w:r>
        <w:rPr>
          <w:rFonts w:ascii="Times New Roman" w:hAnsi="Times New Roman" w:cs="Times New Roman"/>
        </w:rPr>
        <w:t xml:space="preserve">will handle all internal messages using the company’s </w:t>
      </w:r>
      <w:r w:rsidR="003D73E5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irst </w:t>
      </w:r>
      <w:r w:rsidR="003D73E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lert system ensuring updates are given in a timely fashion. The Legal </w:t>
      </w:r>
      <w:r w:rsidR="00061137">
        <w:rPr>
          <w:rFonts w:ascii="Times New Roman" w:hAnsi="Times New Roman" w:cs="Times New Roman"/>
        </w:rPr>
        <w:t>Advisor</w:t>
      </w:r>
      <w:r>
        <w:rPr>
          <w:rFonts w:ascii="Times New Roman" w:hAnsi="Times New Roman" w:cs="Times New Roman"/>
        </w:rPr>
        <w:t xml:space="preserve"> will provide guidance on compliance, contracts or any other legal </w:t>
      </w:r>
      <w:r w:rsidR="00061137">
        <w:rPr>
          <w:rFonts w:ascii="Times New Roman" w:hAnsi="Times New Roman" w:cs="Times New Roman"/>
        </w:rPr>
        <w:t>implications</w:t>
      </w:r>
      <w:r w:rsidR="009725FA">
        <w:rPr>
          <w:rFonts w:ascii="Times New Roman" w:hAnsi="Times New Roman" w:cs="Times New Roman"/>
        </w:rPr>
        <w:t xml:space="preserve"> of response </w:t>
      </w:r>
      <w:r w:rsidR="002F654C">
        <w:rPr>
          <w:rFonts w:ascii="Times New Roman" w:hAnsi="Times New Roman" w:cs="Times New Roman"/>
        </w:rPr>
        <w:t>decisions. Lastly</w:t>
      </w:r>
      <w:r w:rsidR="009725FA">
        <w:rPr>
          <w:rFonts w:ascii="Times New Roman" w:hAnsi="Times New Roman" w:cs="Times New Roman"/>
        </w:rPr>
        <w:t>, The Business Continuity Man</w:t>
      </w:r>
      <w:r w:rsidR="00AC324A">
        <w:rPr>
          <w:rFonts w:ascii="Times New Roman" w:hAnsi="Times New Roman" w:cs="Times New Roman"/>
        </w:rPr>
        <w:t>ager</w:t>
      </w:r>
      <w:r w:rsidR="009725FA">
        <w:rPr>
          <w:rFonts w:ascii="Times New Roman" w:hAnsi="Times New Roman" w:cs="Times New Roman"/>
        </w:rPr>
        <w:t xml:space="preserve"> will look to determine if there were any operational impacts and plan any alternative </w:t>
      </w:r>
      <w:r w:rsidR="002F654C">
        <w:rPr>
          <w:rFonts w:ascii="Times New Roman" w:hAnsi="Times New Roman" w:cs="Times New Roman"/>
        </w:rPr>
        <w:t>workflows</w:t>
      </w:r>
      <w:r w:rsidR="009725FA">
        <w:rPr>
          <w:rFonts w:ascii="Times New Roman" w:hAnsi="Times New Roman" w:cs="Times New Roman"/>
        </w:rPr>
        <w:t xml:space="preserve"> </w:t>
      </w:r>
      <w:r w:rsidR="000D2C7A">
        <w:rPr>
          <w:rFonts w:ascii="Times New Roman" w:hAnsi="Times New Roman" w:cs="Times New Roman"/>
        </w:rPr>
        <w:t xml:space="preserve">if Sonya </w:t>
      </w:r>
      <w:r w:rsidR="009725FA">
        <w:rPr>
          <w:rFonts w:ascii="Times New Roman" w:hAnsi="Times New Roman" w:cs="Times New Roman"/>
        </w:rPr>
        <w:t xml:space="preserve">must be taken offline. Each </w:t>
      </w:r>
      <w:r w:rsidR="00533D78">
        <w:rPr>
          <w:rFonts w:ascii="Times New Roman" w:hAnsi="Times New Roman" w:cs="Times New Roman"/>
        </w:rPr>
        <w:t>team member provides a pivotal role to provide support and ensure that the t</w:t>
      </w:r>
      <w:r w:rsidR="00AC324A">
        <w:rPr>
          <w:rFonts w:ascii="Times New Roman" w:hAnsi="Times New Roman" w:cs="Times New Roman"/>
        </w:rPr>
        <w:t>e</w:t>
      </w:r>
      <w:r w:rsidR="00533D78">
        <w:rPr>
          <w:rFonts w:ascii="Times New Roman" w:hAnsi="Times New Roman" w:cs="Times New Roman"/>
        </w:rPr>
        <w:t xml:space="preserve">am can act </w:t>
      </w:r>
      <w:r w:rsidR="00061137">
        <w:rPr>
          <w:rFonts w:ascii="Times New Roman" w:hAnsi="Times New Roman" w:cs="Times New Roman"/>
        </w:rPr>
        <w:t>quick</w:t>
      </w:r>
      <w:r w:rsidR="00006B8A">
        <w:rPr>
          <w:rFonts w:ascii="Times New Roman" w:hAnsi="Times New Roman" w:cs="Times New Roman"/>
        </w:rPr>
        <w:t>l</w:t>
      </w:r>
      <w:r w:rsidR="00061137">
        <w:rPr>
          <w:rFonts w:ascii="Times New Roman" w:hAnsi="Times New Roman" w:cs="Times New Roman"/>
        </w:rPr>
        <w:t>y,</w:t>
      </w:r>
      <w:r w:rsidR="00533D78">
        <w:rPr>
          <w:rFonts w:ascii="Times New Roman" w:hAnsi="Times New Roman" w:cs="Times New Roman"/>
        </w:rPr>
        <w:t xml:space="preserve"> and within the </w:t>
      </w:r>
      <w:r w:rsidR="002F654C">
        <w:rPr>
          <w:rFonts w:ascii="Times New Roman" w:hAnsi="Times New Roman" w:cs="Times New Roman"/>
        </w:rPr>
        <w:t>company’s</w:t>
      </w:r>
      <w:r w:rsidR="00533D78">
        <w:rPr>
          <w:rFonts w:ascii="Times New Roman" w:hAnsi="Times New Roman" w:cs="Times New Roman"/>
        </w:rPr>
        <w:t xml:space="preserve"> privacy </w:t>
      </w:r>
      <w:r w:rsidR="002F654C">
        <w:rPr>
          <w:rFonts w:ascii="Times New Roman" w:hAnsi="Times New Roman" w:cs="Times New Roman"/>
        </w:rPr>
        <w:t>obligations.</w:t>
      </w:r>
      <w:r w:rsidR="00533D78">
        <w:rPr>
          <w:rFonts w:ascii="Times New Roman" w:hAnsi="Times New Roman" w:cs="Times New Roman"/>
        </w:rPr>
        <w:t xml:space="preserve"> </w:t>
      </w:r>
    </w:p>
    <w:p w14:paraId="099F1652" w14:textId="24F77BD7" w:rsidR="00AE27A8" w:rsidRPr="00061137" w:rsidRDefault="00AE27A8" w:rsidP="00061137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 xml:space="preserve">Elements to be </w:t>
      </w:r>
      <w:r w:rsidR="00CA6044" w:rsidRPr="00061137">
        <w:rPr>
          <w:rFonts w:ascii="Times New Roman" w:hAnsi="Times New Roman" w:cs="Times New Roman"/>
          <w:b/>
          <w:bCs/>
        </w:rPr>
        <w:t xml:space="preserve">Tested </w:t>
      </w:r>
    </w:p>
    <w:p w14:paraId="26979640" w14:textId="4C0627AB" w:rsidR="00CA6044" w:rsidRDefault="00CA6044" w:rsidP="00061137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Several key elements will be tested during this simulation. First, the security principle of least privilege will be tested to ensure that Sonya should only be able to access </w:t>
      </w:r>
      <w:r w:rsidR="002F654C">
        <w:rPr>
          <w:rFonts w:ascii="Times New Roman" w:hAnsi="Times New Roman" w:cs="Times New Roman"/>
        </w:rPr>
        <w:t>specific</w:t>
      </w:r>
      <w:r>
        <w:rPr>
          <w:rFonts w:ascii="Times New Roman" w:hAnsi="Times New Roman" w:cs="Times New Roman"/>
        </w:rPr>
        <w:t xml:space="preserve"> data necessary to answer questions and nothing more (NIST, 2020). If </w:t>
      </w:r>
      <w:r w:rsidR="00561B3B">
        <w:rPr>
          <w:rFonts w:ascii="Times New Roman" w:hAnsi="Times New Roman" w:cs="Times New Roman"/>
        </w:rPr>
        <w:t xml:space="preserve">she had access to unnecessary </w:t>
      </w:r>
      <w:r w:rsidR="002F654C">
        <w:rPr>
          <w:rFonts w:ascii="Times New Roman" w:hAnsi="Times New Roman" w:cs="Times New Roman"/>
        </w:rPr>
        <w:t>information,</w:t>
      </w:r>
      <w:r w:rsidR="00561B3B">
        <w:rPr>
          <w:rFonts w:ascii="Times New Roman" w:hAnsi="Times New Roman" w:cs="Times New Roman"/>
        </w:rPr>
        <w:t xml:space="preserve"> this </w:t>
      </w:r>
      <w:r w:rsidR="009A4882">
        <w:rPr>
          <w:rFonts w:ascii="Times New Roman" w:hAnsi="Times New Roman" w:cs="Times New Roman"/>
        </w:rPr>
        <w:t>principle</w:t>
      </w:r>
      <w:r w:rsidR="00561B3B">
        <w:rPr>
          <w:rFonts w:ascii="Times New Roman" w:hAnsi="Times New Roman" w:cs="Times New Roman"/>
        </w:rPr>
        <w:t xml:space="preserve"> may have failed. The second element to test is </w:t>
      </w:r>
      <w:proofErr w:type="spellStart"/>
      <w:r w:rsidR="00561B3B">
        <w:rPr>
          <w:rFonts w:ascii="Times New Roman" w:hAnsi="Times New Roman" w:cs="Times New Roman"/>
        </w:rPr>
        <w:t>Callegos</w:t>
      </w:r>
      <w:proofErr w:type="spellEnd"/>
      <w:r w:rsidR="00561B3B">
        <w:rPr>
          <w:rFonts w:ascii="Times New Roman" w:hAnsi="Times New Roman" w:cs="Times New Roman"/>
        </w:rPr>
        <w:t xml:space="preserve"> incident response protocol. </w:t>
      </w:r>
      <w:r w:rsidR="00183157">
        <w:rPr>
          <w:rFonts w:ascii="Times New Roman" w:hAnsi="Times New Roman" w:cs="Times New Roman"/>
        </w:rPr>
        <w:t xml:space="preserve">This is </w:t>
      </w:r>
      <w:r w:rsidR="009A4882">
        <w:rPr>
          <w:rFonts w:ascii="Times New Roman" w:hAnsi="Times New Roman" w:cs="Times New Roman"/>
        </w:rPr>
        <w:t>particularly</w:t>
      </w:r>
      <w:r w:rsidR="00183157">
        <w:rPr>
          <w:rFonts w:ascii="Times New Roman" w:hAnsi="Times New Roman" w:cs="Times New Roman"/>
        </w:rPr>
        <w:t xml:space="preserve"> important in matters of how to report the breach under </w:t>
      </w:r>
      <w:r w:rsidR="007A77FD">
        <w:rPr>
          <w:rFonts w:ascii="Times New Roman" w:hAnsi="Times New Roman" w:cs="Times New Roman"/>
        </w:rPr>
        <w:t xml:space="preserve">GDPR Article 33. </w:t>
      </w:r>
      <w:r w:rsidR="009A4882">
        <w:rPr>
          <w:rFonts w:ascii="Times New Roman" w:hAnsi="Times New Roman" w:cs="Times New Roman"/>
        </w:rPr>
        <w:t>The third</w:t>
      </w:r>
      <w:r w:rsidR="007A77FD">
        <w:rPr>
          <w:rFonts w:ascii="Times New Roman" w:hAnsi="Times New Roman" w:cs="Times New Roman"/>
        </w:rPr>
        <w:t xml:space="preserve"> element is technical control measures such as RBAC </w:t>
      </w:r>
      <w:r w:rsidR="009A4882">
        <w:rPr>
          <w:rFonts w:ascii="Times New Roman" w:hAnsi="Times New Roman" w:cs="Times New Roman"/>
        </w:rPr>
        <w:t>which</w:t>
      </w:r>
      <w:r w:rsidR="007A77FD">
        <w:rPr>
          <w:rFonts w:ascii="Times New Roman" w:hAnsi="Times New Roman" w:cs="Times New Roman"/>
        </w:rPr>
        <w:t xml:space="preserve"> is meant to limit </w:t>
      </w:r>
      <w:r w:rsidR="009A4882">
        <w:rPr>
          <w:rFonts w:ascii="Times New Roman" w:hAnsi="Times New Roman" w:cs="Times New Roman"/>
        </w:rPr>
        <w:t>Sonya’s</w:t>
      </w:r>
      <w:r w:rsidR="007A77FD">
        <w:rPr>
          <w:rFonts w:ascii="Times New Roman" w:hAnsi="Times New Roman" w:cs="Times New Roman"/>
        </w:rPr>
        <w:t xml:space="preserve"> data access based on defined roles. This will be tested for </w:t>
      </w:r>
      <w:r w:rsidR="009A4882">
        <w:rPr>
          <w:rFonts w:ascii="Times New Roman" w:hAnsi="Times New Roman" w:cs="Times New Roman"/>
        </w:rPr>
        <w:t>efficiency</w:t>
      </w:r>
      <w:r w:rsidR="007A77FD">
        <w:rPr>
          <w:rFonts w:ascii="Times New Roman" w:hAnsi="Times New Roman" w:cs="Times New Roman"/>
        </w:rPr>
        <w:t xml:space="preserve"> in containing the issue. Las</w:t>
      </w:r>
      <w:r w:rsidR="009A4882">
        <w:rPr>
          <w:rFonts w:ascii="Times New Roman" w:hAnsi="Times New Roman" w:cs="Times New Roman"/>
        </w:rPr>
        <w:t>tly</w:t>
      </w:r>
      <w:r w:rsidR="007A77FD">
        <w:rPr>
          <w:rFonts w:ascii="Times New Roman" w:hAnsi="Times New Roman" w:cs="Times New Roman"/>
        </w:rPr>
        <w:t>, the ex</w:t>
      </w:r>
      <w:r w:rsidR="009A4882">
        <w:rPr>
          <w:rFonts w:ascii="Times New Roman" w:hAnsi="Times New Roman" w:cs="Times New Roman"/>
        </w:rPr>
        <w:t>ercise</w:t>
      </w:r>
      <w:r w:rsidR="007A77FD">
        <w:rPr>
          <w:rFonts w:ascii="Times New Roman" w:hAnsi="Times New Roman" w:cs="Times New Roman"/>
        </w:rPr>
        <w:t xml:space="preserve">s will test how well the </w:t>
      </w:r>
      <w:r w:rsidR="009A4882">
        <w:rPr>
          <w:rFonts w:ascii="Times New Roman" w:hAnsi="Times New Roman" w:cs="Times New Roman"/>
        </w:rPr>
        <w:t>company’s</w:t>
      </w:r>
      <w:r w:rsidR="007A77FD">
        <w:rPr>
          <w:rFonts w:ascii="Times New Roman" w:hAnsi="Times New Roman" w:cs="Times New Roman"/>
        </w:rPr>
        <w:t xml:space="preserve"> internal alert and </w:t>
      </w:r>
      <w:r w:rsidR="009A4882">
        <w:rPr>
          <w:rFonts w:ascii="Times New Roman" w:hAnsi="Times New Roman" w:cs="Times New Roman"/>
        </w:rPr>
        <w:lastRenderedPageBreak/>
        <w:t>messaging</w:t>
      </w:r>
      <w:r w:rsidR="007A77FD">
        <w:rPr>
          <w:rFonts w:ascii="Times New Roman" w:hAnsi="Times New Roman" w:cs="Times New Roman"/>
        </w:rPr>
        <w:t xml:space="preserve"> system </w:t>
      </w:r>
      <w:r w:rsidR="009A4882">
        <w:rPr>
          <w:rFonts w:ascii="Times New Roman" w:hAnsi="Times New Roman" w:cs="Times New Roman"/>
        </w:rPr>
        <w:t>preforms</w:t>
      </w:r>
      <w:r w:rsidR="007A77FD">
        <w:rPr>
          <w:rFonts w:ascii="Times New Roman" w:hAnsi="Times New Roman" w:cs="Times New Roman"/>
        </w:rPr>
        <w:t xml:space="preserve">. This includes how quickly staff are </w:t>
      </w:r>
      <w:r w:rsidR="009A4882">
        <w:rPr>
          <w:rFonts w:ascii="Times New Roman" w:hAnsi="Times New Roman" w:cs="Times New Roman"/>
        </w:rPr>
        <w:t>informed</w:t>
      </w:r>
      <w:r w:rsidR="007A77FD">
        <w:rPr>
          <w:rFonts w:ascii="Times New Roman" w:hAnsi="Times New Roman" w:cs="Times New Roman"/>
        </w:rPr>
        <w:t xml:space="preserve"> to </w:t>
      </w:r>
      <w:r w:rsidR="004D606E">
        <w:rPr>
          <w:rFonts w:ascii="Times New Roman" w:hAnsi="Times New Roman" w:cs="Times New Roman"/>
        </w:rPr>
        <w:t xml:space="preserve">how communication decisions are made and tracked, </w:t>
      </w:r>
    </w:p>
    <w:p w14:paraId="3F231DBC" w14:textId="38C89A7E" w:rsidR="004D606E" w:rsidRPr="00061137" w:rsidRDefault="004D606E" w:rsidP="00462BFE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>Exercise Timeline</w:t>
      </w:r>
    </w:p>
    <w:p w14:paraId="0844DC30" w14:textId="0B5673BE" w:rsidR="005C1A03" w:rsidRDefault="004D606E" w:rsidP="003E773D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full simulation should last for four hours followed by a </w:t>
      </w:r>
      <w:r w:rsidR="0004315F">
        <w:rPr>
          <w:rFonts w:ascii="Times New Roman" w:hAnsi="Times New Roman" w:cs="Times New Roman"/>
        </w:rPr>
        <w:t>1-hour</w:t>
      </w:r>
      <w:r>
        <w:rPr>
          <w:rFonts w:ascii="Times New Roman" w:hAnsi="Times New Roman" w:cs="Times New Roman"/>
        </w:rPr>
        <w:t xml:space="preserve"> group discussion. In the first initial hour, participants will be informed that </w:t>
      </w:r>
      <w:r w:rsidR="00280849">
        <w:rPr>
          <w:rFonts w:ascii="Times New Roman" w:hAnsi="Times New Roman" w:cs="Times New Roman"/>
        </w:rPr>
        <w:t xml:space="preserve">Sonya began to give customers incorrect information, referenced other customers names, </w:t>
      </w:r>
      <w:r w:rsidR="00C5113E">
        <w:rPr>
          <w:rFonts w:ascii="Times New Roman" w:hAnsi="Times New Roman" w:cs="Times New Roman"/>
        </w:rPr>
        <w:t xml:space="preserve">and details. The teams will investigate </w:t>
      </w:r>
      <w:r w:rsidR="0004315F">
        <w:rPr>
          <w:rFonts w:ascii="Times New Roman" w:hAnsi="Times New Roman" w:cs="Times New Roman"/>
        </w:rPr>
        <w:t>whether</w:t>
      </w:r>
      <w:r w:rsidR="00C5113E">
        <w:rPr>
          <w:rFonts w:ascii="Times New Roman" w:hAnsi="Times New Roman" w:cs="Times New Roman"/>
        </w:rPr>
        <w:t xml:space="preserve"> this is a glitch in her software or if it </w:t>
      </w:r>
      <w:r w:rsidR="0004315F">
        <w:rPr>
          <w:rFonts w:ascii="Times New Roman" w:hAnsi="Times New Roman" w:cs="Times New Roman"/>
        </w:rPr>
        <w:t>signifies</w:t>
      </w:r>
      <w:r w:rsidR="00C5113E">
        <w:rPr>
          <w:rFonts w:ascii="Times New Roman" w:hAnsi="Times New Roman" w:cs="Times New Roman"/>
        </w:rPr>
        <w:t xml:space="preserve"> a larger issue. They must a</w:t>
      </w:r>
      <w:r w:rsidR="0004315F">
        <w:rPr>
          <w:rFonts w:ascii="Times New Roman" w:hAnsi="Times New Roman" w:cs="Times New Roman"/>
        </w:rPr>
        <w:t>lso</w:t>
      </w:r>
      <w:r w:rsidR="00C5113E">
        <w:rPr>
          <w:rFonts w:ascii="Times New Roman" w:hAnsi="Times New Roman" w:cs="Times New Roman"/>
        </w:rPr>
        <w:t xml:space="preserve"> determine </w:t>
      </w:r>
      <w:r w:rsidR="0004315F">
        <w:rPr>
          <w:rFonts w:ascii="Times New Roman" w:hAnsi="Times New Roman" w:cs="Times New Roman"/>
        </w:rPr>
        <w:t>whether</w:t>
      </w:r>
      <w:r w:rsidR="00C5113E">
        <w:rPr>
          <w:rFonts w:ascii="Times New Roman" w:hAnsi="Times New Roman" w:cs="Times New Roman"/>
        </w:rPr>
        <w:t xml:space="preserve"> to </w:t>
      </w:r>
      <w:r w:rsidR="00D2489B">
        <w:rPr>
          <w:rFonts w:ascii="Times New Roman" w:hAnsi="Times New Roman" w:cs="Times New Roman"/>
        </w:rPr>
        <w:t xml:space="preserve">begin a formal </w:t>
      </w:r>
      <w:r w:rsidR="0004315F">
        <w:rPr>
          <w:rFonts w:ascii="Times New Roman" w:hAnsi="Times New Roman" w:cs="Times New Roman"/>
        </w:rPr>
        <w:t>incident</w:t>
      </w:r>
      <w:r w:rsidR="00D2489B">
        <w:rPr>
          <w:rFonts w:ascii="Times New Roman" w:hAnsi="Times New Roman" w:cs="Times New Roman"/>
        </w:rPr>
        <w:t xml:space="preserve"> </w:t>
      </w:r>
      <w:r w:rsidR="0004315F">
        <w:rPr>
          <w:rFonts w:ascii="Times New Roman" w:hAnsi="Times New Roman" w:cs="Times New Roman"/>
        </w:rPr>
        <w:t>procedure</w:t>
      </w:r>
      <w:r w:rsidR="00D2489B">
        <w:rPr>
          <w:rFonts w:ascii="Times New Roman" w:hAnsi="Times New Roman" w:cs="Times New Roman"/>
        </w:rPr>
        <w:t xml:space="preserve">. In the second hour, it will be revealed that Sonya accessed multiple client records that were not linked to its current session. The team at that time must decide </w:t>
      </w:r>
      <w:r w:rsidR="0004315F">
        <w:rPr>
          <w:rFonts w:ascii="Times New Roman" w:hAnsi="Times New Roman" w:cs="Times New Roman"/>
        </w:rPr>
        <w:t>whether</w:t>
      </w:r>
      <w:r w:rsidR="00D2489B">
        <w:rPr>
          <w:rFonts w:ascii="Times New Roman" w:hAnsi="Times New Roman" w:cs="Times New Roman"/>
        </w:rPr>
        <w:t xml:space="preserve"> this </w:t>
      </w:r>
      <w:r w:rsidR="0004315F">
        <w:rPr>
          <w:rFonts w:ascii="Times New Roman" w:hAnsi="Times New Roman" w:cs="Times New Roman"/>
        </w:rPr>
        <w:t xml:space="preserve">constitutes </w:t>
      </w:r>
      <w:r w:rsidR="00D2489B">
        <w:rPr>
          <w:rFonts w:ascii="Times New Roman" w:hAnsi="Times New Roman" w:cs="Times New Roman"/>
        </w:rPr>
        <w:t xml:space="preserve">s as a reportable breach or not. </w:t>
      </w:r>
      <w:r w:rsidR="00F45EE7">
        <w:rPr>
          <w:rFonts w:ascii="Times New Roman" w:hAnsi="Times New Roman" w:cs="Times New Roman"/>
        </w:rPr>
        <w:t>The team will receive an update f</w:t>
      </w:r>
      <w:r w:rsidR="00006B8A">
        <w:rPr>
          <w:rFonts w:ascii="Times New Roman" w:hAnsi="Times New Roman" w:cs="Times New Roman"/>
        </w:rPr>
        <w:t>rom</w:t>
      </w:r>
      <w:r w:rsidR="00F45EE7">
        <w:rPr>
          <w:rFonts w:ascii="Times New Roman" w:hAnsi="Times New Roman" w:cs="Times New Roman"/>
        </w:rPr>
        <w:t xml:space="preserve"> the legal department reminding them that if private information belonging to a customer is exposed, the law requires the company to report it within three days </w:t>
      </w:r>
      <w:r w:rsidR="0004315F">
        <w:rPr>
          <w:rFonts w:ascii="Times New Roman" w:hAnsi="Times New Roman" w:cs="Times New Roman"/>
        </w:rPr>
        <w:t>(European</w:t>
      </w:r>
      <w:r w:rsidR="00F45EE7">
        <w:rPr>
          <w:rFonts w:ascii="Times New Roman" w:hAnsi="Times New Roman" w:cs="Times New Roman"/>
        </w:rPr>
        <w:t xml:space="preserve"> Union, 2016).</w:t>
      </w:r>
    </w:p>
    <w:p w14:paraId="4010782C" w14:textId="7B553640" w:rsidR="004D606E" w:rsidRDefault="00F45EE7" w:rsidP="005C1A03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E207F">
        <w:rPr>
          <w:rFonts w:ascii="Times New Roman" w:hAnsi="Times New Roman" w:cs="Times New Roman"/>
        </w:rPr>
        <w:t xml:space="preserve">In the third </w:t>
      </w:r>
      <w:r w:rsidR="0004315F">
        <w:rPr>
          <w:rFonts w:ascii="Times New Roman" w:hAnsi="Times New Roman" w:cs="Times New Roman"/>
        </w:rPr>
        <w:t>hour,</w:t>
      </w:r>
      <w:r w:rsidR="009E207F">
        <w:rPr>
          <w:rFonts w:ascii="Times New Roman" w:hAnsi="Times New Roman" w:cs="Times New Roman"/>
        </w:rPr>
        <w:t xml:space="preserve"> the participants will </w:t>
      </w:r>
      <w:r w:rsidR="0004315F">
        <w:rPr>
          <w:rFonts w:ascii="Times New Roman" w:hAnsi="Times New Roman" w:cs="Times New Roman"/>
        </w:rPr>
        <w:t>be</w:t>
      </w:r>
      <w:r w:rsidR="009E207F">
        <w:rPr>
          <w:rFonts w:ascii="Times New Roman" w:hAnsi="Times New Roman" w:cs="Times New Roman"/>
        </w:rPr>
        <w:t xml:space="preserve"> </w:t>
      </w:r>
      <w:r w:rsidR="0004315F">
        <w:rPr>
          <w:rFonts w:ascii="Times New Roman" w:hAnsi="Times New Roman" w:cs="Times New Roman"/>
        </w:rPr>
        <w:t>notified</w:t>
      </w:r>
      <w:r w:rsidR="009E207F">
        <w:rPr>
          <w:rFonts w:ascii="Times New Roman" w:hAnsi="Times New Roman" w:cs="Times New Roman"/>
        </w:rPr>
        <w:t xml:space="preserve"> of a spike </w:t>
      </w:r>
      <w:r w:rsidR="0053042E">
        <w:rPr>
          <w:rFonts w:ascii="Times New Roman" w:hAnsi="Times New Roman" w:cs="Times New Roman"/>
        </w:rPr>
        <w:t xml:space="preserve">in customer complaints that will prompt the team to consider </w:t>
      </w:r>
      <w:r w:rsidR="0004315F">
        <w:rPr>
          <w:rFonts w:ascii="Times New Roman" w:hAnsi="Times New Roman" w:cs="Times New Roman"/>
        </w:rPr>
        <w:t>whether</w:t>
      </w:r>
      <w:r w:rsidR="0053042E">
        <w:rPr>
          <w:rFonts w:ascii="Times New Roman" w:hAnsi="Times New Roman" w:cs="Times New Roman"/>
        </w:rPr>
        <w:t xml:space="preserve"> to take Sonya offline or </w:t>
      </w:r>
      <w:r w:rsidR="0004315F">
        <w:rPr>
          <w:rFonts w:ascii="Times New Roman" w:hAnsi="Times New Roman" w:cs="Times New Roman"/>
        </w:rPr>
        <w:t>whether</w:t>
      </w:r>
      <w:r w:rsidR="0053042E">
        <w:rPr>
          <w:rFonts w:ascii="Times New Roman" w:hAnsi="Times New Roman" w:cs="Times New Roman"/>
        </w:rPr>
        <w:t xml:space="preserve"> a temporary fix is safe. </w:t>
      </w:r>
      <w:r w:rsidR="008E09DD">
        <w:rPr>
          <w:rFonts w:ascii="Times New Roman" w:hAnsi="Times New Roman" w:cs="Times New Roman"/>
        </w:rPr>
        <w:t xml:space="preserve">The last hour includes the </w:t>
      </w:r>
      <w:r w:rsidR="00352C1F">
        <w:rPr>
          <w:rFonts w:ascii="Times New Roman" w:hAnsi="Times New Roman" w:cs="Times New Roman"/>
        </w:rPr>
        <w:t>introduction</w:t>
      </w:r>
      <w:r w:rsidR="008E09DD">
        <w:rPr>
          <w:rFonts w:ascii="Times New Roman" w:hAnsi="Times New Roman" w:cs="Times New Roman"/>
        </w:rPr>
        <w:t xml:space="preserve"> that </w:t>
      </w:r>
      <w:r w:rsidR="0004315F">
        <w:rPr>
          <w:rFonts w:ascii="Times New Roman" w:hAnsi="Times New Roman" w:cs="Times New Roman"/>
        </w:rPr>
        <w:t>Sonya’s</w:t>
      </w:r>
      <w:r w:rsidR="008E09DD">
        <w:rPr>
          <w:rFonts w:ascii="Times New Roman" w:hAnsi="Times New Roman" w:cs="Times New Roman"/>
        </w:rPr>
        <w:t xml:space="preserve"> training </w:t>
      </w:r>
      <w:r w:rsidR="0004315F">
        <w:rPr>
          <w:rFonts w:ascii="Times New Roman" w:hAnsi="Times New Roman" w:cs="Times New Roman"/>
        </w:rPr>
        <w:t>data</w:t>
      </w:r>
      <w:r w:rsidR="008E09DD">
        <w:rPr>
          <w:rFonts w:ascii="Times New Roman" w:hAnsi="Times New Roman" w:cs="Times New Roman"/>
        </w:rPr>
        <w:t xml:space="preserve"> may have included private customer notes from internal </w:t>
      </w:r>
      <w:r w:rsidR="0004315F">
        <w:rPr>
          <w:rFonts w:ascii="Times New Roman" w:hAnsi="Times New Roman" w:cs="Times New Roman"/>
        </w:rPr>
        <w:t>systems.</w:t>
      </w:r>
      <w:r w:rsidR="008E09DD">
        <w:rPr>
          <w:rFonts w:ascii="Times New Roman" w:hAnsi="Times New Roman" w:cs="Times New Roman"/>
        </w:rPr>
        <w:t xml:space="preserve"> This raises </w:t>
      </w:r>
      <w:r w:rsidR="0004315F">
        <w:rPr>
          <w:rFonts w:ascii="Times New Roman" w:hAnsi="Times New Roman" w:cs="Times New Roman"/>
        </w:rPr>
        <w:t>further</w:t>
      </w:r>
      <w:r w:rsidR="008E09DD">
        <w:rPr>
          <w:rFonts w:ascii="Times New Roman" w:hAnsi="Times New Roman" w:cs="Times New Roman"/>
        </w:rPr>
        <w:t xml:space="preserve"> concerns about internal data </w:t>
      </w:r>
      <w:r w:rsidR="0001237F">
        <w:rPr>
          <w:rFonts w:ascii="Times New Roman" w:hAnsi="Times New Roman" w:cs="Times New Roman"/>
        </w:rPr>
        <w:t>handling</w:t>
      </w:r>
      <w:r w:rsidR="008E09DD">
        <w:rPr>
          <w:rFonts w:ascii="Times New Roman" w:hAnsi="Times New Roman" w:cs="Times New Roman"/>
        </w:rPr>
        <w:t xml:space="preserve"> </w:t>
      </w:r>
      <w:r w:rsidR="0001237F">
        <w:rPr>
          <w:rFonts w:ascii="Times New Roman" w:hAnsi="Times New Roman" w:cs="Times New Roman"/>
        </w:rPr>
        <w:t>practices</w:t>
      </w:r>
      <w:r w:rsidR="008E09DD">
        <w:rPr>
          <w:rFonts w:ascii="Times New Roman" w:hAnsi="Times New Roman" w:cs="Times New Roman"/>
        </w:rPr>
        <w:t xml:space="preserve">. Throughout the simulation, the </w:t>
      </w:r>
      <w:r w:rsidR="0001237F">
        <w:rPr>
          <w:rFonts w:ascii="Times New Roman" w:hAnsi="Times New Roman" w:cs="Times New Roman"/>
        </w:rPr>
        <w:t>facilitator</w:t>
      </w:r>
      <w:r w:rsidR="008E09DD">
        <w:rPr>
          <w:rFonts w:ascii="Times New Roman" w:hAnsi="Times New Roman" w:cs="Times New Roman"/>
        </w:rPr>
        <w:t xml:space="preserve"> will </w:t>
      </w:r>
      <w:r w:rsidR="0001237F">
        <w:rPr>
          <w:rFonts w:ascii="Times New Roman" w:hAnsi="Times New Roman" w:cs="Times New Roman"/>
        </w:rPr>
        <w:t>guide</w:t>
      </w:r>
      <w:r w:rsidR="008E09DD">
        <w:rPr>
          <w:rFonts w:ascii="Times New Roman" w:hAnsi="Times New Roman" w:cs="Times New Roman"/>
        </w:rPr>
        <w:t xml:space="preserve"> the participants in deciding on </w:t>
      </w:r>
      <w:r w:rsidR="0004315F">
        <w:rPr>
          <w:rFonts w:ascii="Times New Roman" w:hAnsi="Times New Roman" w:cs="Times New Roman"/>
        </w:rPr>
        <w:t>alerts,</w:t>
      </w:r>
      <w:r w:rsidR="008E09DD">
        <w:rPr>
          <w:rFonts w:ascii="Times New Roman" w:hAnsi="Times New Roman" w:cs="Times New Roman"/>
        </w:rPr>
        <w:t xml:space="preserve"> whether to </w:t>
      </w:r>
      <w:r w:rsidR="0001237F">
        <w:rPr>
          <w:rFonts w:ascii="Times New Roman" w:hAnsi="Times New Roman" w:cs="Times New Roman"/>
        </w:rPr>
        <w:t>escalate</w:t>
      </w:r>
      <w:r w:rsidR="008E09DD">
        <w:rPr>
          <w:rFonts w:ascii="Times New Roman" w:hAnsi="Times New Roman" w:cs="Times New Roman"/>
        </w:rPr>
        <w:t xml:space="preserve"> or </w:t>
      </w:r>
      <w:r w:rsidR="009A4882">
        <w:rPr>
          <w:rFonts w:ascii="Times New Roman" w:hAnsi="Times New Roman" w:cs="Times New Roman"/>
        </w:rPr>
        <w:t>not,</w:t>
      </w:r>
      <w:r w:rsidR="008E09DD">
        <w:rPr>
          <w:rFonts w:ascii="Times New Roman" w:hAnsi="Times New Roman" w:cs="Times New Roman"/>
        </w:rPr>
        <w:t xml:space="preserve"> </w:t>
      </w:r>
      <w:r w:rsidR="009C6CD5">
        <w:rPr>
          <w:rFonts w:ascii="Times New Roman" w:hAnsi="Times New Roman" w:cs="Times New Roman"/>
        </w:rPr>
        <w:t>communications</w:t>
      </w:r>
      <w:r w:rsidR="008E09DD">
        <w:rPr>
          <w:rFonts w:ascii="Times New Roman" w:hAnsi="Times New Roman" w:cs="Times New Roman"/>
        </w:rPr>
        <w:t xml:space="preserve">, and legal </w:t>
      </w:r>
      <w:r w:rsidR="009C6CD5">
        <w:rPr>
          <w:rFonts w:ascii="Times New Roman" w:hAnsi="Times New Roman" w:cs="Times New Roman"/>
        </w:rPr>
        <w:t>response</w:t>
      </w:r>
      <w:r w:rsidR="009A4882">
        <w:rPr>
          <w:rFonts w:ascii="Times New Roman" w:hAnsi="Times New Roman" w:cs="Times New Roman"/>
        </w:rPr>
        <w:t>s.</w:t>
      </w:r>
      <w:r w:rsidR="008E09DD">
        <w:rPr>
          <w:rFonts w:ascii="Times New Roman" w:hAnsi="Times New Roman" w:cs="Times New Roman"/>
        </w:rPr>
        <w:t xml:space="preserve"> </w:t>
      </w:r>
      <w:r w:rsidR="009A4882">
        <w:rPr>
          <w:rFonts w:ascii="Times New Roman" w:hAnsi="Times New Roman" w:cs="Times New Roman"/>
        </w:rPr>
        <w:t>E</w:t>
      </w:r>
      <w:r w:rsidR="0004315F">
        <w:rPr>
          <w:rFonts w:ascii="Times New Roman" w:hAnsi="Times New Roman" w:cs="Times New Roman"/>
        </w:rPr>
        <w:t>ach</w:t>
      </w:r>
      <w:r w:rsidR="008E09DD">
        <w:rPr>
          <w:rFonts w:ascii="Times New Roman" w:hAnsi="Times New Roman" w:cs="Times New Roman"/>
        </w:rPr>
        <w:t xml:space="preserve"> </w:t>
      </w:r>
      <w:r w:rsidR="00DB729A">
        <w:rPr>
          <w:rFonts w:ascii="Times New Roman" w:hAnsi="Times New Roman" w:cs="Times New Roman"/>
        </w:rPr>
        <w:t>decision</w:t>
      </w:r>
      <w:r w:rsidR="008E09DD">
        <w:rPr>
          <w:rFonts w:ascii="Times New Roman" w:hAnsi="Times New Roman" w:cs="Times New Roman"/>
        </w:rPr>
        <w:t xml:space="preserve"> will lead to </w:t>
      </w:r>
      <w:r w:rsidR="005C1A03">
        <w:rPr>
          <w:rFonts w:ascii="Times New Roman" w:hAnsi="Times New Roman" w:cs="Times New Roman"/>
        </w:rPr>
        <w:t>different consequences</w:t>
      </w:r>
      <w:r w:rsidR="0004315F">
        <w:rPr>
          <w:rFonts w:ascii="Times New Roman" w:hAnsi="Times New Roman" w:cs="Times New Roman"/>
        </w:rPr>
        <w:t>, encouraging discussion</w:t>
      </w:r>
      <w:r w:rsidR="005C1A03">
        <w:rPr>
          <w:rFonts w:ascii="Times New Roman" w:hAnsi="Times New Roman" w:cs="Times New Roman"/>
        </w:rPr>
        <w:t xml:space="preserve"> and follow up decisions that would simulate real world uncertainty. </w:t>
      </w:r>
    </w:p>
    <w:p w14:paraId="5692B680" w14:textId="77777777" w:rsidR="00061137" w:rsidRDefault="00061137" w:rsidP="0078586F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</w:p>
    <w:p w14:paraId="49E90FDF" w14:textId="0B5BF78F" w:rsidR="00061137" w:rsidRDefault="00341773" w:rsidP="0078586F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27ECF05C" wp14:editId="30B4439B">
            <wp:simplePos x="0" y="0"/>
            <wp:positionH relativeFrom="margin">
              <wp:posOffset>3339465</wp:posOffset>
            </wp:positionH>
            <wp:positionV relativeFrom="margin">
              <wp:posOffset>254000</wp:posOffset>
            </wp:positionV>
            <wp:extent cx="2867025" cy="4521200"/>
            <wp:effectExtent l="0" t="0" r="3175" b="0"/>
            <wp:wrapSquare wrapText="bothSides"/>
            <wp:docPr id="553891157" name="Picture 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91157" name="Picture 3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D63A0" w14:textId="6698B4C6" w:rsidR="0078586F" w:rsidRPr="00061137" w:rsidRDefault="0078586F" w:rsidP="0078586F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 xml:space="preserve">Visual Representation </w:t>
      </w:r>
    </w:p>
    <w:p w14:paraId="72C0165A" w14:textId="6D82FE97" w:rsidR="001F5F17" w:rsidRDefault="004B756D" w:rsidP="00061137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help </w:t>
      </w:r>
      <w:r w:rsidR="009C6CD5">
        <w:rPr>
          <w:rFonts w:ascii="Times New Roman" w:hAnsi="Times New Roman" w:cs="Times New Roman"/>
        </w:rPr>
        <w:t>everyone</w:t>
      </w:r>
      <w:r>
        <w:rPr>
          <w:rFonts w:ascii="Times New Roman" w:hAnsi="Times New Roman" w:cs="Times New Roman"/>
        </w:rPr>
        <w:t xml:space="preserve"> follow along during the exercise, a flow chart will be </w:t>
      </w:r>
      <w:r w:rsidR="009C6CD5">
        <w:rPr>
          <w:rFonts w:ascii="Times New Roman" w:hAnsi="Times New Roman" w:cs="Times New Roman"/>
        </w:rPr>
        <w:t>shown.</w:t>
      </w:r>
      <w:r>
        <w:rPr>
          <w:rFonts w:ascii="Times New Roman" w:hAnsi="Times New Roman" w:cs="Times New Roman"/>
        </w:rPr>
        <w:t xml:space="preserve"> This chart will show the order of events, key decisions the team will need to make and when new information will be introduced. The chart will</w:t>
      </w:r>
      <w:r w:rsidR="000611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also outline the difference choices that can lead to different </w:t>
      </w:r>
      <w:r w:rsidR="009C6CD5">
        <w:rPr>
          <w:rFonts w:ascii="Times New Roman" w:hAnsi="Times New Roman" w:cs="Times New Roman"/>
        </w:rPr>
        <w:t>outcomes</w:t>
      </w:r>
      <w:r>
        <w:rPr>
          <w:rFonts w:ascii="Times New Roman" w:hAnsi="Times New Roman" w:cs="Times New Roman"/>
        </w:rPr>
        <w:t xml:space="preserve">. The chart </w:t>
      </w:r>
      <w:r w:rsidR="00DE0656">
        <w:rPr>
          <w:rFonts w:ascii="Times New Roman" w:hAnsi="Times New Roman" w:cs="Times New Roman"/>
        </w:rPr>
        <w:t xml:space="preserve">is a guide in helping participants to understand and stay on track while also encouraging a clear thought process </w:t>
      </w:r>
      <w:r w:rsidR="00407879">
        <w:rPr>
          <w:rFonts w:ascii="Times New Roman" w:hAnsi="Times New Roman" w:cs="Times New Roman"/>
        </w:rPr>
        <w:t xml:space="preserve">in determining what happened when </w:t>
      </w:r>
      <w:r w:rsidR="00061137">
        <w:rPr>
          <w:rFonts w:ascii="Times New Roman" w:hAnsi="Times New Roman" w:cs="Times New Roman"/>
        </w:rPr>
        <w:t>it’s</w:t>
      </w:r>
      <w:r w:rsidR="00407879">
        <w:rPr>
          <w:rFonts w:ascii="Times New Roman" w:hAnsi="Times New Roman" w:cs="Times New Roman"/>
        </w:rPr>
        <w:t xml:space="preserve"> time to </w:t>
      </w:r>
      <w:r w:rsidR="009C6CD5">
        <w:rPr>
          <w:rFonts w:ascii="Times New Roman" w:hAnsi="Times New Roman" w:cs="Times New Roman"/>
        </w:rPr>
        <w:t>review</w:t>
      </w:r>
      <w:r w:rsidR="00407879">
        <w:rPr>
          <w:rFonts w:ascii="Times New Roman" w:hAnsi="Times New Roman" w:cs="Times New Roman"/>
        </w:rPr>
        <w:t xml:space="preserve"> the </w:t>
      </w:r>
      <w:r w:rsidR="0020223B">
        <w:rPr>
          <w:rFonts w:ascii="Times New Roman" w:hAnsi="Times New Roman" w:cs="Times New Roman"/>
        </w:rPr>
        <w:t>exercise</w:t>
      </w:r>
      <w:r w:rsidR="00407879">
        <w:rPr>
          <w:rFonts w:ascii="Times New Roman" w:hAnsi="Times New Roman" w:cs="Times New Roman"/>
        </w:rPr>
        <w:t xml:space="preserve">. </w:t>
      </w:r>
    </w:p>
    <w:p w14:paraId="36531BCA" w14:textId="40CCA17B" w:rsidR="001000E3" w:rsidRPr="00061137" w:rsidRDefault="00BC15EF" w:rsidP="0010763C">
      <w:pPr>
        <w:pStyle w:val="NoSpacing"/>
        <w:spacing w:line="480" w:lineRule="auto"/>
        <w:rPr>
          <w:rFonts w:ascii="Times New Roman" w:hAnsi="Times New Roman" w:cs="Times New Roman"/>
          <w:b/>
          <w:bCs/>
        </w:rPr>
      </w:pPr>
      <w:r w:rsidRPr="00061137">
        <w:rPr>
          <w:rFonts w:ascii="Times New Roman" w:hAnsi="Times New Roman" w:cs="Times New Roman"/>
          <w:b/>
          <w:bCs/>
        </w:rPr>
        <w:t>Projection of Lessons Learned</w:t>
      </w:r>
    </w:p>
    <w:p w14:paraId="2E00087B" w14:textId="45506422" w:rsidR="00BC15EF" w:rsidRDefault="00BC15EF" w:rsidP="009C6CD5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completion of the simulation, </w:t>
      </w:r>
      <w:r w:rsidR="00A55F6F">
        <w:rPr>
          <w:rFonts w:ascii="Times New Roman" w:hAnsi="Times New Roman" w:cs="Times New Roman"/>
        </w:rPr>
        <w:t>participants</w:t>
      </w:r>
      <w:r>
        <w:rPr>
          <w:rFonts w:ascii="Times New Roman" w:hAnsi="Times New Roman" w:cs="Times New Roman"/>
        </w:rPr>
        <w:t xml:space="preserve"> will engage in a group discussion to reflect what occurred. It is expected that several lessons are learned. </w:t>
      </w:r>
      <w:r w:rsidR="00C4603B">
        <w:rPr>
          <w:rFonts w:ascii="Times New Roman" w:hAnsi="Times New Roman" w:cs="Times New Roman"/>
        </w:rPr>
        <w:t xml:space="preserve">The team may </w:t>
      </w:r>
      <w:r w:rsidR="00A55F6F">
        <w:rPr>
          <w:rFonts w:ascii="Times New Roman" w:hAnsi="Times New Roman" w:cs="Times New Roman"/>
        </w:rPr>
        <w:t>discover</w:t>
      </w:r>
      <w:r w:rsidR="00C4603B">
        <w:rPr>
          <w:rFonts w:ascii="Times New Roman" w:hAnsi="Times New Roman" w:cs="Times New Roman"/>
        </w:rPr>
        <w:t xml:space="preserve"> that access controls need to be </w:t>
      </w:r>
      <w:r w:rsidR="00A55F6F">
        <w:rPr>
          <w:rFonts w:ascii="Times New Roman" w:hAnsi="Times New Roman" w:cs="Times New Roman"/>
        </w:rPr>
        <w:t>stricter</w:t>
      </w:r>
      <w:r w:rsidR="00C4603B">
        <w:rPr>
          <w:rFonts w:ascii="Times New Roman" w:hAnsi="Times New Roman" w:cs="Times New Roman"/>
        </w:rPr>
        <w:t xml:space="preserve"> and better monitored. Communication </w:t>
      </w:r>
      <w:r w:rsidR="0082124F">
        <w:rPr>
          <w:rFonts w:ascii="Times New Roman" w:hAnsi="Times New Roman" w:cs="Times New Roman"/>
        </w:rPr>
        <w:t xml:space="preserve">gaps may be exposed particularly around the </w:t>
      </w:r>
      <w:r w:rsidR="00A55F6F">
        <w:rPr>
          <w:rFonts w:ascii="Times New Roman" w:hAnsi="Times New Roman" w:cs="Times New Roman"/>
        </w:rPr>
        <w:t>response</w:t>
      </w:r>
      <w:r w:rsidR="0082124F">
        <w:rPr>
          <w:rFonts w:ascii="Times New Roman" w:hAnsi="Times New Roman" w:cs="Times New Roman"/>
        </w:rPr>
        <w:t xml:space="preserve"> time of how quickly alerts are issued and who </w:t>
      </w:r>
      <w:r w:rsidR="00A55F6F">
        <w:rPr>
          <w:rFonts w:ascii="Times New Roman" w:hAnsi="Times New Roman" w:cs="Times New Roman"/>
        </w:rPr>
        <w:t>received</w:t>
      </w:r>
      <w:r w:rsidR="0082124F">
        <w:rPr>
          <w:rFonts w:ascii="Times New Roman" w:hAnsi="Times New Roman" w:cs="Times New Roman"/>
        </w:rPr>
        <w:t xml:space="preserve"> them. The group may </w:t>
      </w:r>
      <w:r w:rsidR="00A55F6F">
        <w:rPr>
          <w:rFonts w:ascii="Times New Roman" w:hAnsi="Times New Roman" w:cs="Times New Roman"/>
        </w:rPr>
        <w:t>also</w:t>
      </w:r>
      <w:r w:rsidR="0082124F">
        <w:rPr>
          <w:rFonts w:ascii="Times New Roman" w:hAnsi="Times New Roman" w:cs="Times New Roman"/>
        </w:rPr>
        <w:t xml:space="preserve"> realize that some employees are not familiar which the GDPR reporting requirements </w:t>
      </w:r>
      <w:r w:rsidR="00A55F6F">
        <w:rPr>
          <w:rFonts w:ascii="Times New Roman" w:hAnsi="Times New Roman" w:cs="Times New Roman"/>
        </w:rPr>
        <w:t>particularly</w:t>
      </w:r>
      <w:r w:rsidR="0082124F">
        <w:rPr>
          <w:rFonts w:ascii="Times New Roman" w:hAnsi="Times New Roman" w:cs="Times New Roman"/>
        </w:rPr>
        <w:t xml:space="preserve"> under time sensitive conditions. These insights will </w:t>
      </w:r>
      <w:r w:rsidR="009028BF">
        <w:rPr>
          <w:rFonts w:ascii="Times New Roman" w:hAnsi="Times New Roman" w:cs="Times New Roman"/>
        </w:rPr>
        <w:t xml:space="preserve">assist in future training programs that may lead in updates in both the systems design and </w:t>
      </w:r>
      <w:r w:rsidR="00A55F6F">
        <w:rPr>
          <w:rFonts w:ascii="Times New Roman" w:hAnsi="Times New Roman" w:cs="Times New Roman"/>
        </w:rPr>
        <w:t>company’s</w:t>
      </w:r>
      <w:r w:rsidR="009028BF">
        <w:rPr>
          <w:rFonts w:ascii="Times New Roman" w:hAnsi="Times New Roman" w:cs="Times New Roman"/>
        </w:rPr>
        <w:t xml:space="preserve"> policies. From a legal, and compliance standpoint, that simulation may un</w:t>
      </w:r>
      <w:r w:rsidR="00E812AC">
        <w:rPr>
          <w:rFonts w:ascii="Times New Roman" w:hAnsi="Times New Roman" w:cs="Times New Roman"/>
        </w:rPr>
        <w:t xml:space="preserve">cover areas in </w:t>
      </w:r>
      <w:r w:rsidR="00A55F6F">
        <w:rPr>
          <w:rFonts w:ascii="Times New Roman" w:hAnsi="Times New Roman" w:cs="Times New Roman"/>
        </w:rPr>
        <w:t>which</w:t>
      </w:r>
      <w:r w:rsidR="00E812AC">
        <w:rPr>
          <w:rFonts w:ascii="Times New Roman" w:hAnsi="Times New Roman" w:cs="Times New Roman"/>
        </w:rPr>
        <w:t xml:space="preserve"> </w:t>
      </w:r>
      <w:proofErr w:type="spellStart"/>
      <w:r w:rsidR="00E812AC">
        <w:rPr>
          <w:rFonts w:ascii="Times New Roman" w:hAnsi="Times New Roman" w:cs="Times New Roman"/>
        </w:rPr>
        <w:t>Callego</w:t>
      </w:r>
      <w:proofErr w:type="spellEnd"/>
      <w:r w:rsidR="00E812AC">
        <w:rPr>
          <w:rFonts w:ascii="Times New Roman" w:hAnsi="Times New Roman" w:cs="Times New Roman"/>
        </w:rPr>
        <w:t xml:space="preserve"> </w:t>
      </w:r>
      <w:r w:rsidR="001C7278">
        <w:rPr>
          <w:rFonts w:ascii="Times New Roman" w:hAnsi="Times New Roman" w:cs="Times New Roman"/>
        </w:rPr>
        <w:t xml:space="preserve">needs to do </w:t>
      </w:r>
      <w:r w:rsidR="00A55F6F">
        <w:rPr>
          <w:rFonts w:ascii="Times New Roman" w:hAnsi="Times New Roman" w:cs="Times New Roman"/>
        </w:rPr>
        <w:t>b</w:t>
      </w:r>
      <w:r w:rsidR="001C7278">
        <w:rPr>
          <w:rFonts w:ascii="Times New Roman" w:hAnsi="Times New Roman" w:cs="Times New Roman"/>
        </w:rPr>
        <w:t xml:space="preserve">etter job at keeping records of how decisions are made during a crisis and show that the company acted </w:t>
      </w:r>
      <w:r w:rsidR="00183A81">
        <w:rPr>
          <w:rFonts w:ascii="Times New Roman" w:hAnsi="Times New Roman" w:cs="Times New Roman"/>
        </w:rPr>
        <w:t>responsibly</w:t>
      </w:r>
      <w:r w:rsidR="001C7278">
        <w:rPr>
          <w:rFonts w:ascii="Times New Roman" w:hAnsi="Times New Roman" w:cs="Times New Roman"/>
        </w:rPr>
        <w:t>.</w:t>
      </w:r>
      <w:r w:rsidR="00183A81">
        <w:rPr>
          <w:rFonts w:ascii="Times New Roman" w:hAnsi="Times New Roman" w:cs="Times New Roman"/>
        </w:rPr>
        <w:t xml:space="preserve"> </w:t>
      </w:r>
      <w:r w:rsidR="00AB5F72">
        <w:rPr>
          <w:rFonts w:ascii="Times New Roman" w:hAnsi="Times New Roman" w:cs="Times New Roman"/>
        </w:rPr>
        <w:lastRenderedPageBreak/>
        <w:t xml:space="preserve">Lastly, this </w:t>
      </w:r>
      <w:r w:rsidR="00183A81">
        <w:rPr>
          <w:rFonts w:ascii="Times New Roman" w:hAnsi="Times New Roman" w:cs="Times New Roman"/>
        </w:rPr>
        <w:t>exercise</w:t>
      </w:r>
      <w:r w:rsidR="00AB5F72">
        <w:rPr>
          <w:rFonts w:ascii="Times New Roman" w:hAnsi="Times New Roman" w:cs="Times New Roman"/>
        </w:rPr>
        <w:t xml:space="preserve"> will give </w:t>
      </w:r>
      <w:proofErr w:type="spellStart"/>
      <w:r w:rsidR="00AB5F72">
        <w:rPr>
          <w:rFonts w:ascii="Times New Roman" w:hAnsi="Times New Roman" w:cs="Times New Roman"/>
        </w:rPr>
        <w:t>Callego</w:t>
      </w:r>
      <w:proofErr w:type="spellEnd"/>
      <w:r w:rsidR="00AB5F72">
        <w:rPr>
          <w:rFonts w:ascii="Times New Roman" w:hAnsi="Times New Roman" w:cs="Times New Roman"/>
        </w:rPr>
        <w:t xml:space="preserve"> a </w:t>
      </w:r>
      <w:r w:rsidR="00183A81">
        <w:rPr>
          <w:rFonts w:ascii="Times New Roman" w:hAnsi="Times New Roman" w:cs="Times New Roman"/>
        </w:rPr>
        <w:t>realistic</w:t>
      </w:r>
      <w:r w:rsidR="00AB5F72">
        <w:rPr>
          <w:rFonts w:ascii="Times New Roman" w:hAnsi="Times New Roman" w:cs="Times New Roman"/>
        </w:rPr>
        <w:t xml:space="preserve"> picture of how prepared the company is to manage AI related </w:t>
      </w:r>
      <w:r w:rsidR="009C6CD5">
        <w:rPr>
          <w:rFonts w:ascii="Times New Roman" w:hAnsi="Times New Roman" w:cs="Times New Roman"/>
        </w:rPr>
        <w:t>security</w:t>
      </w:r>
      <w:r w:rsidR="00AB5F72">
        <w:rPr>
          <w:rFonts w:ascii="Times New Roman" w:hAnsi="Times New Roman" w:cs="Times New Roman"/>
        </w:rPr>
        <w:t xml:space="preserve"> </w:t>
      </w:r>
      <w:r w:rsidR="009C6CD5">
        <w:rPr>
          <w:rFonts w:ascii="Times New Roman" w:hAnsi="Times New Roman" w:cs="Times New Roman"/>
        </w:rPr>
        <w:t>incidents</w:t>
      </w:r>
      <w:r w:rsidR="00AB5F72">
        <w:rPr>
          <w:rFonts w:ascii="Times New Roman" w:hAnsi="Times New Roman" w:cs="Times New Roman"/>
        </w:rPr>
        <w:t xml:space="preserve"> both </w:t>
      </w:r>
      <w:r w:rsidR="00061137">
        <w:rPr>
          <w:rFonts w:ascii="Times New Roman" w:hAnsi="Times New Roman" w:cs="Times New Roman"/>
        </w:rPr>
        <w:t>internally, and</w:t>
      </w:r>
      <w:r w:rsidR="00AB5F72">
        <w:rPr>
          <w:rFonts w:ascii="Times New Roman" w:hAnsi="Times New Roman" w:cs="Times New Roman"/>
        </w:rPr>
        <w:t xml:space="preserve"> to the public </w:t>
      </w:r>
      <w:r w:rsidR="00061137">
        <w:rPr>
          <w:rFonts w:ascii="Times New Roman" w:hAnsi="Times New Roman" w:cs="Times New Roman"/>
        </w:rPr>
        <w:t>(Whitman</w:t>
      </w:r>
      <w:r w:rsidR="00AB5F72">
        <w:rPr>
          <w:rFonts w:ascii="Times New Roman" w:hAnsi="Times New Roman" w:cs="Times New Roman"/>
        </w:rPr>
        <w:t xml:space="preserve"> &amp; </w:t>
      </w:r>
      <w:proofErr w:type="spellStart"/>
      <w:r w:rsidR="00AB5F72">
        <w:rPr>
          <w:rFonts w:ascii="Times New Roman" w:hAnsi="Times New Roman" w:cs="Times New Roman"/>
        </w:rPr>
        <w:t>Mattford</w:t>
      </w:r>
      <w:proofErr w:type="spellEnd"/>
      <w:r w:rsidR="00AB5F72">
        <w:rPr>
          <w:rFonts w:ascii="Times New Roman" w:hAnsi="Times New Roman" w:cs="Times New Roman"/>
        </w:rPr>
        <w:t xml:space="preserve">, 2021). </w:t>
      </w:r>
    </w:p>
    <w:p w14:paraId="0374345D" w14:textId="77777777" w:rsidR="00F2761E" w:rsidRDefault="00F2761E" w:rsidP="009C6CD5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</w:p>
    <w:p w14:paraId="325DC09F" w14:textId="77777777" w:rsidR="00F2761E" w:rsidRDefault="00F2761E" w:rsidP="009C6CD5">
      <w:pPr>
        <w:pStyle w:val="NoSpacing"/>
        <w:spacing w:line="480" w:lineRule="auto"/>
        <w:ind w:firstLine="720"/>
        <w:rPr>
          <w:rFonts w:ascii="Times New Roman" w:hAnsi="Times New Roman" w:cs="Times New Roman"/>
        </w:rPr>
      </w:pPr>
    </w:p>
    <w:p w14:paraId="673C2FC2" w14:textId="1AE185C7" w:rsidR="00F2761E" w:rsidRDefault="00F2761E" w:rsidP="00F2761E">
      <w:pPr>
        <w:pStyle w:val="NoSpacing"/>
        <w:spacing w:line="480" w:lineRule="auto"/>
        <w:ind w:firstLine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6DB9EDF5" w14:textId="630D85DD" w:rsidR="00E2205F" w:rsidRDefault="00CC0379" w:rsidP="00E2205F">
      <w:pPr>
        <w:pStyle w:val="p1"/>
        <w:spacing w:line="480" w:lineRule="auto"/>
        <w:ind w:left="720" w:hanging="720"/>
      </w:pPr>
      <w:r>
        <w:rPr>
          <w:rStyle w:val="s1"/>
          <w:rFonts w:eastAsiaTheme="majorEastAsia"/>
        </w:rPr>
        <w:t xml:space="preserve">European Union. (2016). </w:t>
      </w:r>
      <w:r>
        <w:rPr>
          <w:rStyle w:val="s2"/>
          <w:rFonts w:eastAsiaTheme="majorEastAsia"/>
        </w:rPr>
        <w:t>General Data Protection Regulation (EU) 2016/679</w:t>
      </w:r>
      <w:r>
        <w:rPr>
          <w:rStyle w:val="s1"/>
          <w:rFonts w:eastAsiaTheme="majorEastAsia"/>
        </w:rPr>
        <w:t xml:space="preserve">. </w:t>
      </w:r>
      <w:r w:rsidR="00E2205F" w:rsidRPr="00E2205F">
        <w:rPr>
          <w:rStyle w:val="s1"/>
          <w:rFonts w:eastAsiaTheme="majorEastAsia"/>
        </w:rPr>
        <w:t>https://eur-lex.europa.eu/eli/reg/2016/679/oj</w:t>
      </w:r>
    </w:p>
    <w:p w14:paraId="3572089C" w14:textId="5F45EC22" w:rsidR="00E2205F" w:rsidRDefault="00CC0379" w:rsidP="00E2205F">
      <w:pPr>
        <w:pStyle w:val="p1"/>
        <w:spacing w:line="480" w:lineRule="auto"/>
        <w:ind w:left="720" w:hanging="720"/>
      </w:pPr>
      <w:r>
        <w:rPr>
          <w:rStyle w:val="s1"/>
          <w:rFonts w:eastAsiaTheme="majorEastAsia"/>
        </w:rPr>
        <w:t xml:space="preserve">NIST. (2020). </w:t>
      </w:r>
      <w:r>
        <w:rPr>
          <w:rStyle w:val="s2"/>
          <w:rFonts w:eastAsiaTheme="majorEastAsia"/>
        </w:rPr>
        <w:t>Framework for Improving Critical Infrastructure Cybersecurity, Version 1.1</w:t>
      </w:r>
      <w:r>
        <w:rPr>
          <w:rStyle w:val="s1"/>
          <w:rFonts w:eastAsiaTheme="majorEastAsia"/>
        </w:rPr>
        <w:t xml:space="preserve">. U.S. Department of Commerce. </w:t>
      </w:r>
      <w:r w:rsidR="00E2205F" w:rsidRPr="00E2205F">
        <w:rPr>
          <w:rStyle w:val="s1"/>
          <w:rFonts w:eastAsiaTheme="majorEastAsia"/>
        </w:rPr>
        <w:t>https://nvlpubs.nist.gov/nistpubs/CSWP/NIST.CSWP.04162018.pdf</w:t>
      </w:r>
    </w:p>
    <w:p w14:paraId="68BD7C4D" w14:textId="204C980E" w:rsidR="00CC0379" w:rsidRDefault="00CC0379" w:rsidP="00E2205F">
      <w:pPr>
        <w:pStyle w:val="p1"/>
        <w:spacing w:line="480" w:lineRule="auto"/>
        <w:ind w:left="720" w:hanging="720"/>
      </w:pPr>
      <w:r>
        <w:rPr>
          <w:rStyle w:val="s1"/>
          <w:rFonts w:eastAsiaTheme="majorEastAsia"/>
        </w:rPr>
        <w:t xml:space="preserve">Whitman, M. E., &amp; </w:t>
      </w:r>
      <w:proofErr w:type="spellStart"/>
      <w:r>
        <w:rPr>
          <w:rStyle w:val="s1"/>
          <w:rFonts w:eastAsiaTheme="majorEastAsia"/>
        </w:rPr>
        <w:t>Mattord</w:t>
      </w:r>
      <w:proofErr w:type="spellEnd"/>
      <w:r>
        <w:rPr>
          <w:rStyle w:val="s1"/>
          <w:rFonts w:eastAsiaTheme="majorEastAsia"/>
        </w:rPr>
        <w:t xml:space="preserve">, H. J. (2021). </w:t>
      </w:r>
      <w:r>
        <w:rPr>
          <w:rStyle w:val="s2"/>
          <w:rFonts w:eastAsiaTheme="majorEastAsia"/>
        </w:rPr>
        <w:t>Principles of Information Security</w:t>
      </w:r>
      <w:r>
        <w:rPr>
          <w:rStyle w:val="s1"/>
          <w:rFonts w:eastAsiaTheme="majorEastAsia"/>
        </w:rPr>
        <w:t xml:space="preserve"> (7th ed.). Cengage Learning.</w:t>
      </w:r>
    </w:p>
    <w:p w14:paraId="2709D2AA" w14:textId="77777777" w:rsidR="00CC0379" w:rsidRPr="00B85218" w:rsidRDefault="00CC0379" w:rsidP="00F2761E">
      <w:pPr>
        <w:pStyle w:val="NoSpacing"/>
        <w:spacing w:line="480" w:lineRule="auto"/>
        <w:ind w:firstLine="720"/>
        <w:jc w:val="center"/>
        <w:rPr>
          <w:rFonts w:ascii="Times New Roman" w:hAnsi="Times New Roman" w:cs="Times New Roman"/>
        </w:rPr>
      </w:pPr>
    </w:p>
    <w:sectPr w:rsidR="00CC0379" w:rsidRPr="00B852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BBBE" w14:textId="77777777" w:rsidR="00900C8B" w:rsidRDefault="00900C8B" w:rsidP="00B85218">
      <w:pPr>
        <w:spacing w:after="0" w:line="240" w:lineRule="auto"/>
      </w:pPr>
      <w:r>
        <w:separator/>
      </w:r>
    </w:p>
  </w:endnote>
  <w:endnote w:type="continuationSeparator" w:id="0">
    <w:p w14:paraId="1EEBD57F" w14:textId="77777777" w:rsidR="00900C8B" w:rsidRDefault="00900C8B" w:rsidP="00B852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622D" w14:textId="77777777" w:rsidR="00444FC1" w:rsidRDefault="00444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0018C" w14:textId="77777777" w:rsidR="00444FC1" w:rsidRDefault="00444F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2200B" w14:textId="77777777" w:rsidR="00444FC1" w:rsidRDefault="00444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19F79" w14:textId="77777777" w:rsidR="00900C8B" w:rsidRDefault="00900C8B" w:rsidP="00B85218">
      <w:pPr>
        <w:spacing w:after="0" w:line="240" w:lineRule="auto"/>
      </w:pPr>
      <w:r>
        <w:separator/>
      </w:r>
    </w:p>
  </w:footnote>
  <w:footnote w:type="continuationSeparator" w:id="0">
    <w:p w14:paraId="68F9FD08" w14:textId="77777777" w:rsidR="00900C8B" w:rsidRDefault="00900C8B" w:rsidP="00B852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0512780"/>
      <w:docPartObj>
        <w:docPartGallery w:val="Page Numbers (Top of Page)"/>
        <w:docPartUnique/>
      </w:docPartObj>
    </w:sdtPr>
    <w:sdtContent>
      <w:p w14:paraId="3C039B42" w14:textId="3FEE7D87" w:rsidR="00B85218" w:rsidRDefault="00B85218" w:rsidP="0064613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A61F17" w14:textId="77777777" w:rsidR="00B85218" w:rsidRDefault="00B85218" w:rsidP="00B8521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-848718377"/>
      <w:docPartObj>
        <w:docPartGallery w:val="Page Numbers (Top of Page)"/>
        <w:docPartUnique/>
      </w:docPartObj>
    </w:sdtPr>
    <w:sdtContent>
      <w:p w14:paraId="74A92602" w14:textId="4B824B41" w:rsidR="00B85218" w:rsidRPr="00B85218" w:rsidRDefault="00B85218" w:rsidP="00646133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B85218">
          <w:rPr>
            <w:rStyle w:val="PageNumber"/>
            <w:rFonts w:ascii="Times New Roman" w:hAnsi="Times New Roman" w:cs="Times New Roman"/>
          </w:rPr>
          <w:fldChar w:fldCharType="begin"/>
        </w:r>
        <w:r w:rsidRPr="00B85218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B85218">
          <w:rPr>
            <w:rStyle w:val="PageNumber"/>
            <w:rFonts w:ascii="Times New Roman" w:hAnsi="Times New Roman" w:cs="Times New Roman"/>
          </w:rPr>
          <w:fldChar w:fldCharType="separate"/>
        </w:r>
        <w:r w:rsidRPr="00B85218">
          <w:rPr>
            <w:rStyle w:val="PageNumber"/>
            <w:rFonts w:ascii="Times New Roman" w:hAnsi="Times New Roman" w:cs="Times New Roman"/>
            <w:noProof/>
          </w:rPr>
          <w:t>1</w:t>
        </w:r>
        <w:r w:rsidRPr="00B85218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BE50D43" w14:textId="2ED40A2F" w:rsidR="00B85218" w:rsidRDefault="00B85218" w:rsidP="00B85218">
    <w:pPr>
      <w:pStyle w:val="Header"/>
      <w:ind w:right="360"/>
    </w:pPr>
    <w:r w:rsidRPr="00B85218">
      <w:rPr>
        <w:rFonts w:ascii="Times New Roman" w:hAnsi="Times New Roman" w:cs="Times New Roman"/>
        <w:shd w:val="clear" w:color="auto" w:fill="FFFFFF"/>
      </w:rPr>
      <w:t>Incident Management Simulation</w:t>
    </w:r>
  </w:p>
  <w:p w14:paraId="693F3AC5" w14:textId="77777777" w:rsidR="00B85218" w:rsidRDefault="00B852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367F" w14:textId="77777777" w:rsidR="00444FC1" w:rsidRDefault="00444F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218"/>
    <w:rsid w:val="00006B8A"/>
    <w:rsid w:val="0001237F"/>
    <w:rsid w:val="0004315F"/>
    <w:rsid w:val="00061137"/>
    <w:rsid w:val="000A735F"/>
    <w:rsid w:val="000D2C7A"/>
    <w:rsid w:val="001000E3"/>
    <w:rsid w:val="0010763C"/>
    <w:rsid w:val="00183157"/>
    <w:rsid w:val="00183A81"/>
    <w:rsid w:val="001B5C37"/>
    <w:rsid w:val="001C5C15"/>
    <w:rsid w:val="001C7278"/>
    <w:rsid w:val="001F5F17"/>
    <w:rsid w:val="0020223B"/>
    <w:rsid w:val="00280849"/>
    <w:rsid w:val="002F654C"/>
    <w:rsid w:val="003012C4"/>
    <w:rsid w:val="00322E71"/>
    <w:rsid w:val="00330B27"/>
    <w:rsid w:val="003400AF"/>
    <w:rsid w:val="00341773"/>
    <w:rsid w:val="00352C1F"/>
    <w:rsid w:val="00371237"/>
    <w:rsid w:val="003D73E5"/>
    <w:rsid w:val="003E773D"/>
    <w:rsid w:val="00407879"/>
    <w:rsid w:val="004131B0"/>
    <w:rsid w:val="004426C0"/>
    <w:rsid w:val="00444FC1"/>
    <w:rsid w:val="00462BFE"/>
    <w:rsid w:val="004B756D"/>
    <w:rsid w:val="004D606E"/>
    <w:rsid w:val="0053042E"/>
    <w:rsid w:val="00533D78"/>
    <w:rsid w:val="00561B3B"/>
    <w:rsid w:val="00597943"/>
    <w:rsid w:val="005C1A03"/>
    <w:rsid w:val="005C4E27"/>
    <w:rsid w:val="00655BC4"/>
    <w:rsid w:val="006A637A"/>
    <w:rsid w:val="0078586F"/>
    <w:rsid w:val="00787ED0"/>
    <w:rsid w:val="007A77FD"/>
    <w:rsid w:val="007B5FD2"/>
    <w:rsid w:val="007C6ECE"/>
    <w:rsid w:val="0082124F"/>
    <w:rsid w:val="0089160F"/>
    <w:rsid w:val="008920EB"/>
    <w:rsid w:val="00896BFC"/>
    <w:rsid w:val="008E09DD"/>
    <w:rsid w:val="00900C8B"/>
    <w:rsid w:val="009028BF"/>
    <w:rsid w:val="009110EF"/>
    <w:rsid w:val="009725FA"/>
    <w:rsid w:val="00990946"/>
    <w:rsid w:val="009A4882"/>
    <w:rsid w:val="009C6CD5"/>
    <w:rsid w:val="009E207F"/>
    <w:rsid w:val="00A15146"/>
    <w:rsid w:val="00A4509F"/>
    <w:rsid w:val="00A47FD1"/>
    <w:rsid w:val="00A55F6F"/>
    <w:rsid w:val="00AB1936"/>
    <w:rsid w:val="00AB5F72"/>
    <w:rsid w:val="00AC324A"/>
    <w:rsid w:val="00AE27A8"/>
    <w:rsid w:val="00B2114D"/>
    <w:rsid w:val="00B85076"/>
    <w:rsid w:val="00B85218"/>
    <w:rsid w:val="00BC15EF"/>
    <w:rsid w:val="00BC5490"/>
    <w:rsid w:val="00C4603B"/>
    <w:rsid w:val="00C5113E"/>
    <w:rsid w:val="00C56B8D"/>
    <w:rsid w:val="00C9174E"/>
    <w:rsid w:val="00CA6044"/>
    <w:rsid w:val="00CC0379"/>
    <w:rsid w:val="00D2489B"/>
    <w:rsid w:val="00D65D9E"/>
    <w:rsid w:val="00DB729A"/>
    <w:rsid w:val="00DC2A3B"/>
    <w:rsid w:val="00DE0656"/>
    <w:rsid w:val="00E2205F"/>
    <w:rsid w:val="00E812AC"/>
    <w:rsid w:val="00F2761E"/>
    <w:rsid w:val="00F45EE7"/>
    <w:rsid w:val="00FD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75C9"/>
  <w15:chartTrackingRefBased/>
  <w15:docId w15:val="{9F7DE5F1-07AC-E441-BF09-65111F12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18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21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21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21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21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21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21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21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21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21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21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218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5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218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5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21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5218"/>
    <w:rPr>
      <w:b/>
      <w:bCs/>
    </w:rPr>
  </w:style>
  <w:style w:type="paragraph" w:styleId="NoSpacing">
    <w:name w:val="No Spacing"/>
    <w:uiPriority w:val="1"/>
    <w:qFormat/>
    <w:rsid w:val="00B85218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5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218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52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218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85218"/>
  </w:style>
  <w:style w:type="paragraph" w:customStyle="1" w:styleId="p1">
    <w:name w:val="p1"/>
    <w:basedOn w:val="Normal"/>
    <w:rsid w:val="00CC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s1">
    <w:name w:val="s1"/>
    <w:basedOn w:val="DefaultParagraphFont"/>
    <w:rsid w:val="00CC0379"/>
  </w:style>
  <w:style w:type="character" w:customStyle="1" w:styleId="s2">
    <w:name w:val="s2"/>
    <w:basedOn w:val="DefaultParagraphFont"/>
    <w:rsid w:val="00CC0379"/>
  </w:style>
  <w:style w:type="paragraph" w:customStyle="1" w:styleId="p2">
    <w:name w:val="p2"/>
    <w:basedOn w:val="Normal"/>
    <w:rsid w:val="00CC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E220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0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20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1241</Words>
  <Characters>6963</Characters>
  <Application>Microsoft Office Word</Application>
  <DocSecurity>0</DocSecurity>
  <Lines>145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ANTOINETTE VALDEZ</dc:creator>
  <cp:keywords/>
  <dc:description/>
  <cp:lastModifiedBy>ANTOINETTE VALDEZ</cp:lastModifiedBy>
  <cp:revision>3</cp:revision>
  <dcterms:created xsi:type="dcterms:W3CDTF">2026-06-16T21:00:00Z</dcterms:created>
  <dcterms:modified xsi:type="dcterms:W3CDTF">2026-06-17T05:32:00Z</dcterms:modified>
</cp:coreProperties>
</file>