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3794" w14:textId="3DD6AC6D" w:rsidR="0008410B" w:rsidRDefault="00F33E51">
      <w:r>
        <w:rPr>
          <w:noProof/>
        </w:rPr>
        <w:drawing>
          <wp:inline distT="0" distB="0" distL="0" distR="0" wp14:anchorId="1C9B97D4" wp14:editId="217EFE7D">
            <wp:extent cx="5406752" cy="360450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791" cy="3610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29D128" w14:textId="77777777" w:rsidR="00F33E51" w:rsidRDefault="00F33E51"/>
    <w:p w14:paraId="3517097C" w14:textId="4FD39AEF" w:rsidR="00F33E51" w:rsidRDefault="00F33E51">
      <w:r>
        <w:rPr>
          <w:b/>
          <w:bCs/>
          <w:noProof/>
          <w:color w:val="FF0000"/>
          <w:sz w:val="26"/>
          <w:szCs w:val="26"/>
          <w:highlight w:val="yellow"/>
        </w:rPr>
        <w:drawing>
          <wp:inline distT="114300" distB="114300" distL="114300" distR="114300" wp14:anchorId="03EBA835" wp14:editId="3C0B8E47">
            <wp:extent cx="5612130" cy="907890"/>
            <wp:effectExtent l="0" t="0" r="0" b="6985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7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191A2" w14:textId="77777777" w:rsidR="00F33E51" w:rsidRDefault="00F33E51"/>
    <w:p w14:paraId="7A245160" w14:textId="0D9671E4" w:rsidR="00F33E51" w:rsidRDefault="00F33E51">
      <w:r>
        <w:rPr>
          <w:noProof/>
        </w:rPr>
        <w:drawing>
          <wp:inline distT="114300" distB="114300" distL="114300" distR="114300" wp14:anchorId="5F9BFF75" wp14:editId="20B48A97">
            <wp:extent cx="5633049" cy="1181819"/>
            <wp:effectExtent l="0" t="0" r="6350" b="0"/>
            <wp:docPr id="40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3008" cy="1188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4039A" w14:textId="77777777" w:rsidR="00F33E51" w:rsidRDefault="00F33E51" w:rsidP="00F33E51">
      <w:pPr>
        <w:jc w:val="center"/>
      </w:pPr>
      <w:r>
        <w:rPr>
          <w:noProof/>
        </w:rPr>
        <w:drawing>
          <wp:inline distT="114300" distB="114300" distL="114300" distR="114300" wp14:anchorId="32E20D37" wp14:editId="6B376094">
            <wp:extent cx="5270740" cy="1138687"/>
            <wp:effectExtent l="0" t="0" r="6350" b="4445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1776" cy="11410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95C00" w14:textId="4680F2EB" w:rsidR="00F33E51" w:rsidRDefault="00F33E51" w:rsidP="00F33E51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E02A6E0" wp14:editId="3DDCD082">
            <wp:extent cx="5244860" cy="2053087"/>
            <wp:effectExtent l="0" t="0" r="0" b="4445"/>
            <wp:docPr id="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998" cy="2061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481D1" w14:textId="77777777" w:rsidR="00F33E51" w:rsidRDefault="00F33E51" w:rsidP="00F33E51">
      <w:pPr>
        <w:jc w:val="center"/>
      </w:pPr>
    </w:p>
    <w:p w14:paraId="26DBDABE" w14:textId="5B63834A" w:rsidR="00F33E51" w:rsidRDefault="00F33E51" w:rsidP="00F33E51">
      <w:pPr>
        <w:jc w:val="center"/>
      </w:pPr>
      <w:r>
        <w:rPr>
          <w:noProof/>
        </w:rPr>
        <w:drawing>
          <wp:inline distT="114300" distB="114300" distL="114300" distR="114300" wp14:anchorId="13B086AD" wp14:editId="6CE5186B">
            <wp:extent cx="5612130" cy="1318306"/>
            <wp:effectExtent l="0" t="0" r="7620" b="0"/>
            <wp:docPr id="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8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CAB42" w14:textId="77777777" w:rsidR="00F33E51" w:rsidRDefault="00F33E51" w:rsidP="00F33E51">
      <w:pPr>
        <w:jc w:val="center"/>
      </w:pPr>
    </w:p>
    <w:p w14:paraId="401180A7" w14:textId="7A816047" w:rsidR="00F33E51" w:rsidRDefault="00F33E51" w:rsidP="00F33E51">
      <w:pPr>
        <w:jc w:val="center"/>
      </w:pPr>
      <w:r>
        <w:rPr>
          <w:noProof/>
        </w:rPr>
        <w:drawing>
          <wp:inline distT="114300" distB="114300" distL="114300" distR="114300" wp14:anchorId="50578D49" wp14:editId="11CBABDA">
            <wp:extent cx="5612130" cy="1231248"/>
            <wp:effectExtent l="0" t="0" r="0" b="7620"/>
            <wp:docPr id="42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1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634F2" w14:textId="77777777" w:rsidR="00F33E51" w:rsidRDefault="00F33E51" w:rsidP="00F33E51">
      <w:pPr>
        <w:jc w:val="center"/>
      </w:pPr>
    </w:p>
    <w:p w14:paraId="484220F0" w14:textId="77777777" w:rsidR="00F33E51" w:rsidRDefault="00F33E51" w:rsidP="00F33E51">
      <w:pPr>
        <w:jc w:val="center"/>
      </w:pPr>
    </w:p>
    <w:p w14:paraId="2680A08E" w14:textId="77777777" w:rsidR="00F33E51" w:rsidRDefault="00F33E51" w:rsidP="00F33E51">
      <w:pPr>
        <w:jc w:val="center"/>
      </w:pPr>
    </w:p>
    <w:p w14:paraId="16E03749" w14:textId="77777777" w:rsidR="00F33E51" w:rsidRDefault="00F33E51" w:rsidP="00F33E51">
      <w:pPr>
        <w:jc w:val="center"/>
      </w:pPr>
    </w:p>
    <w:p w14:paraId="7B5C9CEB" w14:textId="77777777" w:rsidR="00F33E51" w:rsidRDefault="00F33E51" w:rsidP="00F33E51">
      <w:pPr>
        <w:jc w:val="center"/>
      </w:pPr>
    </w:p>
    <w:p w14:paraId="436E27AB" w14:textId="77777777" w:rsidR="00F33E51" w:rsidRDefault="00F33E51" w:rsidP="00F33E51">
      <w:pPr>
        <w:jc w:val="center"/>
      </w:pPr>
    </w:p>
    <w:p w14:paraId="667EE942" w14:textId="77777777" w:rsidR="00F33E51" w:rsidRDefault="00F33E51" w:rsidP="00092595"/>
    <w:p w14:paraId="43C29DB0" w14:textId="77777777" w:rsidR="00092595" w:rsidRDefault="00092595" w:rsidP="00092595"/>
    <w:p w14:paraId="2E41EA2B" w14:textId="77777777" w:rsidR="00092595" w:rsidRPr="00092595" w:rsidRDefault="00092595" w:rsidP="00092595">
      <w:pPr>
        <w:jc w:val="center"/>
        <w:rPr>
          <w:b/>
          <w:bCs/>
          <w:lang w:val="en-US"/>
        </w:rPr>
      </w:pPr>
      <w:r w:rsidRPr="00092595">
        <w:rPr>
          <w:rFonts w:ascii="Segoe UI Emoji" w:hAnsi="Segoe UI Emoji" w:cs="Segoe UI Emoji"/>
          <w:b/>
          <w:bCs/>
        </w:rPr>
        <w:lastRenderedPageBreak/>
        <w:t>🚀</w:t>
      </w:r>
      <w:r w:rsidRPr="00092595">
        <w:rPr>
          <w:b/>
          <w:bCs/>
          <w:lang w:val="en-US"/>
        </w:rPr>
        <w:t xml:space="preserve"> Executive Summary</w:t>
      </w:r>
    </w:p>
    <w:p w14:paraId="31C152B5" w14:textId="77777777" w:rsidR="00092595" w:rsidRPr="00092595" w:rsidRDefault="00092595" w:rsidP="00092595">
      <w:pPr>
        <w:jc w:val="center"/>
        <w:rPr>
          <w:lang w:val="en-US"/>
        </w:rPr>
      </w:pPr>
      <w:r w:rsidRPr="00092595">
        <w:rPr>
          <w:lang w:val="en-US"/>
        </w:rPr>
        <w:t xml:space="preserve">Enterprise-grade RPA solution that automates an end-to-end SAP GUI </w:t>
      </w:r>
      <w:r w:rsidRPr="00092595">
        <w:rPr>
          <w:b/>
          <w:bCs/>
          <w:lang w:val="en-US"/>
        </w:rPr>
        <w:t>Sales Order &amp; Material de-allocation process</w:t>
      </w:r>
      <w:r w:rsidRPr="00092595">
        <w:rPr>
          <w:lang w:val="en-US"/>
        </w:rPr>
        <w:t>, replacing a repetitive daily manual task with a resilient, validated, and fault-tolerant automation.</w:t>
      </w:r>
      <w:r w:rsidRPr="00092595">
        <w:rPr>
          <w:lang w:val="en-US"/>
        </w:rPr>
        <w:br/>
        <w:t xml:space="preserve">The solution integrates Python business logic, SAP GUI scripting, validation checkpoints, retry mechanisms, and automated reporting, delivering </w:t>
      </w:r>
      <w:r w:rsidRPr="00092595">
        <w:rPr>
          <w:b/>
          <w:bCs/>
          <w:lang w:val="en-US"/>
        </w:rPr>
        <w:t>~50 business days saved per year</w:t>
      </w:r>
      <w:r w:rsidRPr="00092595">
        <w:rPr>
          <w:lang w:val="en-US"/>
        </w:rPr>
        <w:t xml:space="preserve"> and eliminating operational risk.</w:t>
      </w:r>
    </w:p>
    <w:p w14:paraId="608EB07C" w14:textId="77777777" w:rsidR="00092595" w:rsidRPr="00092595" w:rsidRDefault="00092595" w:rsidP="00092595">
      <w:pPr>
        <w:jc w:val="center"/>
      </w:pPr>
      <w:r w:rsidRPr="00092595">
        <w:pict w14:anchorId="71C6C042">
          <v:rect id="_x0000_i1088" style="width:0;height:1.5pt" o:hralign="center" o:hrstd="t" o:hr="t" fillcolor="#a0a0a0" stroked="f"/>
        </w:pict>
      </w:r>
    </w:p>
    <w:p w14:paraId="5D1570DE" w14:textId="77777777" w:rsidR="00092595" w:rsidRPr="00092595" w:rsidRDefault="00092595" w:rsidP="00092595">
      <w:pPr>
        <w:jc w:val="center"/>
        <w:rPr>
          <w:b/>
          <w:bCs/>
          <w:lang w:val="en-US"/>
        </w:rPr>
      </w:pPr>
      <w:r w:rsidRPr="00092595">
        <w:rPr>
          <w:rFonts w:ascii="Segoe UI Emoji" w:hAnsi="Segoe UI Emoji" w:cs="Segoe UI Emoji"/>
          <w:b/>
          <w:bCs/>
        </w:rPr>
        <w:t>🎯</w:t>
      </w:r>
      <w:r w:rsidRPr="00092595">
        <w:rPr>
          <w:b/>
          <w:bCs/>
          <w:lang w:val="en-US"/>
        </w:rPr>
        <w:t xml:space="preserve"> Business Problem</w:t>
      </w:r>
    </w:p>
    <w:p w14:paraId="1A97DD1A" w14:textId="77777777" w:rsidR="00092595" w:rsidRPr="00092595" w:rsidRDefault="00092595" w:rsidP="00092595">
      <w:pPr>
        <w:jc w:val="center"/>
        <w:rPr>
          <w:lang w:val="en-US"/>
        </w:rPr>
      </w:pPr>
      <w:r w:rsidRPr="00092595">
        <w:rPr>
          <w:lang w:val="en-US"/>
        </w:rPr>
        <w:t>The de-allocation process was executed manually on a daily basis and suffered from:</w:t>
      </w:r>
    </w:p>
    <w:p w14:paraId="4F09E9DD" w14:textId="77777777" w:rsidR="00092595" w:rsidRPr="00092595" w:rsidRDefault="00092595" w:rsidP="00092595">
      <w:pPr>
        <w:numPr>
          <w:ilvl w:val="0"/>
          <w:numId w:val="1"/>
        </w:numPr>
        <w:jc w:val="center"/>
        <w:rPr>
          <w:lang w:val="en-US"/>
        </w:rPr>
      </w:pPr>
      <w:r w:rsidRPr="00092595">
        <w:rPr>
          <w:lang w:val="en-US"/>
        </w:rPr>
        <w:t>High dependency on SAP session state</w:t>
      </w:r>
    </w:p>
    <w:p w14:paraId="4A5D9EB3" w14:textId="77777777" w:rsidR="00092595" w:rsidRPr="00092595" w:rsidRDefault="00092595" w:rsidP="00092595">
      <w:pPr>
        <w:numPr>
          <w:ilvl w:val="0"/>
          <w:numId w:val="1"/>
        </w:numPr>
        <w:jc w:val="center"/>
      </w:pPr>
      <w:r w:rsidRPr="00092595">
        <w:t>Repetitive and time-</w:t>
      </w:r>
      <w:proofErr w:type="spellStart"/>
      <w:r w:rsidRPr="00092595">
        <w:t>consuming</w:t>
      </w:r>
      <w:proofErr w:type="spellEnd"/>
      <w:r w:rsidRPr="00092595">
        <w:t xml:space="preserve"> </w:t>
      </w:r>
      <w:proofErr w:type="spellStart"/>
      <w:r w:rsidRPr="00092595">
        <w:t>execution</w:t>
      </w:r>
      <w:proofErr w:type="spellEnd"/>
    </w:p>
    <w:p w14:paraId="049E0396" w14:textId="77777777" w:rsidR="00092595" w:rsidRPr="00092595" w:rsidRDefault="00092595" w:rsidP="00092595">
      <w:pPr>
        <w:numPr>
          <w:ilvl w:val="0"/>
          <w:numId w:val="1"/>
        </w:numPr>
        <w:jc w:val="center"/>
        <w:rPr>
          <w:lang w:val="en-US"/>
        </w:rPr>
      </w:pPr>
      <w:r w:rsidRPr="00092595">
        <w:rPr>
          <w:lang w:val="en-US"/>
        </w:rPr>
        <w:t>Risk of human error (wrong SOs or materials)</w:t>
      </w:r>
    </w:p>
    <w:p w14:paraId="3CFC3AB4" w14:textId="77777777" w:rsidR="00092595" w:rsidRPr="00092595" w:rsidRDefault="00092595" w:rsidP="00092595">
      <w:pPr>
        <w:numPr>
          <w:ilvl w:val="0"/>
          <w:numId w:val="1"/>
        </w:numPr>
        <w:jc w:val="center"/>
      </w:pPr>
      <w:r w:rsidRPr="00092595">
        <w:t xml:space="preserve">No </w:t>
      </w:r>
      <w:proofErr w:type="spellStart"/>
      <w:r w:rsidRPr="00092595">
        <w:t>validation</w:t>
      </w:r>
      <w:proofErr w:type="spellEnd"/>
      <w:r w:rsidRPr="00092595">
        <w:t xml:space="preserve"> </w:t>
      </w:r>
      <w:proofErr w:type="spellStart"/>
      <w:r w:rsidRPr="00092595">
        <w:t>of</w:t>
      </w:r>
      <w:proofErr w:type="spellEnd"/>
      <w:r w:rsidRPr="00092595">
        <w:t xml:space="preserve"> </w:t>
      </w:r>
      <w:proofErr w:type="spellStart"/>
      <w:r w:rsidRPr="00092595">
        <w:t>execution</w:t>
      </w:r>
      <w:proofErr w:type="spellEnd"/>
      <w:r w:rsidRPr="00092595">
        <w:t xml:space="preserve"> </w:t>
      </w:r>
      <w:proofErr w:type="spellStart"/>
      <w:r w:rsidRPr="00092595">
        <w:t>results</w:t>
      </w:r>
      <w:proofErr w:type="spellEnd"/>
    </w:p>
    <w:p w14:paraId="3364E17C" w14:textId="77777777" w:rsidR="00092595" w:rsidRPr="00092595" w:rsidRDefault="00092595" w:rsidP="00092595">
      <w:pPr>
        <w:numPr>
          <w:ilvl w:val="0"/>
          <w:numId w:val="1"/>
        </w:numPr>
        <w:jc w:val="center"/>
        <w:rPr>
          <w:lang w:val="en-US"/>
        </w:rPr>
      </w:pPr>
      <w:r w:rsidRPr="00092595">
        <w:rPr>
          <w:lang w:val="en-US"/>
        </w:rPr>
        <w:t>No visibility of time loss or efficiency impact</w:t>
      </w:r>
    </w:p>
    <w:p w14:paraId="402B2092" w14:textId="77777777" w:rsidR="00092595" w:rsidRPr="00092595" w:rsidRDefault="00092595" w:rsidP="00092595">
      <w:pPr>
        <w:jc w:val="center"/>
        <w:rPr>
          <w:lang w:val="en-US"/>
        </w:rPr>
      </w:pPr>
      <w:r w:rsidRPr="00092595">
        <w:rPr>
          <w:lang w:val="en-US"/>
        </w:rPr>
        <w:t>This generated inefficiency, rework, and risk in a productive SAP environment.</w:t>
      </w:r>
    </w:p>
    <w:p w14:paraId="518D68AA" w14:textId="77777777" w:rsidR="00092595" w:rsidRPr="00092595" w:rsidRDefault="00092595" w:rsidP="00092595">
      <w:pPr>
        <w:jc w:val="center"/>
      </w:pPr>
      <w:r w:rsidRPr="00092595">
        <w:pict w14:anchorId="70CAA6B9">
          <v:rect id="_x0000_i1089" style="width:0;height:1.5pt" o:hralign="center" o:hrstd="t" o:hr="t" fillcolor="#a0a0a0" stroked="f"/>
        </w:pict>
      </w:r>
    </w:p>
    <w:p w14:paraId="38F5239D" w14:textId="77777777" w:rsidR="00092595" w:rsidRPr="00092595" w:rsidRDefault="00092595" w:rsidP="00092595">
      <w:pPr>
        <w:jc w:val="center"/>
        <w:rPr>
          <w:b/>
          <w:bCs/>
          <w:lang w:val="en-US"/>
        </w:rPr>
      </w:pPr>
      <w:r w:rsidRPr="00092595">
        <w:rPr>
          <w:rFonts w:ascii="Segoe UI Emoji" w:hAnsi="Segoe UI Emoji" w:cs="Segoe UI Emoji"/>
          <w:b/>
          <w:bCs/>
        </w:rPr>
        <w:t>🧠</w:t>
      </w:r>
      <w:r w:rsidRPr="00092595">
        <w:rPr>
          <w:b/>
          <w:bCs/>
          <w:lang w:val="en-US"/>
        </w:rPr>
        <w:t xml:space="preserve"> Solution Overview</w:t>
      </w:r>
    </w:p>
    <w:p w14:paraId="2F64206B" w14:textId="77777777" w:rsidR="00092595" w:rsidRPr="00092595" w:rsidRDefault="00092595" w:rsidP="00092595">
      <w:pPr>
        <w:jc w:val="center"/>
        <w:rPr>
          <w:lang w:val="en-US"/>
        </w:rPr>
      </w:pPr>
      <w:r w:rsidRPr="00092595">
        <w:rPr>
          <w:lang w:val="en-US"/>
        </w:rPr>
        <w:t xml:space="preserve">A </w:t>
      </w:r>
      <w:r w:rsidRPr="00092595">
        <w:rPr>
          <w:b/>
          <w:bCs/>
          <w:lang w:val="en-US"/>
        </w:rPr>
        <w:t>modular and resilient RPA architecture</w:t>
      </w:r>
      <w:r w:rsidRPr="00092595">
        <w:rPr>
          <w:lang w:val="en-US"/>
        </w:rPr>
        <w:t xml:space="preserve"> was designed to fully automate the process while separating business logic from SAP interaction.</w:t>
      </w:r>
      <w:r w:rsidRPr="00092595">
        <w:rPr>
          <w:lang w:val="en-US"/>
        </w:rPr>
        <w:br/>
        <w:t>Each critical step includes validation checkpoints, controlled retries, and error handling to ensure safe execution in SAP GUI.</w:t>
      </w:r>
    </w:p>
    <w:p w14:paraId="2F3C6F4E" w14:textId="77777777" w:rsidR="00092595" w:rsidRPr="00092595" w:rsidRDefault="00092595" w:rsidP="00092595">
      <w:pPr>
        <w:jc w:val="center"/>
      </w:pPr>
      <w:r w:rsidRPr="00092595">
        <w:pict w14:anchorId="296B0610">
          <v:rect id="_x0000_i1090" style="width:0;height:1.5pt" o:hralign="center" o:hrstd="t" o:hr="t" fillcolor="#a0a0a0" stroked="f"/>
        </w:pict>
      </w:r>
    </w:p>
    <w:p w14:paraId="3C86D349" w14:textId="77777777" w:rsidR="00092595" w:rsidRPr="00092595" w:rsidRDefault="00092595" w:rsidP="00092595">
      <w:pPr>
        <w:jc w:val="center"/>
        <w:rPr>
          <w:b/>
          <w:bCs/>
          <w:lang w:val="en-US"/>
        </w:rPr>
      </w:pPr>
      <w:r w:rsidRPr="00092595">
        <w:rPr>
          <w:rFonts w:ascii="Segoe UI Symbol" w:hAnsi="Segoe UI Symbol" w:cs="Segoe UI Symbol"/>
          <w:b/>
          <w:bCs/>
        </w:rPr>
        <w:t>🖼</w:t>
      </w:r>
      <w:r w:rsidRPr="00092595">
        <w:rPr>
          <w:b/>
          <w:bCs/>
          <w:lang w:val="en-US"/>
        </w:rPr>
        <w:t xml:space="preserve"> RPA Orchestration Breakdown</w:t>
      </w:r>
    </w:p>
    <w:p w14:paraId="1B646A18" w14:textId="77777777" w:rsidR="00092595" w:rsidRPr="00092595" w:rsidRDefault="00092595" w:rsidP="00092595">
      <w:pPr>
        <w:jc w:val="center"/>
        <w:rPr>
          <w:lang w:val="en-US"/>
        </w:rPr>
      </w:pPr>
      <w:r w:rsidRPr="00092595">
        <w:rPr>
          <w:lang w:val="en-US"/>
        </w:rPr>
        <w:t>High-level flow:</w:t>
      </w:r>
    </w:p>
    <w:p w14:paraId="7646D4A3" w14:textId="77777777" w:rsidR="00092595" w:rsidRPr="00092595" w:rsidRDefault="00092595" w:rsidP="00092595">
      <w:pPr>
        <w:numPr>
          <w:ilvl w:val="0"/>
          <w:numId w:val="2"/>
        </w:numPr>
        <w:jc w:val="center"/>
      </w:pPr>
      <w:r w:rsidRPr="00092595">
        <w:t xml:space="preserve">SAP </w:t>
      </w:r>
      <w:proofErr w:type="spellStart"/>
      <w:r w:rsidRPr="00092595">
        <w:t>session</w:t>
      </w:r>
      <w:proofErr w:type="spellEnd"/>
      <w:r w:rsidRPr="00092595">
        <w:t xml:space="preserve"> </w:t>
      </w:r>
      <w:proofErr w:type="spellStart"/>
      <w:r w:rsidRPr="00092595">
        <w:t>initialization</w:t>
      </w:r>
      <w:proofErr w:type="spellEnd"/>
      <w:r w:rsidRPr="00092595">
        <w:t xml:space="preserve"> and </w:t>
      </w:r>
      <w:proofErr w:type="spellStart"/>
      <w:r w:rsidRPr="00092595">
        <w:t>cleanup</w:t>
      </w:r>
      <w:proofErr w:type="spellEnd"/>
    </w:p>
    <w:p w14:paraId="16585AB7" w14:textId="77777777" w:rsidR="00092595" w:rsidRPr="00092595" w:rsidRDefault="00092595" w:rsidP="00092595">
      <w:pPr>
        <w:numPr>
          <w:ilvl w:val="0"/>
          <w:numId w:val="2"/>
        </w:numPr>
        <w:jc w:val="center"/>
      </w:pPr>
      <w:r w:rsidRPr="00092595">
        <w:t xml:space="preserve">Business </w:t>
      </w:r>
      <w:proofErr w:type="spellStart"/>
      <w:r w:rsidRPr="00092595">
        <w:t>logic</w:t>
      </w:r>
      <w:proofErr w:type="spellEnd"/>
      <w:r w:rsidRPr="00092595">
        <w:t xml:space="preserve"> </w:t>
      </w:r>
      <w:proofErr w:type="spellStart"/>
      <w:r w:rsidRPr="00092595">
        <w:t>preparation</w:t>
      </w:r>
      <w:proofErr w:type="spellEnd"/>
      <w:r w:rsidRPr="00092595">
        <w:t xml:space="preserve"> (Python)</w:t>
      </w:r>
    </w:p>
    <w:p w14:paraId="569CEEBA" w14:textId="77777777" w:rsidR="00092595" w:rsidRPr="00092595" w:rsidRDefault="00092595" w:rsidP="00092595">
      <w:pPr>
        <w:numPr>
          <w:ilvl w:val="0"/>
          <w:numId w:val="2"/>
        </w:numPr>
        <w:jc w:val="center"/>
        <w:rPr>
          <w:lang w:val="en-US"/>
        </w:rPr>
      </w:pPr>
      <w:r w:rsidRPr="00092595">
        <w:rPr>
          <w:lang w:val="en-US"/>
        </w:rPr>
        <w:t>Input file validation (SO &amp; Material files)</w:t>
      </w:r>
    </w:p>
    <w:p w14:paraId="5D7F4403" w14:textId="77777777" w:rsidR="00092595" w:rsidRPr="00092595" w:rsidRDefault="00092595" w:rsidP="00092595">
      <w:pPr>
        <w:numPr>
          <w:ilvl w:val="0"/>
          <w:numId w:val="2"/>
        </w:numPr>
        <w:jc w:val="center"/>
        <w:rPr>
          <w:lang w:val="en-US"/>
        </w:rPr>
      </w:pPr>
      <w:r w:rsidRPr="00092595">
        <w:rPr>
          <w:lang w:val="en-US"/>
        </w:rPr>
        <w:lastRenderedPageBreak/>
        <w:t>SAP navigation with screen/state validation</w:t>
      </w:r>
    </w:p>
    <w:p w14:paraId="76611D40" w14:textId="77777777" w:rsidR="00092595" w:rsidRPr="00092595" w:rsidRDefault="00092595" w:rsidP="00092595">
      <w:pPr>
        <w:numPr>
          <w:ilvl w:val="0"/>
          <w:numId w:val="2"/>
        </w:numPr>
        <w:jc w:val="center"/>
      </w:pPr>
      <w:proofErr w:type="spellStart"/>
      <w:r w:rsidRPr="00092595">
        <w:t>De-allocation</w:t>
      </w:r>
      <w:proofErr w:type="spellEnd"/>
      <w:r w:rsidRPr="00092595">
        <w:t xml:space="preserve"> </w:t>
      </w:r>
      <w:proofErr w:type="spellStart"/>
      <w:r w:rsidRPr="00092595">
        <w:t>execution</w:t>
      </w:r>
      <w:proofErr w:type="spellEnd"/>
    </w:p>
    <w:p w14:paraId="06AC0B40" w14:textId="77777777" w:rsidR="00092595" w:rsidRPr="00092595" w:rsidRDefault="00092595" w:rsidP="00092595">
      <w:pPr>
        <w:numPr>
          <w:ilvl w:val="0"/>
          <w:numId w:val="2"/>
        </w:numPr>
        <w:jc w:val="center"/>
      </w:pPr>
      <w:proofErr w:type="spellStart"/>
      <w:r w:rsidRPr="00092595">
        <w:t>Result</w:t>
      </w:r>
      <w:proofErr w:type="spellEnd"/>
      <w:r w:rsidRPr="00092595">
        <w:t xml:space="preserve"> </w:t>
      </w:r>
      <w:proofErr w:type="spellStart"/>
      <w:r w:rsidRPr="00092595">
        <w:t>validation</w:t>
      </w:r>
      <w:proofErr w:type="spellEnd"/>
      <w:r w:rsidRPr="00092595">
        <w:t xml:space="preserve"> (</w:t>
      </w:r>
      <w:proofErr w:type="spellStart"/>
      <w:r w:rsidRPr="00092595">
        <w:t>success</w:t>
      </w:r>
      <w:proofErr w:type="spellEnd"/>
      <w:r w:rsidRPr="00092595">
        <w:t xml:space="preserve"> / </w:t>
      </w:r>
      <w:proofErr w:type="spellStart"/>
      <w:r w:rsidRPr="00092595">
        <w:t>failure</w:t>
      </w:r>
      <w:proofErr w:type="spellEnd"/>
      <w:r w:rsidRPr="00092595">
        <w:t>)</w:t>
      </w:r>
    </w:p>
    <w:p w14:paraId="1138586A" w14:textId="77777777" w:rsidR="00092595" w:rsidRPr="00092595" w:rsidRDefault="00092595" w:rsidP="00092595">
      <w:pPr>
        <w:numPr>
          <w:ilvl w:val="0"/>
          <w:numId w:val="2"/>
        </w:numPr>
        <w:jc w:val="center"/>
        <w:rPr>
          <w:lang w:val="en-US"/>
        </w:rPr>
      </w:pPr>
      <w:r w:rsidRPr="00092595">
        <w:rPr>
          <w:lang w:val="en-US"/>
        </w:rPr>
        <w:t>Controlled retry loop (if required)</w:t>
      </w:r>
    </w:p>
    <w:p w14:paraId="39A49CE5" w14:textId="77777777" w:rsidR="00092595" w:rsidRPr="00092595" w:rsidRDefault="00092595" w:rsidP="00092595">
      <w:pPr>
        <w:numPr>
          <w:ilvl w:val="0"/>
          <w:numId w:val="2"/>
        </w:numPr>
        <w:jc w:val="center"/>
      </w:pPr>
      <w:proofErr w:type="spellStart"/>
      <w:r w:rsidRPr="00092595">
        <w:t>Results</w:t>
      </w:r>
      <w:proofErr w:type="spellEnd"/>
      <w:r w:rsidRPr="00092595">
        <w:t xml:space="preserve"> </w:t>
      </w:r>
      <w:proofErr w:type="spellStart"/>
      <w:r w:rsidRPr="00092595">
        <w:t>extraction</w:t>
      </w:r>
      <w:proofErr w:type="spellEnd"/>
    </w:p>
    <w:p w14:paraId="7B23D47B" w14:textId="77777777" w:rsidR="00092595" w:rsidRPr="00092595" w:rsidRDefault="00092595" w:rsidP="00092595">
      <w:pPr>
        <w:numPr>
          <w:ilvl w:val="0"/>
          <w:numId w:val="2"/>
        </w:numPr>
        <w:jc w:val="center"/>
      </w:pPr>
      <w:proofErr w:type="spellStart"/>
      <w:r w:rsidRPr="00092595">
        <w:t>Automated</w:t>
      </w:r>
      <w:proofErr w:type="spellEnd"/>
      <w:r w:rsidRPr="00092595">
        <w:t xml:space="preserve"> email </w:t>
      </w:r>
      <w:proofErr w:type="spellStart"/>
      <w:r w:rsidRPr="00092595">
        <w:t>notification</w:t>
      </w:r>
      <w:proofErr w:type="spellEnd"/>
    </w:p>
    <w:p w14:paraId="289B63FA" w14:textId="77777777" w:rsidR="00092595" w:rsidRPr="00092595" w:rsidRDefault="00092595" w:rsidP="00092595">
      <w:pPr>
        <w:numPr>
          <w:ilvl w:val="0"/>
          <w:numId w:val="2"/>
        </w:numPr>
        <w:jc w:val="center"/>
      </w:pPr>
      <w:proofErr w:type="spellStart"/>
      <w:r w:rsidRPr="00092595">
        <w:t>Safe</w:t>
      </w:r>
      <w:proofErr w:type="spellEnd"/>
      <w:r w:rsidRPr="00092595">
        <w:t xml:space="preserve"> SAP shutdown</w:t>
      </w:r>
    </w:p>
    <w:p w14:paraId="6C5739DF" w14:textId="77777777" w:rsidR="00092595" w:rsidRPr="00092595" w:rsidRDefault="00092595" w:rsidP="00092595">
      <w:pPr>
        <w:jc w:val="center"/>
      </w:pPr>
      <w:r w:rsidRPr="00092595">
        <w:pict w14:anchorId="09D45B39">
          <v:rect id="_x0000_i1091" style="width:0;height:1.5pt" o:hralign="center" o:hrstd="t" o:hr="t" fillcolor="#a0a0a0" stroked="f"/>
        </w:pict>
      </w:r>
    </w:p>
    <w:p w14:paraId="695407DC" w14:textId="77777777" w:rsidR="00092595" w:rsidRPr="00092595" w:rsidRDefault="00092595" w:rsidP="00092595">
      <w:pPr>
        <w:jc w:val="center"/>
        <w:rPr>
          <w:b/>
          <w:bCs/>
        </w:rPr>
      </w:pPr>
      <w:r w:rsidRPr="00092595">
        <w:rPr>
          <w:rFonts w:ascii="Segoe UI Emoji" w:hAnsi="Segoe UI Emoji" w:cs="Segoe UI Emoji"/>
          <w:b/>
          <w:bCs/>
        </w:rPr>
        <w:t>📊</w:t>
      </w:r>
      <w:r w:rsidRPr="00092595">
        <w:rPr>
          <w:b/>
          <w:bCs/>
        </w:rPr>
        <w:t xml:space="preserve"> </w:t>
      </w:r>
      <w:proofErr w:type="spellStart"/>
      <w:r w:rsidRPr="00092595">
        <w:rPr>
          <w:b/>
          <w:bCs/>
        </w:rPr>
        <w:t>Results</w:t>
      </w:r>
      <w:proofErr w:type="spellEnd"/>
      <w:r w:rsidRPr="00092595">
        <w:rPr>
          <w:b/>
          <w:bCs/>
        </w:rPr>
        <w:t xml:space="preserve"> &amp; Business </w:t>
      </w:r>
      <w:proofErr w:type="spellStart"/>
      <w:r w:rsidRPr="00092595">
        <w:rPr>
          <w:b/>
          <w:bCs/>
        </w:rPr>
        <w:t>Impact</w:t>
      </w:r>
      <w:proofErr w:type="spellEnd"/>
    </w:p>
    <w:p w14:paraId="57BE79D5" w14:textId="77777777" w:rsidR="00092595" w:rsidRPr="00092595" w:rsidRDefault="00092595" w:rsidP="00092595">
      <w:pPr>
        <w:numPr>
          <w:ilvl w:val="0"/>
          <w:numId w:val="3"/>
        </w:numPr>
        <w:jc w:val="center"/>
      </w:pPr>
      <w:r w:rsidRPr="00092595">
        <w:t xml:space="preserve">~50 </w:t>
      </w:r>
      <w:proofErr w:type="spellStart"/>
      <w:r w:rsidRPr="00092595">
        <w:t>business</w:t>
      </w:r>
      <w:proofErr w:type="spellEnd"/>
      <w:r w:rsidRPr="00092595">
        <w:t xml:space="preserve"> </w:t>
      </w:r>
      <w:proofErr w:type="spellStart"/>
      <w:r w:rsidRPr="00092595">
        <w:t>days</w:t>
      </w:r>
      <w:proofErr w:type="spellEnd"/>
      <w:r w:rsidRPr="00092595">
        <w:t xml:space="preserve"> </w:t>
      </w:r>
      <w:proofErr w:type="spellStart"/>
      <w:r w:rsidRPr="00092595">
        <w:t>saved</w:t>
      </w:r>
      <w:proofErr w:type="spellEnd"/>
      <w:r w:rsidRPr="00092595">
        <w:t xml:space="preserve"> per </w:t>
      </w:r>
      <w:proofErr w:type="spellStart"/>
      <w:r w:rsidRPr="00092595">
        <w:t>year</w:t>
      </w:r>
      <w:proofErr w:type="spellEnd"/>
    </w:p>
    <w:p w14:paraId="4154C455" w14:textId="77777777" w:rsidR="00092595" w:rsidRPr="00092595" w:rsidRDefault="00092595" w:rsidP="00092595">
      <w:pPr>
        <w:numPr>
          <w:ilvl w:val="0"/>
          <w:numId w:val="3"/>
        </w:numPr>
        <w:jc w:val="center"/>
      </w:pPr>
      <w:r w:rsidRPr="00092595">
        <w:t xml:space="preserve">100% </w:t>
      </w:r>
      <w:proofErr w:type="spellStart"/>
      <w:r w:rsidRPr="00092595">
        <w:t>elimination</w:t>
      </w:r>
      <w:proofErr w:type="spellEnd"/>
      <w:r w:rsidRPr="00092595">
        <w:t xml:space="preserve"> </w:t>
      </w:r>
      <w:proofErr w:type="spellStart"/>
      <w:r w:rsidRPr="00092595">
        <w:t>of</w:t>
      </w:r>
      <w:proofErr w:type="spellEnd"/>
      <w:r w:rsidRPr="00092595">
        <w:t xml:space="preserve"> manual </w:t>
      </w:r>
      <w:proofErr w:type="spellStart"/>
      <w:r w:rsidRPr="00092595">
        <w:t>execution</w:t>
      </w:r>
      <w:proofErr w:type="spellEnd"/>
    </w:p>
    <w:p w14:paraId="6BFCD68E" w14:textId="77777777" w:rsidR="00092595" w:rsidRPr="00092595" w:rsidRDefault="00092595" w:rsidP="00092595">
      <w:pPr>
        <w:numPr>
          <w:ilvl w:val="0"/>
          <w:numId w:val="3"/>
        </w:numPr>
        <w:jc w:val="center"/>
      </w:pPr>
      <w:r w:rsidRPr="00092595">
        <w:t xml:space="preserve">Zero </w:t>
      </w:r>
      <w:proofErr w:type="spellStart"/>
      <w:r w:rsidRPr="00092595">
        <w:t>dependency</w:t>
      </w:r>
      <w:proofErr w:type="spellEnd"/>
      <w:r w:rsidRPr="00092595">
        <w:t xml:space="preserve"> </w:t>
      </w:r>
      <w:proofErr w:type="spellStart"/>
      <w:r w:rsidRPr="00092595">
        <w:t>on</w:t>
      </w:r>
      <w:proofErr w:type="spellEnd"/>
      <w:r w:rsidRPr="00092595">
        <w:t xml:space="preserve"> human </w:t>
      </w:r>
      <w:proofErr w:type="spellStart"/>
      <w:r w:rsidRPr="00092595">
        <w:t>availability</w:t>
      </w:r>
      <w:proofErr w:type="spellEnd"/>
    </w:p>
    <w:p w14:paraId="5DBFF215" w14:textId="77777777" w:rsidR="00092595" w:rsidRPr="00092595" w:rsidRDefault="00092595" w:rsidP="00092595">
      <w:pPr>
        <w:numPr>
          <w:ilvl w:val="0"/>
          <w:numId w:val="3"/>
        </w:numPr>
        <w:jc w:val="center"/>
      </w:pPr>
      <w:proofErr w:type="spellStart"/>
      <w:r w:rsidRPr="00092595">
        <w:t>Reduced</w:t>
      </w:r>
      <w:proofErr w:type="spellEnd"/>
      <w:r w:rsidRPr="00092595">
        <w:t xml:space="preserve"> </w:t>
      </w:r>
      <w:proofErr w:type="spellStart"/>
      <w:r w:rsidRPr="00092595">
        <w:t>operational</w:t>
      </w:r>
      <w:proofErr w:type="spellEnd"/>
      <w:r w:rsidRPr="00092595">
        <w:t xml:space="preserve"> </w:t>
      </w:r>
      <w:proofErr w:type="spellStart"/>
      <w:r w:rsidRPr="00092595">
        <w:t>risk</w:t>
      </w:r>
      <w:proofErr w:type="spellEnd"/>
      <w:r w:rsidRPr="00092595">
        <w:t xml:space="preserve"> in SAP</w:t>
      </w:r>
    </w:p>
    <w:p w14:paraId="27B6EA12" w14:textId="77777777" w:rsidR="00092595" w:rsidRPr="00092595" w:rsidRDefault="00092595" w:rsidP="00092595">
      <w:pPr>
        <w:numPr>
          <w:ilvl w:val="0"/>
          <w:numId w:val="3"/>
        </w:numPr>
        <w:jc w:val="center"/>
      </w:pPr>
      <w:proofErr w:type="spellStart"/>
      <w:r w:rsidRPr="00092595">
        <w:t>Traceable</w:t>
      </w:r>
      <w:proofErr w:type="spellEnd"/>
      <w:r w:rsidRPr="00092595">
        <w:t xml:space="preserve"> </w:t>
      </w:r>
      <w:proofErr w:type="spellStart"/>
      <w:r w:rsidRPr="00092595">
        <w:t>execution</w:t>
      </w:r>
      <w:proofErr w:type="spellEnd"/>
      <w:r w:rsidRPr="00092595">
        <w:t xml:space="preserve"> and </w:t>
      </w:r>
      <w:proofErr w:type="spellStart"/>
      <w:r w:rsidRPr="00092595">
        <w:t>auditability</w:t>
      </w:r>
      <w:proofErr w:type="spellEnd"/>
    </w:p>
    <w:p w14:paraId="2F3E713B" w14:textId="77777777" w:rsidR="00092595" w:rsidRPr="00092595" w:rsidRDefault="00092595" w:rsidP="00092595">
      <w:pPr>
        <w:jc w:val="center"/>
      </w:pPr>
      <w:r w:rsidRPr="00092595">
        <w:pict w14:anchorId="32BC5128">
          <v:rect id="_x0000_i1092" style="width:0;height:1.5pt" o:hralign="center" o:hrstd="t" o:hr="t" fillcolor="#a0a0a0" stroked="f"/>
        </w:pict>
      </w:r>
    </w:p>
    <w:p w14:paraId="098AC339" w14:textId="77777777" w:rsidR="00092595" w:rsidRPr="00092595" w:rsidRDefault="00092595" w:rsidP="00092595">
      <w:pPr>
        <w:jc w:val="center"/>
        <w:rPr>
          <w:b/>
          <w:bCs/>
        </w:rPr>
      </w:pPr>
      <w:r w:rsidRPr="00092595">
        <w:rPr>
          <w:rFonts w:ascii="Segoe UI Emoji" w:hAnsi="Segoe UI Emoji" w:cs="Segoe UI Emoji"/>
          <w:b/>
          <w:bCs/>
        </w:rPr>
        <w:t>🔍</w:t>
      </w:r>
      <w:r w:rsidRPr="00092595">
        <w:rPr>
          <w:b/>
          <w:bCs/>
        </w:rPr>
        <w:t xml:space="preserve"> </w:t>
      </w:r>
      <w:proofErr w:type="spellStart"/>
      <w:r w:rsidRPr="00092595">
        <w:rPr>
          <w:b/>
          <w:bCs/>
        </w:rPr>
        <w:t>Before</w:t>
      </w:r>
      <w:proofErr w:type="spellEnd"/>
      <w:r w:rsidRPr="00092595">
        <w:rPr>
          <w:b/>
          <w:bCs/>
        </w:rPr>
        <w:t xml:space="preserve"> vs After</w:t>
      </w:r>
    </w:p>
    <w:p w14:paraId="2B700C91" w14:textId="77777777" w:rsidR="00092595" w:rsidRPr="00092595" w:rsidRDefault="00092595" w:rsidP="00092595">
      <w:pPr>
        <w:jc w:val="center"/>
      </w:pPr>
      <w:proofErr w:type="spellStart"/>
      <w:r w:rsidRPr="00092595">
        <w:rPr>
          <w:b/>
          <w:bCs/>
        </w:rPr>
        <w:t>Before</w:t>
      </w:r>
      <w:proofErr w:type="spellEnd"/>
    </w:p>
    <w:p w14:paraId="049EEC9F" w14:textId="77777777" w:rsidR="00092595" w:rsidRPr="00092595" w:rsidRDefault="00092595" w:rsidP="00092595">
      <w:pPr>
        <w:numPr>
          <w:ilvl w:val="0"/>
          <w:numId w:val="4"/>
        </w:numPr>
        <w:jc w:val="center"/>
      </w:pPr>
      <w:r w:rsidRPr="00092595">
        <w:t xml:space="preserve">Manual </w:t>
      </w:r>
      <w:proofErr w:type="spellStart"/>
      <w:r w:rsidRPr="00092595">
        <w:t>daily</w:t>
      </w:r>
      <w:proofErr w:type="spellEnd"/>
      <w:r w:rsidRPr="00092595">
        <w:t xml:space="preserve"> </w:t>
      </w:r>
      <w:proofErr w:type="spellStart"/>
      <w:r w:rsidRPr="00092595">
        <w:t>execution</w:t>
      </w:r>
      <w:proofErr w:type="spellEnd"/>
    </w:p>
    <w:p w14:paraId="5FE85059" w14:textId="77777777" w:rsidR="00092595" w:rsidRPr="00092595" w:rsidRDefault="00092595" w:rsidP="00092595">
      <w:pPr>
        <w:numPr>
          <w:ilvl w:val="0"/>
          <w:numId w:val="4"/>
        </w:numPr>
        <w:jc w:val="center"/>
      </w:pPr>
      <w:r w:rsidRPr="00092595">
        <w:t xml:space="preserve">High error </w:t>
      </w:r>
      <w:proofErr w:type="spellStart"/>
      <w:r w:rsidRPr="00092595">
        <w:t>probability</w:t>
      </w:r>
      <w:proofErr w:type="spellEnd"/>
    </w:p>
    <w:p w14:paraId="6E5F5633" w14:textId="77777777" w:rsidR="00092595" w:rsidRPr="00092595" w:rsidRDefault="00092595" w:rsidP="00092595">
      <w:pPr>
        <w:numPr>
          <w:ilvl w:val="0"/>
          <w:numId w:val="4"/>
        </w:numPr>
        <w:jc w:val="center"/>
      </w:pPr>
      <w:r w:rsidRPr="00092595">
        <w:t xml:space="preserve">No </w:t>
      </w:r>
      <w:proofErr w:type="spellStart"/>
      <w:r w:rsidRPr="00092595">
        <w:t>execution</w:t>
      </w:r>
      <w:proofErr w:type="spellEnd"/>
      <w:r w:rsidRPr="00092595">
        <w:t xml:space="preserve"> </w:t>
      </w:r>
      <w:proofErr w:type="spellStart"/>
      <w:r w:rsidRPr="00092595">
        <w:t>validation</w:t>
      </w:r>
      <w:proofErr w:type="spellEnd"/>
    </w:p>
    <w:p w14:paraId="5A7AC3A2" w14:textId="77777777" w:rsidR="00092595" w:rsidRPr="00092595" w:rsidRDefault="00092595" w:rsidP="00092595">
      <w:pPr>
        <w:numPr>
          <w:ilvl w:val="0"/>
          <w:numId w:val="4"/>
        </w:numPr>
        <w:jc w:val="center"/>
      </w:pPr>
      <w:r w:rsidRPr="00092595">
        <w:t xml:space="preserve">No performance </w:t>
      </w:r>
      <w:proofErr w:type="spellStart"/>
      <w:r w:rsidRPr="00092595">
        <w:t>metrics</w:t>
      </w:r>
      <w:proofErr w:type="spellEnd"/>
    </w:p>
    <w:p w14:paraId="32B00747" w14:textId="77777777" w:rsidR="00092595" w:rsidRPr="00092595" w:rsidRDefault="00092595" w:rsidP="00092595">
      <w:pPr>
        <w:jc w:val="center"/>
      </w:pPr>
      <w:r w:rsidRPr="00092595">
        <w:rPr>
          <w:b/>
          <w:bCs/>
        </w:rPr>
        <w:t>After</w:t>
      </w:r>
    </w:p>
    <w:p w14:paraId="2613F813" w14:textId="77777777" w:rsidR="00092595" w:rsidRPr="00092595" w:rsidRDefault="00092595" w:rsidP="00092595">
      <w:pPr>
        <w:numPr>
          <w:ilvl w:val="0"/>
          <w:numId w:val="5"/>
        </w:numPr>
        <w:jc w:val="center"/>
      </w:pPr>
      <w:proofErr w:type="spellStart"/>
      <w:r w:rsidRPr="00092595">
        <w:t>Fully</w:t>
      </w:r>
      <w:proofErr w:type="spellEnd"/>
      <w:r w:rsidRPr="00092595">
        <w:t xml:space="preserve"> </w:t>
      </w:r>
      <w:proofErr w:type="spellStart"/>
      <w:r w:rsidRPr="00092595">
        <w:t>automated</w:t>
      </w:r>
      <w:proofErr w:type="spellEnd"/>
      <w:r w:rsidRPr="00092595">
        <w:t xml:space="preserve"> </w:t>
      </w:r>
      <w:proofErr w:type="spellStart"/>
      <w:r w:rsidRPr="00092595">
        <w:t>process</w:t>
      </w:r>
      <w:proofErr w:type="spellEnd"/>
    </w:p>
    <w:p w14:paraId="6720BD1A" w14:textId="77777777" w:rsidR="00092595" w:rsidRPr="00092595" w:rsidRDefault="00092595" w:rsidP="00092595">
      <w:pPr>
        <w:numPr>
          <w:ilvl w:val="0"/>
          <w:numId w:val="5"/>
        </w:numPr>
        <w:jc w:val="center"/>
      </w:pPr>
      <w:proofErr w:type="spellStart"/>
      <w:r w:rsidRPr="00092595">
        <w:t>Validated</w:t>
      </w:r>
      <w:proofErr w:type="spellEnd"/>
      <w:r w:rsidRPr="00092595">
        <w:t xml:space="preserve"> </w:t>
      </w:r>
      <w:proofErr w:type="spellStart"/>
      <w:r w:rsidRPr="00092595">
        <w:t>execution</w:t>
      </w:r>
      <w:proofErr w:type="spellEnd"/>
      <w:r w:rsidRPr="00092595">
        <w:t xml:space="preserve"> at </w:t>
      </w:r>
      <w:proofErr w:type="spellStart"/>
      <w:r w:rsidRPr="00092595">
        <w:t>each</w:t>
      </w:r>
      <w:proofErr w:type="spellEnd"/>
      <w:r w:rsidRPr="00092595">
        <w:t xml:space="preserve"> step</w:t>
      </w:r>
    </w:p>
    <w:p w14:paraId="6E03843B" w14:textId="77777777" w:rsidR="00092595" w:rsidRPr="00092595" w:rsidRDefault="00092595" w:rsidP="00092595">
      <w:pPr>
        <w:numPr>
          <w:ilvl w:val="0"/>
          <w:numId w:val="5"/>
        </w:numPr>
        <w:jc w:val="center"/>
      </w:pPr>
      <w:proofErr w:type="spellStart"/>
      <w:r w:rsidRPr="00092595">
        <w:t>Automated</w:t>
      </w:r>
      <w:proofErr w:type="spellEnd"/>
      <w:r w:rsidRPr="00092595">
        <w:t xml:space="preserve"> </w:t>
      </w:r>
      <w:proofErr w:type="spellStart"/>
      <w:r w:rsidRPr="00092595">
        <w:t>reporting</w:t>
      </w:r>
      <w:proofErr w:type="spellEnd"/>
    </w:p>
    <w:p w14:paraId="17F4B9F5" w14:textId="77777777" w:rsidR="00092595" w:rsidRPr="00092595" w:rsidRDefault="00092595" w:rsidP="00092595">
      <w:pPr>
        <w:numPr>
          <w:ilvl w:val="0"/>
          <w:numId w:val="5"/>
        </w:numPr>
        <w:jc w:val="center"/>
      </w:pPr>
      <w:proofErr w:type="spellStart"/>
      <w:r w:rsidRPr="00092595">
        <w:t>Measurable</w:t>
      </w:r>
      <w:proofErr w:type="spellEnd"/>
      <w:r w:rsidRPr="00092595">
        <w:t xml:space="preserve"> </w:t>
      </w:r>
      <w:proofErr w:type="spellStart"/>
      <w:r w:rsidRPr="00092595">
        <w:t>efficiency</w:t>
      </w:r>
      <w:proofErr w:type="spellEnd"/>
      <w:r w:rsidRPr="00092595">
        <w:t xml:space="preserve"> </w:t>
      </w:r>
      <w:proofErr w:type="spellStart"/>
      <w:r w:rsidRPr="00092595">
        <w:t>gains</w:t>
      </w:r>
      <w:proofErr w:type="spellEnd"/>
    </w:p>
    <w:p w14:paraId="228E9C7C" w14:textId="77777777" w:rsidR="00092595" w:rsidRPr="00092595" w:rsidRDefault="00092595" w:rsidP="00092595">
      <w:pPr>
        <w:jc w:val="center"/>
      </w:pPr>
      <w:r w:rsidRPr="00092595">
        <w:lastRenderedPageBreak/>
        <w:pict w14:anchorId="7D822EE3">
          <v:rect id="_x0000_i1093" style="width:0;height:1.5pt" o:hralign="center" o:hrstd="t" o:hr="t" fillcolor="#a0a0a0" stroked="f"/>
        </w:pict>
      </w:r>
    </w:p>
    <w:p w14:paraId="54160887" w14:textId="77777777" w:rsidR="00092595" w:rsidRPr="00092595" w:rsidRDefault="00092595" w:rsidP="00092595">
      <w:pPr>
        <w:jc w:val="center"/>
        <w:rPr>
          <w:b/>
          <w:bCs/>
        </w:rPr>
      </w:pPr>
      <w:r w:rsidRPr="00092595">
        <w:rPr>
          <w:rFonts w:ascii="Segoe UI Emoji" w:hAnsi="Segoe UI Emoji" w:cs="Segoe UI Emoji"/>
          <w:b/>
          <w:bCs/>
        </w:rPr>
        <w:t>🧩</w:t>
      </w:r>
      <w:r w:rsidRPr="00092595">
        <w:rPr>
          <w:b/>
          <w:bCs/>
        </w:rPr>
        <w:t xml:space="preserve"> Key </w:t>
      </w:r>
      <w:proofErr w:type="spellStart"/>
      <w:r w:rsidRPr="00092595">
        <w:rPr>
          <w:b/>
          <w:bCs/>
        </w:rPr>
        <w:t>Features</w:t>
      </w:r>
      <w:proofErr w:type="spellEnd"/>
    </w:p>
    <w:p w14:paraId="6C5207D2" w14:textId="77777777" w:rsidR="00092595" w:rsidRPr="00092595" w:rsidRDefault="00092595" w:rsidP="00092595">
      <w:pPr>
        <w:numPr>
          <w:ilvl w:val="0"/>
          <w:numId w:val="6"/>
        </w:numPr>
        <w:jc w:val="center"/>
      </w:pPr>
      <w:r w:rsidRPr="00092595">
        <w:t xml:space="preserve">Modular </w:t>
      </w:r>
      <w:proofErr w:type="spellStart"/>
      <w:r w:rsidRPr="00092595">
        <w:t>architecture</w:t>
      </w:r>
      <w:proofErr w:type="spellEnd"/>
    </w:p>
    <w:p w14:paraId="2202E8E5" w14:textId="77777777" w:rsidR="00092595" w:rsidRPr="00092595" w:rsidRDefault="00092595" w:rsidP="00092595">
      <w:pPr>
        <w:numPr>
          <w:ilvl w:val="0"/>
          <w:numId w:val="6"/>
        </w:numPr>
        <w:jc w:val="center"/>
      </w:pPr>
      <w:r w:rsidRPr="00092595">
        <w:t xml:space="preserve">SAP GUI </w:t>
      </w:r>
      <w:proofErr w:type="spellStart"/>
      <w:r w:rsidRPr="00092595">
        <w:t>state</w:t>
      </w:r>
      <w:proofErr w:type="spellEnd"/>
      <w:r w:rsidRPr="00092595">
        <w:t xml:space="preserve"> </w:t>
      </w:r>
      <w:proofErr w:type="spellStart"/>
      <w:r w:rsidRPr="00092595">
        <w:t>validation</w:t>
      </w:r>
      <w:proofErr w:type="spellEnd"/>
    </w:p>
    <w:p w14:paraId="64AD585B" w14:textId="77777777" w:rsidR="00092595" w:rsidRPr="00092595" w:rsidRDefault="00092595" w:rsidP="00092595">
      <w:pPr>
        <w:numPr>
          <w:ilvl w:val="0"/>
          <w:numId w:val="6"/>
        </w:numPr>
        <w:jc w:val="center"/>
      </w:pPr>
      <w:proofErr w:type="spellStart"/>
      <w:r w:rsidRPr="00092595">
        <w:t>Retry</w:t>
      </w:r>
      <w:proofErr w:type="spellEnd"/>
      <w:r w:rsidRPr="00092595">
        <w:t xml:space="preserve"> &amp; </w:t>
      </w:r>
      <w:proofErr w:type="spellStart"/>
      <w:r w:rsidRPr="00092595">
        <w:t>recovery</w:t>
      </w:r>
      <w:proofErr w:type="spellEnd"/>
      <w:r w:rsidRPr="00092595">
        <w:t xml:space="preserve"> </w:t>
      </w:r>
      <w:proofErr w:type="spellStart"/>
      <w:r w:rsidRPr="00092595">
        <w:t>mechanisms</w:t>
      </w:r>
      <w:proofErr w:type="spellEnd"/>
    </w:p>
    <w:p w14:paraId="6923799E" w14:textId="77777777" w:rsidR="00092595" w:rsidRPr="00092595" w:rsidRDefault="00092595" w:rsidP="00092595">
      <w:pPr>
        <w:numPr>
          <w:ilvl w:val="0"/>
          <w:numId w:val="6"/>
        </w:numPr>
        <w:jc w:val="center"/>
      </w:pPr>
      <w:r w:rsidRPr="00092595">
        <w:t xml:space="preserve">Dynamic file </w:t>
      </w:r>
      <w:proofErr w:type="spellStart"/>
      <w:r w:rsidRPr="00092595">
        <w:t>handling</w:t>
      </w:r>
      <w:proofErr w:type="spellEnd"/>
    </w:p>
    <w:p w14:paraId="10FD8515" w14:textId="77777777" w:rsidR="00092595" w:rsidRPr="00092595" w:rsidRDefault="00092595" w:rsidP="00092595">
      <w:pPr>
        <w:numPr>
          <w:ilvl w:val="0"/>
          <w:numId w:val="6"/>
        </w:numPr>
        <w:jc w:val="center"/>
      </w:pPr>
      <w:proofErr w:type="spellStart"/>
      <w:r w:rsidRPr="00092595">
        <w:t>Automated</w:t>
      </w:r>
      <w:proofErr w:type="spellEnd"/>
      <w:r w:rsidRPr="00092595">
        <w:t xml:space="preserve"> email </w:t>
      </w:r>
      <w:proofErr w:type="spellStart"/>
      <w:r w:rsidRPr="00092595">
        <w:t>reporting</w:t>
      </w:r>
      <w:proofErr w:type="spellEnd"/>
    </w:p>
    <w:p w14:paraId="68E73292" w14:textId="77777777" w:rsidR="00092595" w:rsidRPr="00092595" w:rsidRDefault="00092595" w:rsidP="00092595">
      <w:pPr>
        <w:numPr>
          <w:ilvl w:val="0"/>
          <w:numId w:val="6"/>
        </w:numPr>
        <w:jc w:val="center"/>
      </w:pPr>
      <w:proofErr w:type="spellStart"/>
      <w:r w:rsidRPr="00092595">
        <w:t>Production-safe</w:t>
      </w:r>
      <w:proofErr w:type="spellEnd"/>
      <w:r w:rsidRPr="00092595">
        <w:t xml:space="preserve"> </w:t>
      </w:r>
      <w:proofErr w:type="spellStart"/>
      <w:r w:rsidRPr="00092595">
        <w:t>execution</w:t>
      </w:r>
      <w:proofErr w:type="spellEnd"/>
      <w:r w:rsidRPr="00092595">
        <w:t xml:space="preserve"> </w:t>
      </w:r>
      <w:proofErr w:type="spellStart"/>
      <w:r w:rsidRPr="00092595">
        <w:t>logic</w:t>
      </w:r>
      <w:proofErr w:type="spellEnd"/>
    </w:p>
    <w:p w14:paraId="088BF0DF" w14:textId="77777777" w:rsidR="00092595" w:rsidRPr="00092595" w:rsidRDefault="00092595" w:rsidP="00092595">
      <w:pPr>
        <w:jc w:val="center"/>
      </w:pPr>
      <w:r w:rsidRPr="00092595">
        <w:pict w14:anchorId="064DC5FC">
          <v:rect id="_x0000_i1094" style="width:0;height:1.5pt" o:hralign="center" o:hrstd="t" o:hr="t" fillcolor="#a0a0a0" stroked="f"/>
        </w:pict>
      </w:r>
    </w:p>
    <w:p w14:paraId="7BA448B7" w14:textId="77777777" w:rsidR="00092595" w:rsidRPr="00092595" w:rsidRDefault="00092595" w:rsidP="00092595">
      <w:pPr>
        <w:jc w:val="center"/>
        <w:rPr>
          <w:b/>
          <w:bCs/>
        </w:rPr>
      </w:pPr>
      <w:r w:rsidRPr="00092595">
        <w:rPr>
          <w:rFonts w:ascii="Segoe UI Symbol" w:hAnsi="Segoe UI Symbol" w:cs="Segoe UI Symbol"/>
          <w:b/>
          <w:bCs/>
        </w:rPr>
        <w:t>🛠</w:t>
      </w:r>
      <w:r w:rsidRPr="00092595">
        <w:rPr>
          <w:b/>
          <w:bCs/>
        </w:rPr>
        <w:t xml:space="preserve"> </w:t>
      </w:r>
      <w:proofErr w:type="spellStart"/>
      <w:r w:rsidRPr="00092595">
        <w:rPr>
          <w:b/>
          <w:bCs/>
        </w:rPr>
        <w:t>Tech</w:t>
      </w:r>
      <w:proofErr w:type="spellEnd"/>
      <w:r w:rsidRPr="00092595">
        <w:rPr>
          <w:b/>
          <w:bCs/>
        </w:rPr>
        <w:t xml:space="preserve"> </w:t>
      </w:r>
      <w:proofErr w:type="spellStart"/>
      <w:r w:rsidRPr="00092595">
        <w:rPr>
          <w:b/>
          <w:bCs/>
        </w:rPr>
        <w:t>Stack</w:t>
      </w:r>
      <w:proofErr w:type="spellEnd"/>
    </w:p>
    <w:p w14:paraId="68868D0A" w14:textId="77777777" w:rsidR="00092595" w:rsidRPr="00092595" w:rsidRDefault="00092595" w:rsidP="00092595">
      <w:pPr>
        <w:numPr>
          <w:ilvl w:val="0"/>
          <w:numId w:val="7"/>
        </w:numPr>
        <w:jc w:val="center"/>
        <w:rPr>
          <w:lang w:val="en-US"/>
        </w:rPr>
      </w:pPr>
      <w:r w:rsidRPr="00092595">
        <w:rPr>
          <w:lang w:val="en-US"/>
        </w:rPr>
        <w:t>Python (business logic, validation, reporting)</w:t>
      </w:r>
    </w:p>
    <w:p w14:paraId="0CDD9C84" w14:textId="77777777" w:rsidR="00092595" w:rsidRPr="00092595" w:rsidRDefault="00092595" w:rsidP="00092595">
      <w:pPr>
        <w:numPr>
          <w:ilvl w:val="0"/>
          <w:numId w:val="7"/>
        </w:numPr>
        <w:jc w:val="center"/>
      </w:pPr>
      <w:r w:rsidRPr="00092595">
        <w:t>SAP GUI Scripting</w:t>
      </w:r>
    </w:p>
    <w:p w14:paraId="2CCA2C4D" w14:textId="77777777" w:rsidR="00092595" w:rsidRPr="00092595" w:rsidRDefault="00092595" w:rsidP="00092595">
      <w:pPr>
        <w:numPr>
          <w:ilvl w:val="0"/>
          <w:numId w:val="7"/>
        </w:numPr>
        <w:jc w:val="center"/>
      </w:pPr>
      <w:r w:rsidRPr="00092595">
        <w:t xml:space="preserve">RPA </w:t>
      </w:r>
      <w:proofErr w:type="spellStart"/>
      <w:r w:rsidRPr="00092595">
        <w:t>Orchestrator</w:t>
      </w:r>
      <w:proofErr w:type="spellEnd"/>
      <w:r w:rsidRPr="00092595">
        <w:t xml:space="preserve"> (</w:t>
      </w:r>
      <w:proofErr w:type="spellStart"/>
      <w:r w:rsidRPr="00092595">
        <w:t>enterprise</w:t>
      </w:r>
      <w:proofErr w:type="spellEnd"/>
      <w:r w:rsidRPr="00092595">
        <w:t xml:space="preserve"> </w:t>
      </w:r>
      <w:proofErr w:type="spellStart"/>
      <w:r w:rsidRPr="00092595">
        <w:t>environment</w:t>
      </w:r>
      <w:proofErr w:type="spellEnd"/>
      <w:r w:rsidRPr="00092595">
        <w:t>)</w:t>
      </w:r>
    </w:p>
    <w:p w14:paraId="6312503A" w14:textId="77777777" w:rsidR="00092595" w:rsidRPr="00092595" w:rsidRDefault="00092595" w:rsidP="00092595">
      <w:pPr>
        <w:numPr>
          <w:ilvl w:val="0"/>
          <w:numId w:val="7"/>
        </w:numPr>
        <w:jc w:val="center"/>
      </w:pPr>
      <w:r w:rsidRPr="00092595">
        <w:t>Excel (input/output files)</w:t>
      </w:r>
    </w:p>
    <w:p w14:paraId="509C9B22" w14:textId="77777777" w:rsidR="00092595" w:rsidRPr="00092595" w:rsidRDefault="00092595" w:rsidP="00092595">
      <w:pPr>
        <w:numPr>
          <w:ilvl w:val="0"/>
          <w:numId w:val="7"/>
        </w:numPr>
        <w:jc w:val="center"/>
      </w:pPr>
      <w:r w:rsidRPr="00092595">
        <w:t xml:space="preserve">Email </w:t>
      </w:r>
      <w:proofErr w:type="spellStart"/>
      <w:r w:rsidRPr="00092595">
        <w:t>automation</w:t>
      </w:r>
      <w:proofErr w:type="spellEnd"/>
      <w:r w:rsidRPr="00092595">
        <w:t xml:space="preserve"> (status &amp; </w:t>
      </w:r>
      <w:proofErr w:type="spellStart"/>
      <w:r w:rsidRPr="00092595">
        <w:t>results</w:t>
      </w:r>
      <w:proofErr w:type="spellEnd"/>
      <w:r w:rsidRPr="00092595">
        <w:t>)</w:t>
      </w:r>
    </w:p>
    <w:p w14:paraId="22F84DEE" w14:textId="77777777" w:rsidR="00092595" w:rsidRPr="00092595" w:rsidRDefault="00092595" w:rsidP="00092595">
      <w:pPr>
        <w:jc w:val="center"/>
      </w:pPr>
      <w:r w:rsidRPr="00092595">
        <w:pict w14:anchorId="70B11069">
          <v:rect id="_x0000_i1095" style="width:0;height:1.5pt" o:hralign="center" o:hrstd="t" o:hr="t" fillcolor="#a0a0a0" stroked="f"/>
        </w:pict>
      </w:r>
    </w:p>
    <w:p w14:paraId="2AD2707D" w14:textId="77777777" w:rsidR="00092595" w:rsidRPr="00092595" w:rsidRDefault="00092595" w:rsidP="00092595">
      <w:pPr>
        <w:jc w:val="center"/>
        <w:rPr>
          <w:b/>
          <w:bCs/>
        </w:rPr>
      </w:pPr>
      <w:r w:rsidRPr="00092595">
        <w:rPr>
          <w:rFonts w:ascii="Segoe UI Emoji" w:hAnsi="Segoe UI Emoji" w:cs="Segoe UI Emoji"/>
          <w:b/>
          <w:bCs/>
        </w:rPr>
        <w:t>🧠</w:t>
      </w:r>
      <w:r w:rsidRPr="00092595">
        <w:rPr>
          <w:b/>
          <w:bCs/>
        </w:rPr>
        <w:t xml:space="preserve"> </w:t>
      </w:r>
      <w:proofErr w:type="spellStart"/>
      <w:r w:rsidRPr="00092595">
        <w:rPr>
          <w:b/>
          <w:bCs/>
        </w:rPr>
        <w:t>Challenges</w:t>
      </w:r>
      <w:proofErr w:type="spellEnd"/>
      <w:r w:rsidRPr="00092595">
        <w:rPr>
          <w:b/>
          <w:bCs/>
        </w:rPr>
        <w:t xml:space="preserve"> &amp; </w:t>
      </w:r>
      <w:proofErr w:type="spellStart"/>
      <w:r w:rsidRPr="00092595">
        <w:rPr>
          <w:b/>
          <w:bCs/>
        </w:rPr>
        <w:t>Design</w:t>
      </w:r>
      <w:proofErr w:type="spellEnd"/>
      <w:r w:rsidRPr="00092595">
        <w:rPr>
          <w:b/>
          <w:bCs/>
        </w:rPr>
        <w:t xml:space="preserve"> </w:t>
      </w:r>
      <w:proofErr w:type="spellStart"/>
      <w:r w:rsidRPr="00092595">
        <w:rPr>
          <w:b/>
          <w:bCs/>
        </w:rPr>
        <w:t>Decisions</w:t>
      </w:r>
      <w:proofErr w:type="spellEnd"/>
    </w:p>
    <w:p w14:paraId="66323AC2" w14:textId="77777777" w:rsidR="00092595" w:rsidRPr="00092595" w:rsidRDefault="00092595" w:rsidP="00092595">
      <w:pPr>
        <w:numPr>
          <w:ilvl w:val="0"/>
          <w:numId w:val="8"/>
        </w:numPr>
        <w:jc w:val="center"/>
        <w:rPr>
          <w:lang w:val="en-US"/>
        </w:rPr>
      </w:pPr>
      <w:r w:rsidRPr="00092595">
        <w:rPr>
          <w:b/>
          <w:bCs/>
          <w:lang w:val="en-US"/>
        </w:rPr>
        <w:t>SAP instability</w:t>
      </w:r>
      <w:r w:rsidRPr="00092595">
        <w:rPr>
          <w:lang w:val="en-US"/>
        </w:rPr>
        <w:t xml:space="preserve"> → Solved with session cleanup and state validation</w:t>
      </w:r>
    </w:p>
    <w:p w14:paraId="30050C07" w14:textId="77777777" w:rsidR="00092595" w:rsidRPr="00092595" w:rsidRDefault="00092595" w:rsidP="00092595">
      <w:pPr>
        <w:numPr>
          <w:ilvl w:val="0"/>
          <w:numId w:val="8"/>
        </w:numPr>
        <w:jc w:val="center"/>
        <w:rPr>
          <w:lang w:val="en-US"/>
        </w:rPr>
      </w:pPr>
      <w:r w:rsidRPr="00092595">
        <w:rPr>
          <w:b/>
          <w:bCs/>
          <w:lang w:val="en-US"/>
        </w:rPr>
        <w:t>Risk of partial execution</w:t>
      </w:r>
      <w:r w:rsidRPr="00092595">
        <w:rPr>
          <w:lang w:val="en-US"/>
        </w:rPr>
        <w:t xml:space="preserve"> → Implemented checkpoints and retries</w:t>
      </w:r>
    </w:p>
    <w:p w14:paraId="4CAB436E" w14:textId="77777777" w:rsidR="00092595" w:rsidRPr="00092595" w:rsidRDefault="00092595" w:rsidP="00092595">
      <w:pPr>
        <w:numPr>
          <w:ilvl w:val="0"/>
          <w:numId w:val="8"/>
        </w:numPr>
        <w:jc w:val="center"/>
        <w:rPr>
          <w:lang w:val="en-US"/>
        </w:rPr>
      </w:pPr>
      <w:r w:rsidRPr="00092595">
        <w:rPr>
          <w:b/>
          <w:bCs/>
          <w:lang w:val="en-US"/>
        </w:rPr>
        <w:t>Tight coupling risk</w:t>
      </w:r>
      <w:r w:rsidRPr="00092595">
        <w:rPr>
          <w:lang w:val="en-US"/>
        </w:rPr>
        <w:t xml:space="preserve"> → Business logic fully decoupled from SAP layer</w:t>
      </w:r>
    </w:p>
    <w:p w14:paraId="6146B976" w14:textId="77777777" w:rsidR="00092595" w:rsidRPr="00092595" w:rsidRDefault="00092595" w:rsidP="00092595">
      <w:pPr>
        <w:numPr>
          <w:ilvl w:val="0"/>
          <w:numId w:val="8"/>
        </w:numPr>
        <w:jc w:val="center"/>
        <w:rPr>
          <w:lang w:val="en-US"/>
        </w:rPr>
      </w:pPr>
      <w:r w:rsidRPr="00092595">
        <w:rPr>
          <w:b/>
          <w:bCs/>
          <w:lang w:val="en-US"/>
        </w:rPr>
        <w:t>Production safety</w:t>
      </w:r>
      <w:r w:rsidRPr="00092595">
        <w:rPr>
          <w:lang w:val="en-US"/>
        </w:rPr>
        <w:t xml:space="preserve"> → Conservative navigation and validations</w:t>
      </w:r>
    </w:p>
    <w:p w14:paraId="7145D049" w14:textId="77777777" w:rsidR="00092595" w:rsidRPr="00092595" w:rsidRDefault="00092595" w:rsidP="00092595">
      <w:pPr>
        <w:jc w:val="center"/>
      </w:pPr>
      <w:r w:rsidRPr="00092595">
        <w:pict w14:anchorId="53CF915E">
          <v:rect id="_x0000_i1096" style="width:0;height:1.5pt" o:hralign="center" o:hrstd="t" o:hr="t" fillcolor="#a0a0a0" stroked="f"/>
        </w:pict>
      </w:r>
    </w:p>
    <w:p w14:paraId="1E547A5B" w14:textId="77777777" w:rsidR="00092595" w:rsidRPr="00092595" w:rsidRDefault="00092595" w:rsidP="00092595">
      <w:pPr>
        <w:jc w:val="center"/>
        <w:rPr>
          <w:b/>
          <w:bCs/>
        </w:rPr>
      </w:pPr>
      <w:r w:rsidRPr="00092595">
        <w:rPr>
          <w:rFonts w:ascii="Segoe UI Emoji" w:hAnsi="Segoe UI Emoji" w:cs="Segoe UI Emoji"/>
          <w:b/>
          <w:bCs/>
        </w:rPr>
        <w:t>👤</w:t>
      </w:r>
      <w:r w:rsidRPr="00092595">
        <w:rPr>
          <w:b/>
          <w:bCs/>
        </w:rPr>
        <w:t xml:space="preserve"> </w:t>
      </w:r>
      <w:proofErr w:type="spellStart"/>
      <w:r w:rsidRPr="00092595">
        <w:rPr>
          <w:b/>
          <w:bCs/>
        </w:rPr>
        <w:t>My</w:t>
      </w:r>
      <w:proofErr w:type="spellEnd"/>
      <w:r w:rsidRPr="00092595">
        <w:rPr>
          <w:b/>
          <w:bCs/>
        </w:rPr>
        <w:t xml:space="preserve"> Role</w:t>
      </w:r>
    </w:p>
    <w:p w14:paraId="29E6B606" w14:textId="77777777" w:rsidR="00092595" w:rsidRPr="00092595" w:rsidRDefault="00092595" w:rsidP="00092595">
      <w:pPr>
        <w:numPr>
          <w:ilvl w:val="0"/>
          <w:numId w:val="9"/>
        </w:numPr>
        <w:jc w:val="center"/>
      </w:pPr>
      <w:r w:rsidRPr="00092595">
        <w:t xml:space="preserve">RPA </w:t>
      </w:r>
      <w:proofErr w:type="spellStart"/>
      <w:r w:rsidRPr="00092595">
        <w:t>Solution</w:t>
      </w:r>
      <w:proofErr w:type="spellEnd"/>
      <w:r w:rsidRPr="00092595">
        <w:t xml:space="preserve"> </w:t>
      </w:r>
      <w:proofErr w:type="spellStart"/>
      <w:r w:rsidRPr="00092595">
        <w:t>Architect</w:t>
      </w:r>
      <w:proofErr w:type="spellEnd"/>
    </w:p>
    <w:p w14:paraId="12E1CA2A" w14:textId="77777777" w:rsidR="00092595" w:rsidRPr="00092595" w:rsidRDefault="00092595" w:rsidP="00092595">
      <w:pPr>
        <w:numPr>
          <w:ilvl w:val="0"/>
          <w:numId w:val="9"/>
        </w:numPr>
        <w:jc w:val="center"/>
      </w:pPr>
      <w:r w:rsidRPr="00092595">
        <w:t xml:space="preserve">Python </w:t>
      </w:r>
      <w:proofErr w:type="spellStart"/>
      <w:r w:rsidRPr="00092595">
        <w:t>automation</w:t>
      </w:r>
      <w:proofErr w:type="spellEnd"/>
      <w:r w:rsidRPr="00092595">
        <w:t xml:space="preserve"> </w:t>
      </w:r>
      <w:proofErr w:type="spellStart"/>
      <w:r w:rsidRPr="00092595">
        <w:t>development</w:t>
      </w:r>
      <w:proofErr w:type="spellEnd"/>
    </w:p>
    <w:p w14:paraId="7B1579C2" w14:textId="77777777" w:rsidR="00092595" w:rsidRPr="00092595" w:rsidRDefault="00092595" w:rsidP="00092595">
      <w:pPr>
        <w:numPr>
          <w:ilvl w:val="0"/>
          <w:numId w:val="9"/>
        </w:numPr>
        <w:jc w:val="center"/>
      </w:pPr>
      <w:r w:rsidRPr="00092595">
        <w:t xml:space="preserve">SAP GUI scripting </w:t>
      </w:r>
      <w:proofErr w:type="spellStart"/>
      <w:r w:rsidRPr="00092595">
        <w:t>design</w:t>
      </w:r>
      <w:proofErr w:type="spellEnd"/>
    </w:p>
    <w:p w14:paraId="01ECF2C7" w14:textId="77777777" w:rsidR="00092595" w:rsidRPr="00092595" w:rsidRDefault="00092595" w:rsidP="00092595">
      <w:pPr>
        <w:numPr>
          <w:ilvl w:val="0"/>
          <w:numId w:val="9"/>
        </w:numPr>
        <w:jc w:val="center"/>
      </w:pPr>
      <w:proofErr w:type="spellStart"/>
      <w:r w:rsidRPr="00092595">
        <w:lastRenderedPageBreak/>
        <w:t>Process</w:t>
      </w:r>
      <w:proofErr w:type="spellEnd"/>
      <w:r w:rsidRPr="00092595">
        <w:t xml:space="preserve"> </w:t>
      </w:r>
      <w:proofErr w:type="spellStart"/>
      <w:r w:rsidRPr="00092595">
        <w:t>architecture</w:t>
      </w:r>
      <w:proofErr w:type="spellEnd"/>
      <w:r w:rsidRPr="00092595">
        <w:t xml:space="preserve"> &amp; </w:t>
      </w:r>
      <w:proofErr w:type="spellStart"/>
      <w:r w:rsidRPr="00092595">
        <w:t>validation</w:t>
      </w:r>
      <w:proofErr w:type="spellEnd"/>
      <w:r w:rsidRPr="00092595">
        <w:t xml:space="preserve"> </w:t>
      </w:r>
      <w:proofErr w:type="spellStart"/>
      <w:r w:rsidRPr="00092595">
        <w:t>strategy</w:t>
      </w:r>
      <w:proofErr w:type="spellEnd"/>
    </w:p>
    <w:p w14:paraId="7A2A73F6" w14:textId="77777777" w:rsidR="00092595" w:rsidRPr="00092595" w:rsidRDefault="00092595" w:rsidP="00092595">
      <w:pPr>
        <w:numPr>
          <w:ilvl w:val="0"/>
          <w:numId w:val="9"/>
        </w:numPr>
        <w:jc w:val="center"/>
      </w:pPr>
      <w:r w:rsidRPr="00092595">
        <w:t xml:space="preserve">Error </w:t>
      </w:r>
      <w:proofErr w:type="spellStart"/>
      <w:r w:rsidRPr="00092595">
        <w:t>handling</w:t>
      </w:r>
      <w:proofErr w:type="spellEnd"/>
      <w:r w:rsidRPr="00092595">
        <w:t xml:space="preserve"> and </w:t>
      </w:r>
      <w:proofErr w:type="spellStart"/>
      <w:r w:rsidRPr="00092595">
        <w:t>resiliency</w:t>
      </w:r>
      <w:proofErr w:type="spellEnd"/>
      <w:r w:rsidRPr="00092595">
        <w:t xml:space="preserve"> </w:t>
      </w:r>
      <w:proofErr w:type="spellStart"/>
      <w:r w:rsidRPr="00092595">
        <w:t>design</w:t>
      </w:r>
      <w:proofErr w:type="spellEnd"/>
    </w:p>
    <w:p w14:paraId="49AFA300" w14:textId="77777777" w:rsidR="00092595" w:rsidRPr="00092595" w:rsidRDefault="00092595" w:rsidP="00092595">
      <w:pPr>
        <w:jc w:val="center"/>
      </w:pPr>
      <w:r w:rsidRPr="00092595">
        <w:pict w14:anchorId="5D089B7D">
          <v:rect id="_x0000_i1097" style="width:0;height:1.5pt" o:hralign="center" o:hrstd="t" o:hr="t" fillcolor="#a0a0a0" stroked="f"/>
        </w:pict>
      </w:r>
    </w:p>
    <w:p w14:paraId="720D0080" w14:textId="77777777" w:rsidR="00092595" w:rsidRPr="00092595" w:rsidRDefault="00092595" w:rsidP="00092595">
      <w:pPr>
        <w:jc w:val="center"/>
        <w:rPr>
          <w:b/>
          <w:bCs/>
          <w:lang w:val="en-US"/>
        </w:rPr>
      </w:pPr>
      <w:r w:rsidRPr="00092595">
        <w:rPr>
          <w:rFonts w:ascii="Segoe UI Emoji" w:hAnsi="Segoe UI Emoji" w:cs="Segoe UI Emoji"/>
          <w:b/>
          <w:bCs/>
        </w:rPr>
        <w:t>🚀</w:t>
      </w:r>
      <w:r w:rsidRPr="00092595">
        <w:rPr>
          <w:b/>
          <w:bCs/>
          <w:lang w:val="en-US"/>
        </w:rPr>
        <w:t xml:space="preserve"> Why This Project Matters</w:t>
      </w:r>
    </w:p>
    <w:p w14:paraId="77D935F8" w14:textId="77777777" w:rsidR="00092595" w:rsidRPr="00092595" w:rsidRDefault="00092595" w:rsidP="00092595">
      <w:pPr>
        <w:jc w:val="center"/>
        <w:rPr>
          <w:lang w:val="en-US"/>
        </w:rPr>
      </w:pPr>
      <w:r w:rsidRPr="00092595">
        <w:rPr>
          <w:lang w:val="en-US"/>
        </w:rPr>
        <w:t xml:space="preserve">This project demonstrates how </w:t>
      </w:r>
      <w:r w:rsidRPr="00092595">
        <w:rPr>
          <w:b/>
          <w:bCs/>
          <w:lang w:val="en-US"/>
        </w:rPr>
        <w:t>enterprise RPA</w:t>
      </w:r>
      <w:r w:rsidRPr="00092595">
        <w:rPr>
          <w:lang w:val="en-US"/>
        </w:rPr>
        <w:t xml:space="preserve">, when designed correctly, is not just task automation but </w:t>
      </w:r>
      <w:r w:rsidRPr="00092595">
        <w:rPr>
          <w:b/>
          <w:bCs/>
          <w:lang w:val="en-US"/>
        </w:rPr>
        <w:t>process engineering</w:t>
      </w:r>
      <w:r w:rsidRPr="00092595">
        <w:rPr>
          <w:lang w:val="en-US"/>
        </w:rPr>
        <w:t>:</w:t>
      </w:r>
      <w:r w:rsidRPr="00092595">
        <w:rPr>
          <w:lang w:val="en-US"/>
        </w:rPr>
        <w:br/>
        <w:t>reducing risk, improving reliability, and delivering measurable business value in critical SAP operations.</w:t>
      </w:r>
    </w:p>
    <w:p w14:paraId="0BF718CC" w14:textId="77777777" w:rsidR="00F33E51" w:rsidRPr="00092595" w:rsidRDefault="00F33E51" w:rsidP="00F33E51">
      <w:pPr>
        <w:jc w:val="center"/>
        <w:rPr>
          <w:lang w:val="en-US"/>
        </w:rPr>
      </w:pPr>
    </w:p>
    <w:sectPr w:rsidR="00F33E51" w:rsidRPr="000925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59A5"/>
    <w:multiLevelType w:val="multilevel"/>
    <w:tmpl w:val="8B78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87D5B"/>
    <w:multiLevelType w:val="multilevel"/>
    <w:tmpl w:val="B26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636C7"/>
    <w:multiLevelType w:val="multilevel"/>
    <w:tmpl w:val="73DC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83050"/>
    <w:multiLevelType w:val="multilevel"/>
    <w:tmpl w:val="5812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D0B16"/>
    <w:multiLevelType w:val="multilevel"/>
    <w:tmpl w:val="FBC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C27D4"/>
    <w:multiLevelType w:val="multilevel"/>
    <w:tmpl w:val="79F4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065AB"/>
    <w:multiLevelType w:val="multilevel"/>
    <w:tmpl w:val="4432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62067"/>
    <w:multiLevelType w:val="multilevel"/>
    <w:tmpl w:val="71C8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B2CE1"/>
    <w:multiLevelType w:val="multilevel"/>
    <w:tmpl w:val="C672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312244">
    <w:abstractNumId w:val="4"/>
  </w:num>
  <w:num w:numId="2" w16cid:durableId="1862084772">
    <w:abstractNumId w:val="0"/>
  </w:num>
  <w:num w:numId="3" w16cid:durableId="2030252452">
    <w:abstractNumId w:val="6"/>
  </w:num>
  <w:num w:numId="4" w16cid:durableId="424308314">
    <w:abstractNumId w:val="1"/>
  </w:num>
  <w:num w:numId="5" w16cid:durableId="883566984">
    <w:abstractNumId w:val="5"/>
  </w:num>
  <w:num w:numId="6" w16cid:durableId="2035155855">
    <w:abstractNumId w:val="7"/>
  </w:num>
  <w:num w:numId="7" w16cid:durableId="1757825024">
    <w:abstractNumId w:val="3"/>
  </w:num>
  <w:num w:numId="8" w16cid:durableId="88820401">
    <w:abstractNumId w:val="8"/>
  </w:num>
  <w:num w:numId="9" w16cid:durableId="1872768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51"/>
    <w:rsid w:val="0008410B"/>
    <w:rsid w:val="00092595"/>
    <w:rsid w:val="00142187"/>
    <w:rsid w:val="00283DBE"/>
    <w:rsid w:val="00F3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3A8C8EE6"/>
  <w15:chartTrackingRefBased/>
  <w15:docId w15:val="{630676CD-F7C4-47E3-A423-E117D5307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469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Chacon</dc:creator>
  <cp:keywords/>
  <dc:description/>
  <cp:lastModifiedBy>Abraham Chacon</cp:lastModifiedBy>
  <cp:revision>1</cp:revision>
  <dcterms:created xsi:type="dcterms:W3CDTF">2025-12-20T20:27:00Z</dcterms:created>
  <dcterms:modified xsi:type="dcterms:W3CDTF">2025-12-20T20:30:00Z</dcterms:modified>
</cp:coreProperties>
</file>