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电机控制流程说明</w:t>
      </w:r>
    </w:p>
    <w:p>
      <w:pPr>
        <w:pStyle w:val="3"/>
        <w:numPr>
          <w:ilvl w:val="0"/>
          <w:numId w:val="1"/>
        </w:numPr>
        <w:ind w:left="425" w:leftChars="0" w:hanging="425" w:firstLineChars="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电机的类型分为两种，一种为静态参数电机，一种为动态参数电机。其中静态参数电机</w:t>
      </w:r>
    </w:p>
    <w:p>
      <w:pPr>
        <w:rPr>
          <w:rFonts w:hint="eastAsia"/>
          <w:lang w:val="en-US" w:eastAsia="zh-CN"/>
        </w:rPr>
      </w:pPr>
      <w:r>
        <w:rPr>
          <w:rFonts w:hint="eastAsia"/>
          <w:lang w:val="en-US" w:eastAsia="zh-CN"/>
        </w:rPr>
        <w:t>指的是在运动过程中不发生通讯的电机，静态参数电机的通讯过程仅发生在运动过程前、后的设备定位过程中，运动过程中不进行通讯。动态参数电机的通讯过程贯穿整个运动过程，包括运动前设备定位、运动过程中控制与参数反馈、运动结束后的电机归位。</w:t>
      </w:r>
    </w:p>
    <w:p>
      <w:pPr>
        <w:pStyle w:val="3"/>
        <w:numPr>
          <w:ilvl w:val="0"/>
          <w:numId w:val="1"/>
        </w:numPr>
        <w:ind w:left="425" w:leftChars="0" w:hanging="425" w:firstLineChars="0"/>
        <w:rPr>
          <w:rFonts w:hint="eastAsia"/>
          <w:lang w:val="en-US" w:eastAsia="zh-CN"/>
        </w:rPr>
      </w:pPr>
      <w:r>
        <w:rPr>
          <w:rFonts w:hint="eastAsia"/>
          <w:lang w:val="en-US" w:eastAsia="zh-CN"/>
        </w:rPr>
        <w:t>相关业务流程</w:t>
      </w:r>
    </w:p>
    <w:p>
      <w:pPr>
        <w:pStyle w:val="4"/>
        <w:ind w:firstLine="420" w:firstLineChars="0"/>
        <w:rPr>
          <w:rFonts w:hint="eastAsia"/>
          <w:lang w:val="en-US" w:eastAsia="zh-CN"/>
        </w:rPr>
      </w:pPr>
      <w:r>
        <w:rPr>
          <w:rFonts w:hint="eastAsia"/>
          <w:lang w:val="en-US" w:eastAsia="zh-CN"/>
        </w:rPr>
        <w:t>2.1 自检连测定位</w:t>
      </w:r>
    </w:p>
    <w:p>
      <w:pPr>
        <w:ind w:firstLine="420" w:firstLineChars="0"/>
        <w:rPr>
          <w:rFonts w:hint="eastAsia"/>
          <w:lang w:val="en-US" w:eastAsia="zh-CN"/>
        </w:rPr>
      </w:pPr>
      <w:r>
        <w:rPr>
          <w:rFonts w:hint="eastAsia"/>
          <w:lang w:val="en-US" w:eastAsia="zh-CN"/>
        </w:rPr>
        <w:t>该业务的目的是在设备使用之前，保证电机通讯正常的必要检测。该过程只在设备每次开机时进行。具体流程为：安卓板发出自检指令给静态参数电机和动态参数电机。两种类型的电机控制所有可动杠杆进行小范围的活动，其中静态电机需要确认相关杠杆可正常活动；动态电机需要确认杠杆可正常活动且活动过程中没有阻碍，如果有阻碍则联测定位失败。电机执行完连测定位指令后将自检的结果反馈给安卓板。</w:t>
      </w:r>
    </w:p>
    <w:p>
      <w:pPr>
        <w:ind w:firstLine="420" w:firstLineChars="0"/>
        <w:rPr>
          <w:rFonts w:hint="eastAsia"/>
          <w:lang w:val="en-US" w:eastAsia="zh-CN"/>
        </w:rPr>
      </w:pPr>
      <w:r>
        <w:rPr>
          <w:rFonts w:hint="eastAsia"/>
          <w:lang w:val="en-US" w:eastAsia="zh-CN"/>
        </w:rPr>
        <w:t>安卓板根据反馈的结果，如果有任意一个联测定位失败的杠杆，则会再次发送连测定位指令给定位失败的杠杆相关的电机，重复此过程，直到所有杠杆连测定位成功。</w:t>
      </w:r>
    </w:p>
    <w:p>
      <w:pPr>
        <w:ind w:firstLine="420" w:firstLineChars="0"/>
        <w:rPr>
          <w:rFonts w:hint="eastAsia"/>
          <w:lang w:val="en-US" w:eastAsia="zh-CN"/>
        </w:rPr>
      </w:pPr>
      <w:r>
        <w:rPr>
          <w:rFonts w:hint="eastAsia"/>
          <w:lang w:val="en-US" w:eastAsia="zh-CN"/>
        </w:rPr>
        <w:t>连测定位成功后，电机定位到初始待机位置。</w:t>
      </w:r>
    </w:p>
    <w:p>
      <w:pPr>
        <w:pStyle w:val="4"/>
        <w:ind w:firstLine="420" w:firstLineChars="0"/>
        <w:rPr>
          <w:rFonts w:hint="eastAsia"/>
          <w:lang w:val="en-US" w:eastAsia="zh-CN"/>
        </w:rPr>
      </w:pPr>
      <w:r>
        <w:rPr>
          <w:rFonts w:hint="eastAsia"/>
          <w:lang w:val="en-US" w:eastAsia="zh-CN"/>
        </w:rPr>
        <w:t>2.2 运动前杠杆自动定位与电机初始设置</w:t>
      </w:r>
    </w:p>
    <w:p>
      <w:pPr>
        <w:ind w:firstLine="420" w:firstLineChars="0"/>
        <w:rPr>
          <w:rFonts w:hint="eastAsia"/>
          <w:lang w:val="en-US" w:eastAsia="zh-CN"/>
        </w:rPr>
      </w:pPr>
      <w:r>
        <w:rPr>
          <w:rFonts w:hint="eastAsia"/>
          <w:lang w:val="en-US" w:eastAsia="zh-CN"/>
        </w:rPr>
        <w:t>在正式运动之前，安卓板会发指令给两种类型的电机，其中静态参数电机调节运动过程中不发生改变的杠杆到指令要求位置，比如座椅高度、靠背距离、杠杆长度、杠杆角度。并且将定位成功的信息反馈给安卓板。</w:t>
      </w:r>
    </w:p>
    <w:p>
      <w:pPr>
        <w:ind w:firstLine="420" w:firstLineChars="0"/>
        <w:rPr>
          <w:rFonts w:hint="eastAsia"/>
          <w:lang w:val="en-US" w:eastAsia="zh-CN"/>
        </w:rPr>
      </w:pPr>
      <w:r>
        <w:rPr>
          <w:rFonts w:hint="eastAsia"/>
          <w:lang w:val="en-US" w:eastAsia="zh-CN"/>
        </w:rPr>
        <w:t>动态参数电机根据安卓板的指令调节初始顺向力矩（用户顺向运动时感受到的作用力）、初始反向力矩（用户反向运动时感受到的作用力）、初始功率（只有单车和跑步机调节此参数）、前方运动限制（用户顺向运动时的最大距离限制）、后方运动限制（用户反向运动时的最大距离限制）。动态电机在自动定位过程中如果遇到阻碍则立即停止定位，并反馈失败信息给安卓板，安卓板可以选择再次发送自动定位指令。</w:t>
      </w:r>
    </w:p>
    <w:p>
      <w:pPr>
        <w:pStyle w:val="4"/>
        <w:ind w:firstLine="420" w:firstLineChars="0"/>
        <w:rPr>
          <w:rFonts w:hint="eastAsia"/>
          <w:lang w:val="en-US" w:eastAsia="zh-CN"/>
        </w:rPr>
      </w:pPr>
      <w:r>
        <w:rPr>
          <w:rFonts w:hint="eastAsia"/>
          <w:lang w:val="en-US" w:eastAsia="zh-CN"/>
        </w:rPr>
        <w:t>2.3 个人设置</w:t>
      </w:r>
    </w:p>
    <w:p>
      <w:pPr>
        <w:ind w:firstLine="420" w:firstLineChars="0"/>
        <w:rPr>
          <w:rFonts w:hint="eastAsia"/>
          <w:lang w:val="en-US" w:eastAsia="zh-CN"/>
        </w:rPr>
      </w:pPr>
      <w:r>
        <w:rPr>
          <w:rFonts w:hint="eastAsia"/>
          <w:lang w:val="en-US" w:eastAsia="zh-CN"/>
        </w:rPr>
        <w:t>教练在运动前可以调节设备静态电机和动态电机所有可动杠杆的参数。</w:t>
      </w:r>
    </w:p>
    <w:p>
      <w:pPr>
        <w:ind w:firstLine="420" w:firstLineChars="0"/>
        <w:rPr>
          <w:rFonts w:hint="eastAsia"/>
          <w:b/>
          <w:bCs/>
          <w:lang w:val="en-US" w:eastAsia="zh-CN"/>
        </w:rPr>
      </w:pPr>
      <w:r>
        <w:rPr>
          <w:rFonts w:hint="eastAsia"/>
          <w:lang w:val="en-US" w:eastAsia="zh-CN"/>
        </w:rPr>
        <w:t>其中静态参数电机调节运动过程中不发生改变的杠杆到指令要求位置，比如座椅高度、靠背距离、杠杆长度、杠杆角度。这个过程随着教练的调节数值会实时发送指令给电机进行实时定位与控制。（比如人坐在座位上，能明显感觉到座位的升高与下降）。</w:t>
      </w:r>
      <w:r>
        <w:rPr>
          <w:rFonts w:hint="eastAsia"/>
          <w:b/>
          <w:bCs/>
          <w:lang w:val="en-US" w:eastAsia="zh-CN"/>
        </w:rPr>
        <w:t>这个过程中静态电机允许有阻力作用。</w:t>
      </w:r>
    </w:p>
    <w:p>
      <w:pPr>
        <w:ind w:firstLine="420" w:firstLineChars="0"/>
        <w:rPr>
          <w:rFonts w:hint="eastAsia"/>
          <w:lang w:val="en-US" w:eastAsia="zh-CN"/>
        </w:rPr>
      </w:pPr>
      <w:r>
        <w:rPr>
          <w:rFonts w:hint="eastAsia"/>
          <w:b w:val="0"/>
          <w:bCs w:val="0"/>
          <w:lang w:val="en-US" w:eastAsia="zh-CN"/>
        </w:rPr>
        <w:t>个人设置调节</w:t>
      </w:r>
      <w:r>
        <w:rPr>
          <w:rFonts w:hint="eastAsia"/>
          <w:b/>
          <w:bCs/>
          <w:lang w:val="en-US" w:eastAsia="zh-CN"/>
        </w:rPr>
        <w:t>动态参数</w:t>
      </w:r>
      <w:r>
        <w:rPr>
          <w:rFonts w:hint="eastAsia"/>
          <w:b w:val="0"/>
          <w:bCs w:val="0"/>
          <w:lang w:val="en-US" w:eastAsia="zh-CN"/>
        </w:rPr>
        <w:t>时，在教练的调节过程中，安卓板会</w:t>
      </w:r>
      <w:r>
        <w:rPr>
          <w:rFonts w:hint="eastAsia"/>
          <w:lang w:val="en-US" w:eastAsia="zh-CN"/>
        </w:rPr>
        <w:t>实时发送指令给动态参数电机进行实时控制。调节的参数有前方运动限制（用户顺向运动时的最大距离限制）、后方运动限制（用户反向运动时的最大距离限制），根据教练在屏幕上的调节数值，电机会控制杠杆随之运动。在接下来的运动过程中电机的前后运动限制会根据此时设置的值执行。</w:t>
      </w:r>
    </w:p>
    <w:p>
      <w:pPr>
        <w:pStyle w:val="4"/>
        <w:ind w:firstLine="420" w:firstLineChars="0"/>
        <w:rPr>
          <w:rFonts w:hint="eastAsia"/>
          <w:lang w:val="en-US" w:eastAsia="zh-CN"/>
        </w:rPr>
      </w:pPr>
      <w:r>
        <w:rPr>
          <w:rFonts w:hint="eastAsia"/>
          <w:lang w:val="en-US" w:eastAsia="zh-CN"/>
        </w:rPr>
        <w:t>2.4运动过程</w:t>
      </w:r>
    </w:p>
    <w:p>
      <w:pPr>
        <w:ind w:firstLine="420" w:firstLineChars="0"/>
        <w:rPr>
          <w:rFonts w:hint="eastAsia"/>
          <w:lang w:val="en-US" w:eastAsia="zh-CN"/>
        </w:rPr>
      </w:pPr>
      <w:r>
        <w:rPr>
          <w:rFonts w:hint="eastAsia"/>
          <w:lang w:val="en-US" w:eastAsia="zh-CN"/>
        </w:rPr>
        <w:t>在运动过程中只有动态电机参与。安卓板只需要与动态电机实时交互动态参数，交互的参数包括实时顺向力矩、反向力矩、实时功率、电机转数、杠杆运动速率、杠杆运动实时位置（杠杆只有运动到两个限制位置才算运动一次）。</w:t>
      </w:r>
    </w:p>
    <w:p>
      <w:pPr>
        <w:ind w:firstLine="420" w:firstLineChars="0"/>
        <w:rPr>
          <w:rFonts w:hint="eastAsia"/>
          <w:lang w:val="en-US" w:eastAsia="zh-CN"/>
        </w:rPr>
      </w:pPr>
      <w:r>
        <w:rPr>
          <w:rFonts w:hint="eastAsia"/>
          <w:lang w:val="en-US" w:eastAsia="zh-CN"/>
        </w:rPr>
        <w:t>运动过程中可以更改设置去程的力量，回程的力量。</w:t>
      </w:r>
    </w:p>
    <w:p>
      <w:pPr>
        <w:pStyle w:val="4"/>
        <w:ind w:firstLine="420" w:firstLineChars="0"/>
        <w:rPr>
          <w:rFonts w:hint="eastAsia"/>
          <w:lang w:val="en-US" w:eastAsia="zh-CN"/>
        </w:rPr>
      </w:pPr>
      <w:r>
        <w:rPr>
          <w:rFonts w:hint="eastAsia"/>
          <w:lang w:val="en-US" w:eastAsia="zh-CN"/>
        </w:rPr>
        <w:t>2.5 运动结束自动复位</w:t>
      </w:r>
    </w:p>
    <w:p>
      <w:pPr>
        <w:ind w:firstLine="420" w:firstLineChars="0"/>
        <w:rPr>
          <w:rFonts w:hint="eastAsia"/>
          <w:lang w:val="en-US" w:eastAsia="zh-CN"/>
        </w:rPr>
      </w:pPr>
      <w:r>
        <w:rPr>
          <w:rFonts w:hint="eastAsia"/>
          <w:lang w:val="en-US" w:eastAsia="zh-CN"/>
        </w:rPr>
        <w:t>安卓板可以发送结束指令给电机，电机收到结束指令就自动复位到初始待机位置。</w:t>
      </w:r>
      <w:bookmarkStart w:id="0" w:name="_GoBack"/>
      <w:bookmarkEnd w:id="0"/>
    </w:p>
    <w:p>
      <w:pPr>
        <w:pStyle w:val="4"/>
        <w:ind w:firstLine="420" w:firstLineChars="0"/>
        <w:rPr>
          <w:rFonts w:hint="eastAsia"/>
          <w:lang w:val="en-US" w:eastAsia="zh-CN"/>
        </w:rPr>
      </w:pPr>
      <w:r>
        <w:rPr>
          <w:rFonts w:hint="eastAsia"/>
          <w:lang w:val="en-US" w:eastAsia="zh-CN"/>
        </w:rPr>
        <w:t>2.6 紧急停止</w:t>
      </w:r>
    </w:p>
    <w:p>
      <w:pPr>
        <w:ind w:firstLine="420" w:firstLineChars="0"/>
        <w:rPr>
          <w:rFonts w:hint="eastAsia"/>
          <w:lang w:val="en-US" w:eastAsia="zh-CN"/>
        </w:rPr>
      </w:pPr>
      <w:r>
        <w:rPr>
          <w:rFonts w:hint="eastAsia"/>
          <w:lang w:val="en-US" w:eastAsia="zh-CN"/>
        </w:rPr>
        <w:t>用户按动设备外部物理按键后，要求动态电机能够立即泄力停止，失去一切作用力。此状态下无论安卓板发送什么报文都统一反馈紧急停止状态的报文。</w:t>
      </w:r>
    </w:p>
    <w:p>
      <w:pPr>
        <w:pStyle w:val="4"/>
        <w:numPr>
          <w:ilvl w:val="0"/>
          <w:numId w:val="1"/>
        </w:numPr>
        <w:rPr>
          <w:rFonts w:hint="eastAsia"/>
          <w:lang w:val="en-US" w:eastAsia="zh-CN"/>
        </w:rPr>
      </w:pPr>
      <w:r>
        <w:rPr>
          <w:rFonts w:hint="eastAsia"/>
          <w:lang w:val="en-US" w:eastAsia="zh-CN"/>
        </w:rPr>
        <w:t>动态电机通讯参数</w:t>
      </w:r>
    </w:p>
    <w:p>
      <w:pPr>
        <w:ind w:firstLine="420" w:firstLineChars="0"/>
        <w:rPr>
          <w:rFonts w:hint="eastAsia"/>
          <w:lang w:val="en-US" w:eastAsia="zh-CN"/>
        </w:rPr>
      </w:pPr>
      <w:r>
        <w:rPr>
          <w:rFonts w:hint="eastAsia"/>
          <w:lang w:val="en-US" w:eastAsia="zh-CN"/>
        </w:rPr>
        <w:t>动态参数电机需要反馈的参数：实时外界推动的速度，实时功率，实时位置，外界作用力的反馈，转速。</w:t>
      </w:r>
    </w:p>
    <w:p>
      <w:pPr>
        <w:ind w:firstLine="420" w:firstLineChars="0"/>
        <w:rPr>
          <w:rFonts w:hint="eastAsia"/>
          <w:lang w:val="en-US" w:eastAsia="zh-CN"/>
        </w:rPr>
      </w:pPr>
      <w:r>
        <w:rPr>
          <w:rFonts w:hint="eastAsia"/>
          <w:lang w:val="en-US" w:eastAsia="zh-CN"/>
        </w:rPr>
        <w:t>动态参数电机需要接受的参数：前后限位（起始位置、结束位置），顺向/反向力矩，功率（跑步机设置的功率越大阻力越大）。</w:t>
      </w:r>
    </w:p>
    <w:p>
      <w:pPr>
        <w:pStyle w:val="3"/>
        <w:numPr>
          <w:ilvl w:val="0"/>
          <w:numId w:val="1"/>
        </w:numPr>
        <w:ind w:left="425" w:leftChars="0" w:hanging="425" w:firstLineChars="0"/>
        <w:rPr>
          <w:rFonts w:hint="eastAsia"/>
          <w:b/>
          <w:lang w:val="en-US" w:eastAsia="zh-CN"/>
        </w:rPr>
      </w:pPr>
      <w:r>
        <w:rPr>
          <w:rFonts w:hint="eastAsia"/>
          <w:b/>
          <w:lang w:val="en-US" w:eastAsia="zh-CN"/>
        </w:rPr>
        <w:t>流程图</w:t>
      </w:r>
    </w:p>
    <w:p>
      <w:pPr>
        <w:jc w:val="center"/>
        <w:rPr>
          <w:rFonts w:hint="eastAsia"/>
          <w:lang w:val="en-US" w:eastAsia="zh-CN"/>
        </w:rPr>
      </w:pPr>
      <w:r>
        <w:rPr>
          <w:rFonts w:hint="eastAsia"/>
          <w:lang w:val="en-US" w:eastAsia="zh-CN"/>
        </w:rPr>
        <w:drawing>
          <wp:inline distT="0" distB="0" distL="114300" distR="114300">
            <wp:extent cx="1447800" cy="5943600"/>
            <wp:effectExtent l="0" t="0" r="0" b="0"/>
            <wp:docPr id="3" name="图片 3" descr="电机个人设置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电机个人设置活动图"/>
                    <pic:cNvPicPr>
                      <a:picLocks noChangeAspect="1"/>
                    </pic:cNvPicPr>
                  </pic:nvPicPr>
                  <pic:blipFill>
                    <a:blip r:embed="rId4"/>
                    <a:stretch>
                      <a:fillRect/>
                    </a:stretch>
                  </pic:blipFill>
                  <pic:spPr>
                    <a:xfrm>
                      <a:off x="0" y="0"/>
                      <a:ext cx="1447800" cy="5943600"/>
                    </a:xfrm>
                    <a:prstGeom prst="rect">
                      <a:avLst/>
                    </a:prstGeom>
                  </pic:spPr>
                </pic:pic>
              </a:graphicData>
            </a:graphic>
          </wp:inline>
        </w:drawing>
      </w:r>
    </w:p>
    <w:p>
      <w:pPr>
        <w:jc w:val="center"/>
        <w:rPr>
          <w:rStyle w:val="5"/>
          <w:rFonts w:hint="eastAsia"/>
          <w:lang w:val="en-US" w:eastAsia="zh-CN"/>
        </w:rPr>
      </w:pPr>
      <w:r>
        <w:rPr>
          <w:rStyle w:val="5"/>
          <w:rFonts w:hint="eastAsia"/>
          <w:lang w:val="en-US" w:eastAsia="zh-CN"/>
        </w:rPr>
        <w:t>图1 个人设置活动图</w:t>
      </w:r>
    </w:p>
    <w:p>
      <w:pPr>
        <w:jc w:val="center"/>
        <w:rPr>
          <w:rFonts w:hint="eastAsia"/>
          <w:lang w:val="en-US" w:eastAsia="zh-CN"/>
        </w:rPr>
      </w:pPr>
      <w:r>
        <w:rPr>
          <w:rFonts w:hint="eastAsia"/>
          <w:lang w:val="en-US" w:eastAsia="zh-CN"/>
        </w:rPr>
        <w:drawing>
          <wp:inline distT="0" distB="0" distL="114300" distR="114300">
            <wp:extent cx="2198370" cy="8463280"/>
            <wp:effectExtent l="0" t="0" r="11430" b="10160"/>
            <wp:docPr id="2" name="图片 2" descr="电机连测定位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机连测定位活动图"/>
                    <pic:cNvPicPr>
                      <a:picLocks noChangeAspect="1"/>
                    </pic:cNvPicPr>
                  </pic:nvPicPr>
                  <pic:blipFill>
                    <a:blip r:embed="rId5"/>
                    <a:stretch>
                      <a:fillRect/>
                    </a:stretch>
                  </pic:blipFill>
                  <pic:spPr>
                    <a:xfrm>
                      <a:off x="0" y="0"/>
                      <a:ext cx="2198370" cy="8463280"/>
                    </a:xfrm>
                    <a:prstGeom prst="rect">
                      <a:avLst/>
                    </a:prstGeom>
                  </pic:spPr>
                </pic:pic>
              </a:graphicData>
            </a:graphic>
          </wp:inline>
        </w:drawing>
      </w:r>
    </w:p>
    <w:p>
      <w:pPr>
        <w:jc w:val="center"/>
        <w:rPr>
          <w:rFonts w:hint="eastAsia"/>
          <w:lang w:val="en-US" w:eastAsia="zh-CN"/>
        </w:rPr>
      </w:pPr>
      <w:r>
        <w:rPr>
          <w:rFonts w:hint="eastAsia"/>
          <w:lang w:val="en-US" w:eastAsia="zh-CN"/>
        </w:rPr>
        <w:t>图2 自检连测定位活动图</w:t>
      </w:r>
    </w:p>
    <w:p>
      <w:pPr>
        <w:ind w:firstLine="420" w:firstLineChars="0"/>
        <w:jc w:val="center"/>
        <w:rPr>
          <w:rFonts w:hint="eastAsia"/>
          <w:lang w:val="en-US" w:eastAsia="zh-CN"/>
        </w:rPr>
      </w:pPr>
      <w:r>
        <w:rPr>
          <w:rFonts w:hint="eastAsia"/>
          <w:lang w:val="en-US" w:eastAsia="zh-CN"/>
        </w:rPr>
        <w:drawing>
          <wp:inline distT="0" distB="0" distL="114300" distR="114300">
            <wp:extent cx="2164080" cy="8270875"/>
            <wp:effectExtent l="0" t="0" r="0" b="4445"/>
            <wp:docPr id="4" name="图片 4" descr="电机自动定位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机自动定位活动图"/>
                    <pic:cNvPicPr>
                      <a:picLocks noChangeAspect="1"/>
                    </pic:cNvPicPr>
                  </pic:nvPicPr>
                  <pic:blipFill>
                    <a:blip r:embed="rId6"/>
                    <a:stretch>
                      <a:fillRect/>
                    </a:stretch>
                  </pic:blipFill>
                  <pic:spPr>
                    <a:xfrm>
                      <a:off x="0" y="0"/>
                      <a:ext cx="2164080" cy="827087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图3 自动定位活动图</w:t>
      </w:r>
    </w:p>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1447800" cy="4747260"/>
            <wp:effectExtent l="0" t="0" r="0" b="7620"/>
            <wp:docPr id="1" name="图片 1" descr="电机紧急停止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机紧急停止活动图"/>
                    <pic:cNvPicPr>
                      <a:picLocks noChangeAspect="1"/>
                    </pic:cNvPicPr>
                  </pic:nvPicPr>
                  <pic:blipFill>
                    <a:blip r:embed="rId7"/>
                    <a:stretch>
                      <a:fillRect/>
                    </a:stretch>
                  </pic:blipFill>
                  <pic:spPr>
                    <a:xfrm>
                      <a:off x="0" y="0"/>
                      <a:ext cx="1447800" cy="474726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图4 紧急停止活动图</w:t>
      </w:r>
    </w:p>
    <w:p>
      <w:pPr>
        <w:ind w:firstLine="420" w:firstLineChars="0"/>
        <w:jc w:val="cente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3EE16"/>
    <w:multiLevelType w:val="multilevel"/>
    <w:tmpl w:val="0E73EE1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DF7AAB"/>
    <w:rsid w:val="193E0604"/>
    <w:rsid w:val="1A347CD1"/>
    <w:rsid w:val="241E67A7"/>
    <w:rsid w:val="41C136B8"/>
    <w:rsid w:val="47A72476"/>
    <w:rsid w:val="4BCD48A6"/>
    <w:rsid w:val="5B7D403A"/>
    <w:rsid w:val="65805A1A"/>
    <w:rsid w:val="6C091D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after="330" w:line="576" w:lineRule="auto"/>
      <w:jc w:val="center"/>
      <w:outlineLvl w:val="0"/>
    </w:pPr>
    <w:rPr>
      <w:rFonts w:ascii="Arial" w:hAnsi="Arial" w:eastAsia="黑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1 字符"/>
    <w:link w:val="2"/>
    <w:uiPriority w:val="0"/>
    <w:rPr>
      <w:rFonts w:ascii="Arial" w:hAnsi="Arial" w:eastAsia="黑体" w:cstheme="minorBidi"/>
      <w:b/>
      <w:kern w:val="44"/>
      <w:sz w:val="4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空城旧梦℡</dc:creator>
  <cp:lastModifiedBy>空城旧梦℡</cp:lastModifiedBy>
  <dcterms:modified xsi:type="dcterms:W3CDTF">2019-01-30T05:26:20Z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