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AEE772" w14:textId="77777777" w:rsidR="00F07107" w:rsidRPr="00B85962" w:rsidRDefault="00F07107" w:rsidP="00F07107">
      <w:pPr>
        <w:spacing w:after="0" w:line="360" w:lineRule="auto"/>
        <w:ind w:left="720"/>
        <w:jc w:val="center"/>
        <w:rPr>
          <w:rFonts w:ascii="Times New Roman" w:eastAsia="Times New Roman" w:hAnsi="Times New Roman" w:cs="Times New Roman"/>
        </w:rPr>
      </w:pPr>
      <w:r w:rsidRPr="00B85962">
        <w:rPr>
          <w:rFonts w:ascii="Times New Roman" w:eastAsia="Times New Roman" w:hAnsi="Times New Roman" w:cs="Times New Roman"/>
          <w:b/>
          <w:bCs/>
        </w:rPr>
        <w:t>VILNIUS UNIVERSITY OF APPLIED SCIENCES</w:t>
      </w:r>
    </w:p>
    <w:p w14:paraId="53F1ED82" w14:textId="77777777" w:rsidR="00F07107" w:rsidRPr="00B85962" w:rsidRDefault="00F07107" w:rsidP="00F07107">
      <w:pPr>
        <w:spacing w:after="0" w:line="360" w:lineRule="auto"/>
        <w:ind w:left="720"/>
        <w:jc w:val="center"/>
        <w:rPr>
          <w:rFonts w:ascii="Times New Roman" w:eastAsia="Times New Roman" w:hAnsi="Times New Roman" w:cs="Times New Roman"/>
        </w:rPr>
      </w:pPr>
      <w:r w:rsidRPr="00B85962">
        <w:rPr>
          <w:rFonts w:ascii="Times New Roman" w:eastAsia="Times New Roman" w:hAnsi="Times New Roman" w:cs="Times New Roman"/>
          <w:b/>
          <w:bCs/>
        </w:rPr>
        <w:t>FACULTY OF ELECTRONICS AND INFORMATICS</w:t>
      </w:r>
    </w:p>
    <w:p w14:paraId="0331800D" w14:textId="77777777" w:rsidR="00F07107" w:rsidRPr="00B85962" w:rsidRDefault="00F07107" w:rsidP="00F07107">
      <w:pPr>
        <w:spacing w:after="0" w:line="360" w:lineRule="auto"/>
        <w:ind w:left="720"/>
        <w:jc w:val="center"/>
        <w:rPr>
          <w:rFonts w:ascii="Times New Roman" w:eastAsia="Times New Roman" w:hAnsi="Times New Roman" w:cs="Times New Roman"/>
        </w:rPr>
      </w:pPr>
      <w:r w:rsidRPr="00B85962">
        <w:rPr>
          <w:rFonts w:ascii="Times New Roman" w:eastAsia="Times New Roman" w:hAnsi="Times New Roman" w:cs="Times New Roman"/>
          <w:b/>
          <w:bCs/>
        </w:rPr>
        <w:t>Department of software development</w:t>
      </w:r>
    </w:p>
    <w:p w14:paraId="1D0A34D0" w14:textId="77777777" w:rsidR="00F07107" w:rsidRPr="00B85962" w:rsidRDefault="00F07107" w:rsidP="00F07107">
      <w:pPr>
        <w:spacing w:after="0" w:line="360" w:lineRule="auto"/>
        <w:ind w:left="720"/>
        <w:jc w:val="center"/>
        <w:rPr>
          <w:rFonts w:ascii="Times New Roman" w:eastAsia="Times New Roman" w:hAnsi="Times New Roman" w:cs="Times New Roman"/>
        </w:rPr>
      </w:pPr>
      <w:r w:rsidRPr="00B85962">
        <w:rPr>
          <w:rFonts w:ascii="Times New Roman" w:eastAsia="Times New Roman" w:hAnsi="Times New Roman" w:cs="Times New Roman"/>
        </w:rPr>
        <w:t>Study programme (state code 6531BX028)</w:t>
      </w:r>
    </w:p>
    <w:p w14:paraId="2B98CAFC" w14:textId="77777777" w:rsidR="00F07107" w:rsidRPr="00B85962" w:rsidRDefault="00F07107" w:rsidP="00F07107">
      <w:pPr>
        <w:spacing w:after="0"/>
        <w:ind w:left="720"/>
        <w:jc w:val="center"/>
        <w:rPr>
          <w:rFonts w:ascii="Times New Roman" w:eastAsia="Times New Roman" w:hAnsi="Times New Roman" w:cs="Times New Roman"/>
        </w:rPr>
      </w:pPr>
      <w:r w:rsidRPr="00B85962">
        <w:rPr>
          <w:rFonts w:ascii="Times New Roman" w:eastAsia="Times New Roman" w:hAnsi="Times New Roman" w:cs="Times New Roman"/>
        </w:rPr>
        <w:t xml:space="preserve"> </w:t>
      </w:r>
    </w:p>
    <w:p w14:paraId="1FAFF19A" w14:textId="77777777" w:rsidR="00F07107" w:rsidRPr="00B85962" w:rsidRDefault="00F07107" w:rsidP="00F07107">
      <w:pPr>
        <w:spacing w:after="0"/>
        <w:ind w:left="720"/>
        <w:jc w:val="center"/>
        <w:rPr>
          <w:rFonts w:ascii="Times New Roman" w:eastAsia="Times New Roman" w:hAnsi="Times New Roman" w:cs="Times New Roman"/>
        </w:rPr>
      </w:pPr>
      <w:r w:rsidRPr="00B85962">
        <w:rPr>
          <w:rFonts w:ascii="Times New Roman" w:eastAsia="Times New Roman" w:hAnsi="Times New Roman" w:cs="Times New Roman"/>
        </w:rPr>
        <w:t xml:space="preserve"> </w:t>
      </w:r>
    </w:p>
    <w:p w14:paraId="3BD4626F" w14:textId="77777777" w:rsidR="00F07107" w:rsidRPr="00B85962" w:rsidRDefault="00F07107" w:rsidP="00F07107">
      <w:pPr>
        <w:spacing w:after="0"/>
        <w:ind w:left="720"/>
        <w:jc w:val="center"/>
        <w:rPr>
          <w:rFonts w:ascii="Times New Roman" w:eastAsia="Times New Roman" w:hAnsi="Times New Roman" w:cs="Times New Roman"/>
          <w:sz w:val="18"/>
          <w:szCs w:val="18"/>
        </w:rPr>
      </w:pPr>
      <w:r w:rsidRPr="00B85962">
        <w:rPr>
          <w:rFonts w:ascii="Times New Roman" w:eastAsia="Times New Roman" w:hAnsi="Times New Roman" w:cs="Times New Roman"/>
          <w:sz w:val="18"/>
          <w:szCs w:val="18"/>
        </w:rPr>
        <w:t xml:space="preserve"> </w:t>
      </w:r>
    </w:p>
    <w:p w14:paraId="7C8F3695" w14:textId="77777777" w:rsidR="005A3DA2" w:rsidRPr="00B85962" w:rsidRDefault="005A3DA2" w:rsidP="00F07107">
      <w:pPr>
        <w:spacing w:after="0"/>
        <w:ind w:left="720"/>
        <w:jc w:val="center"/>
        <w:rPr>
          <w:rFonts w:ascii="Times New Roman" w:eastAsia="Times New Roman" w:hAnsi="Times New Roman" w:cs="Times New Roman"/>
          <w:sz w:val="18"/>
          <w:szCs w:val="18"/>
        </w:rPr>
      </w:pPr>
    </w:p>
    <w:p w14:paraId="079F4E14" w14:textId="77777777" w:rsidR="005A3DA2" w:rsidRPr="00B85962" w:rsidRDefault="005A3DA2" w:rsidP="00F07107">
      <w:pPr>
        <w:spacing w:after="0"/>
        <w:ind w:left="720"/>
        <w:jc w:val="center"/>
        <w:rPr>
          <w:rFonts w:ascii="Times New Roman" w:eastAsia="Times New Roman" w:hAnsi="Times New Roman" w:cs="Times New Roman"/>
          <w:sz w:val="18"/>
          <w:szCs w:val="18"/>
        </w:rPr>
      </w:pPr>
    </w:p>
    <w:p w14:paraId="1099BFB0" w14:textId="77777777" w:rsidR="005A3DA2" w:rsidRPr="00B85962" w:rsidRDefault="005A3DA2" w:rsidP="00F07107">
      <w:pPr>
        <w:spacing w:after="0"/>
        <w:ind w:left="720"/>
        <w:jc w:val="center"/>
        <w:rPr>
          <w:rFonts w:ascii="Times New Roman" w:eastAsia="Times New Roman" w:hAnsi="Times New Roman" w:cs="Times New Roman"/>
          <w:sz w:val="18"/>
          <w:szCs w:val="18"/>
        </w:rPr>
      </w:pPr>
    </w:p>
    <w:p w14:paraId="51FCE51E" w14:textId="77777777" w:rsidR="005A3DA2" w:rsidRPr="00B85962" w:rsidRDefault="005A3DA2" w:rsidP="00F07107">
      <w:pPr>
        <w:spacing w:after="0"/>
        <w:ind w:left="720"/>
        <w:jc w:val="center"/>
        <w:rPr>
          <w:rFonts w:ascii="Times New Roman" w:eastAsia="Times New Roman" w:hAnsi="Times New Roman" w:cs="Times New Roman"/>
          <w:sz w:val="18"/>
          <w:szCs w:val="18"/>
        </w:rPr>
      </w:pPr>
    </w:p>
    <w:p w14:paraId="27B4E2B5" w14:textId="77777777" w:rsidR="005A3DA2" w:rsidRPr="00B85962" w:rsidRDefault="005A3DA2" w:rsidP="00F07107">
      <w:pPr>
        <w:spacing w:after="0"/>
        <w:ind w:left="720"/>
        <w:jc w:val="center"/>
        <w:rPr>
          <w:rFonts w:ascii="Times New Roman" w:eastAsia="Times New Roman" w:hAnsi="Times New Roman" w:cs="Times New Roman"/>
          <w:sz w:val="18"/>
          <w:szCs w:val="18"/>
        </w:rPr>
      </w:pPr>
    </w:p>
    <w:p w14:paraId="5DD10CB9" w14:textId="77777777" w:rsidR="00F07107" w:rsidRPr="00B85962" w:rsidRDefault="00F07107" w:rsidP="00F07107">
      <w:pPr>
        <w:spacing w:after="0"/>
        <w:ind w:left="720"/>
        <w:jc w:val="center"/>
        <w:rPr>
          <w:rFonts w:ascii="Times New Roman" w:eastAsia="Times New Roman" w:hAnsi="Times New Roman" w:cs="Times New Roman"/>
        </w:rPr>
      </w:pPr>
      <w:r w:rsidRPr="00B85962">
        <w:rPr>
          <w:rFonts w:ascii="Times New Roman" w:eastAsia="Times New Roman" w:hAnsi="Times New Roman" w:cs="Times New Roman"/>
          <w:b/>
          <w:bCs/>
        </w:rPr>
        <w:t xml:space="preserve"> </w:t>
      </w:r>
    </w:p>
    <w:p w14:paraId="37E1EB3A" w14:textId="77777777" w:rsidR="00F07107" w:rsidRPr="00B85962" w:rsidRDefault="00F07107" w:rsidP="00F07107">
      <w:pPr>
        <w:spacing w:after="0"/>
        <w:ind w:left="720"/>
        <w:jc w:val="center"/>
        <w:rPr>
          <w:rFonts w:ascii="Times New Roman" w:eastAsia="Times New Roman" w:hAnsi="Times New Roman" w:cs="Times New Roman"/>
        </w:rPr>
      </w:pPr>
      <w:r w:rsidRPr="00B85962">
        <w:rPr>
          <w:rFonts w:ascii="Times New Roman" w:eastAsia="Times New Roman" w:hAnsi="Times New Roman" w:cs="Times New Roman"/>
          <w:b/>
          <w:bCs/>
        </w:rPr>
        <w:t xml:space="preserve"> </w:t>
      </w:r>
    </w:p>
    <w:p w14:paraId="7109D7A0" w14:textId="77777777" w:rsidR="00F07107" w:rsidRPr="00B85962" w:rsidRDefault="00F07107" w:rsidP="00F07107">
      <w:pPr>
        <w:spacing w:after="0" w:line="360" w:lineRule="auto"/>
        <w:ind w:left="720"/>
        <w:jc w:val="center"/>
        <w:rPr>
          <w:rFonts w:ascii="Times New Roman" w:eastAsia="Times New Roman" w:hAnsi="Times New Roman" w:cs="Times New Roman"/>
        </w:rPr>
      </w:pPr>
      <w:r w:rsidRPr="00B85962">
        <w:rPr>
          <w:rFonts w:ascii="Times New Roman" w:eastAsia="Times New Roman" w:hAnsi="Times New Roman" w:cs="Times New Roman"/>
          <w:b/>
          <w:bCs/>
        </w:rPr>
        <w:t>Roman Kysliak</w:t>
      </w:r>
    </w:p>
    <w:p w14:paraId="21A200E0" w14:textId="77777777" w:rsidR="00F07107" w:rsidRPr="00B85962" w:rsidRDefault="00F07107" w:rsidP="00F07107">
      <w:pPr>
        <w:spacing w:after="0" w:line="360" w:lineRule="auto"/>
        <w:ind w:left="720"/>
        <w:jc w:val="center"/>
        <w:rPr>
          <w:rFonts w:ascii="Times New Roman" w:eastAsia="Times New Roman" w:hAnsi="Times New Roman" w:cs="Times New Roman"/>
        </w:rPr>
      </w:pPr>
      <w:r w:rsidRPr="00B85962">
        <w:rPr>
          <w:rFonts w:ascii="Times New Roman" w:eastAsia="Times New Roman" w:hAnsi="Times New Roman" w:cs="Times New Roman"/>
          <w:b/>
          <w:bCs/>
        </w:rPr>
        <w:t xml:space="preserve">PI24E Group </w:t>
      </w:r>
    </w:p>
    <w:p w14:paraId="5F084CA4" w14:textId="77777777" w:rsidR="00F07107" w:rsidRPr="00B85962" w:rsidRDefault="00F07107" w:rsidP="00F07107">
      <w:pPr>
        <w:spacing w:after="0"/>
        <w:ind w:left="720"/>
        <w:jc w:val="center"/>
        <w:rPr>
          <w:rFonts w:ascii="Times New Roman" w:eastAsia="Times New Roman" w:hAnsi="Times New Roman" w:cs="Times New Roman"/>
        </w:rPr>
      </w:pPr>
      <w:r w:rsidRPr="00B85962">
        <w:rPr>
          <w:rFonts w:ascii="Times New Roman" w:eastAsia="Times New Roman" w:hAnsi="Times New Roman" w:cs="Times New Roman"/>
        </w:rPr>
        <w:t xml:space="preserve"> </w:t>
      </w:r>
    </w:p>
    <w:p w14:paraId="5C71236A" w14:textId="77777777" w:rsidR="00F07107" w:rsidRPr="00B85962" w:rsidRDefault="00F07107" w:rsidP="00F07107">
      <w:pPr>
        <w:spacing w:after="0"/>
        <w:ind w:left="720"/>
        <w:jc w:val="center"/>
        <w:rPr>
          <w:rFonts w:ascii="Times New Roman" w:eastAsia="Times New Roman" w:hAnsi="Times New Roman" w:cs="Times New Roman"/>
        </w:rPr>
      </w:pPr>
      <w:r w:rsidRPr="00B85962">
        <w:rPr>
          <w:rFonts w:ascii="Times New Roman" w:eastAsia="Times New Roman" w:hAnsi="Times New Roman" w:cs="Times New Roman"/>
        </w:rPr>
        <w:t xml:space="preserve"> </w:t>
      </w:r>
    </w:p>
    <w:p w14:paraId="7B6892AA" w14:textId="77777777" w:rsidR="00F07107" w:rsidRPr="00B85962" w:rsidRDefault="00F07107" w:rsidP="00F07107">
      <w:pPr>
        <w:spacing w:after="0"/>
        <w:ind w:left="720"/>
        <w:jc w:val="center"/>
        <w:rPr>
          <w:rFonts w:ascii="Times New Roman" w:eastAsia="Times New Roman" w:hAnsi="Times New Roman" w:cs="Times New Roman"/>
        </w:rPr>
      </w:pPr>
      <w:r w:rsidRPr="00B85962">
        <w:rPr>
          <w:rFonts w:ascii="Times New Roman" w:eastAsia="Times New Roman" w:hAnsi="Times New Roman" w:cs="Times New Roman"/>
        </w:rPr>
        <w:t xml:space="preserve"> </w:t>
      </w:r>
    </w:p>
    <w:p w14:paraId="75CF78F1" w14:textId="77777777" w:rsidR="00F07107" w:rsidRPr="00B85962" w:rsidRDefault="00F07107" w:rsidP="00F07107">
      <w:pPr>
        <w:spacing w:after="0"/>
        <w:ind w:left="720"/>
        <w:jc w:val="center"/>
        <w:rPr>
          <w:rFonts w:ascii="Times New Roman" w:eastAsia="Times New Roman" w:hAnsi="Times New Roman" w:cs="Times New Roman"/>
        </w:rPr>
      </w:pPr>
      <w:r w:rsidRPr="00B85962">
        <w:rPr>
          <w:rFonts w:ascii="Times New Roman" w:eastAsia="Times New Roman" w:hAnsi="Times New Roman" w:cs="Times New Roman"/>
        </w:rPr>
        <w:t xml:space="preserve"> </w:t>
      </w:r>
    </w:p>
    <w:p w14:paraId="335FB90D" w14:textId="77777777" w:rsidR="00F07107" w:rsidRPr="00B85962" w:rsidRDefault="00F07107" w:rsidP="00F07107">
      <w:pPr>
        <w:spacing w:after="0"/>
        <w:ind w:left="720"/>
        <w:jc w:val="center"/>
        <w:rPr>
          <w:rFonts w:ascii="Times New Roman" w:eastAsia="Times New Roman" w:hAnsi="Times New Roman" w:cs="Times New Roman"/>
        </w:rPr>
      </w:pPr>
      <w:r w:rsidRPr="00B85962">
        <w:rPr>
          <w:rFonts w:ascii="Times New Roman" w:eastAsia="Times New Roman" w:hAnsi="Times New Roman" w:cs="Times New Roman"/>
          <w:b/>
          <w:bCs/>
        </w:rPr>
        <w:t xml:space="preserve">  </w:t>
      </w:r>
    </w:p>
    <w:p w14:paraId="7A4AF92B" w14:textId="77777777" w:rsidR="00F07107" w:rsidRPr="00B85962" w:rsidRDefault="00F07107" w:rsidP="00F07107">
      <w:pPr>
        <w:spacing w:after="0"/>
        <w:ind w:left="720"/>
        <w:jc w:val="center"/>
        <w:rPr>
          <w:rFonts w:ascii="Times New Roman" w:eastAsia="Times New Roman" w:hAnsi="Times New Roman" w:cs="Times New Roman"/>
        </w:rPr>
      </w:pPr>
      <w:r w:rsidRPr="00B85962">
        <w:rPr>
          <w:rFonts w:ascii="Times New Roman" w:eastAsia="Times New Roman" w:hAnsi="Times New Roman" w:cs="Times New Roman"/>
          <w:b/>
          <w:bCs/>
        </w:rPr>
        <w:t>DELIVERY NETWORK MANAGEMENT SYSTEM</w:t>
      </w:r>
      <w:r w:rsidRPr="00B85962">
        <w:rPr>
          <w:rFonts w:ascii="Times New Roman" w:eastAsia="Times New Roman" w:hAnsi="Times New Roman" w:cs="Times New Roman"/>
        </w:rPr>
        <w:t xml:space="preserve"> </w:t>
      </w:r>
    </w:p>
    <w:p w14:paraId="2945D178" w14:textId="3E6ED136" w:rsidR="00F07107" w:rsidRPr="00B85962" w:rsidRDefault="00685D84" w:rsidP="00F07107">
      <w:pPr>
        <w:spacing w:after="0"/>
        <w:ind w:left="720"/>
        <w:jc w:val="center"/>
        <w:rPr>
          <w:rFonts w:ascii="Times New Roman" w:eastAsia="Times New Roman" w:hAnsi="Times New Roman" w:cs="Times New Roman"/>
        </w:rPr>
      </w:pPr>
      <w:r w:rsidRPr="00B85962">
        <w:rPr>
          <w:rFonts w:ascii="Times New Roman" w:eastAsia="Times New Roman" w:hAnsi="Times New Roman" w:cs="Times New Roman"/>
          <w:b/>
          <w:bCs/>
        </w:rPr>
        <w:t>Database Practice</w:t>
      </w:r>
      <w:r w:rsidR="00F07107" w:rsidRPr="00B85962">
        <w:rPr>
          <w:rFonts w:ascii="Times New Roman" w:eastAsia="Times New Roman" w:hAnsi="Times New Roman" w:cs="Times New Roman"/>
          <w:b/>
          <w:bCs/>
        </w:rPr>
        <w:t xml:space="preserve"> </w:t>
      </w:r>
    </w:p>
    <w:p w14:paraId="7681C354" w14:textId="77777777" w:rsidR="00F07107" w:rsidRPr="00B85962" w:rsidRDefault="00F07107" w:rsidP="00F07107">
      <w:pPr>
        <w:spacing w:after="0"/>
        <w:ind w:left="720"/>
        <w:jc w:val="center"/>
        <w:rPr>
          <w:rFonts w:ascii="Times New Roman" w:eastAsia="Times New Roman" w:hAnsi="Times New Roman" w:cs="Times New Roman"/>
        </w:rPr>
      </w:pPr>
      <w:r w:rsidRPr="00B85962">
        <w:rPr>
          <w:rFonts w:ascii="Times New Roman" w:eastAsia="Times New Roman" w:hAnsi="Times New Roman" w:cs="Times New Roman"/>
          <w:b/>
          <w:bCs/>
        </w:rPr>
        <w:t xml:space="preserve"> </w:t>
      </w:r>
    </w:p>
    <w:p w14:paraId="6B2F6C71" w14:textId="77777777" w:rsidR="00F07107" w:rsidRPr="00B85962" w:rsidRDefault="00F07107" w:rsidP="00F07107">
      <w:pPr>
        <w:spacing w:after="0"/>
        <w:ind w:left="720"/>
        <w:jc w:val="center"/>
        <w:rPr>
          <w:rFonts w:ascii="Times New Roman" w:eastAsia="Times New Roman" w:hAnsi="Times New Roman" w:cs="Times New Roman"/>
          <w:b/>
          <w:bCs/>
        </w:rPr>
      </w:pPr>
      <w:r w:rsidRPr="00B85962">
        <w:rPr>
          <w:rFonts w:ascii="Times New Roman" w:eastAsia="Times New Roman" w:hAnsi="Times New Roman" w:cs="Times New Roman"/>
          <w:b/>
          <w:bCs/>
        </w:rPr>
        <w:t xml:space="preserve"> </w:t>
      </w:r>
    </w:p>
    <w:p w14:paraId="79AB35E0" w14:textId="77777777" w:rsidR="00F07107" w:rsidRPr="00B85962" w:rsidRDefault="00F07107" w:rsidP="00F07107">
      <w:pPr>
        <w:spacing w:after="0"/>
        <w:ind w:left="720"/>
        <w:jc w:val="center"/>
        <w:rPr>
          <w:rFonts w:ascii="Times New Roman" w:eastAsia="Times New Roman" w:hAnsi="Times New Roman" w:cs="Times New Roman"/>
        </w:rPr>
      </w:pPr>
    </w:p>
    <w:p w14:paraId="383ED9C5" w14:textId="77777777" w:rsidR="00F07107" w:rsidRPr="00B85962" w:rsidRDefault="00F07107" w:rsidP="00F07107">
      <w:pPr>
        <w:spacing w:after="0"/>
        <w:ind w:left="720"/>
        <w:jc w:val="center"/>
        <w:rPr>
          <w:rFonts w:ascii="Times New Roman" w:eastAsia="Times New Roman" w:hAnsi="Times New Roman" w:cs="Times New Roman"/>
        </w:rPr>
      </w:pPr>
    </w:p>
    <w:p w14:paraId="5E353D18" w14:textId="77777777" w:rsidR="00F07107" w:rsidRPr="00B85962" w:rsidRDefault="00F07107" w:rsidP="00F07107">
      <w:pPr>
        <w:spacing w:after="0"/>
        <w:ind w:left="720"/>
        <w:jc w:val="center"/>
        <w:rPr>
          <w:rFonts w:ascii="Times New Roman" w:eastAsia="Times New Roman" w:hAnsi="Times New Roman" w:cs="Times New Roman"/>
        </w:rPr>
      </w:pPr>
    </w:p>
    <w:p w14:paraId="3B75BC74" w14:textId="71C67716" w:rsidR="00F07107" w:rsidRPr="00B85962" w:rsidRDefault="00F07107" w:rsidP="00F07107">
      <w:pPr>
        <w:spacing w:after="0"/>
        <w:ind w:left="60"/>
        <w:jc w:val="right"/>
        <w:rPr>
          <w:rFonts w:ascii="Times New Roman" w:eastAsia="Times New Roman" w:hAnsi="Times New Roman" w:cs="Times New Roman"/>
          <w:b/>
          <w:bCs/>
        </w:rPr>
      </w:pPr>
      <w:r w:rsidRPr="00B85962">
        <w:rPr>
          <w:rFonts w:ascii="Times New Roman" w:eastAsia="Times New Roman" w:hAnsi="Times New Roman" w:cs="Times New Roman"/>
        </w:rPr>
        <w:t xml:space="preserve">Supervisor Lecturer </w:t>
      </w:r>
      <w:r w:rsidRPr="00B85962">
        <w:rPr>
          <w:rFonts w:ascii="Times New Roman" w:eastAsia="Times New Roman" w:hAnsi="Times New Roman" w:cs="Times New Roman"/>
          <w:b/>
          <w:bCs/>
        </w:rPr>
        <w:t xml:space="preserve"> </w:t>
      </w:r>
      <w:r w:rsidR="005A3DA2" w:rsidRPr="00B85962">
        <w:rPr>
          <w:rFonts w:ascii="Times New Roman" w:eastAsia="Times New Roman" w:hAnsi="Times New Roman" w:cs="Times New Roman"/>
          <w:b/>
          <w:bCs/>
        </w:rPr>
        <w:t xml:space="preserve">D. </w:t>
      </w:r>
      <w:proofErr w:type="spellStart"/>
      <w:r w:rsidR="005A3DA2" w:rsidRPr="00B85962">
        <w:rPr>
          <w:rFonts w:ascii="Times New Roman" w:eastAsia="Times New Roman" w:hAnsi="Times New Roman" w:cs="Times New Roman"/>
          <w:b/>
          <w:bCs/>
        </w:rPr>
        <w:t>Savulionis</w:t>
      </w:r>
      <w:proofErr w:type="spellEnd"/>
    </w:p>
    <w:p w14:paraId="2ECB75D9" w14:textId="40702B18" w:rsidR="00F07107" w:rsidRPr="00B85962" w:rsidRDefault="00F07107" w:rsidP="00F07107">
      <w:pPr>
        <w:spacing w:after="0" w:line="360" w:lineRule="auto"/>
        <w:ind w:left="5760"/>
        <w:jc w:val="right"/>
        <w:rPr>
          <w:rFonts w:ascii="Times New Roman" w:eastAsia="Times New Roman" w:hAnsi="Times New Roman" w:cs="Times New Roman"/>
        </w:rPr>
      </w:pPr>
      <w:r w:rsidRPr="00B85962">
        <w:rPr>
          <w:rFonts w:ascii="Times New Roman" w:eastAsia="Times New Roman" w:hAnsi="Times New Roman" w:cs="Times New Roman"/>
        </w:rPr>
        <w:t>Date of submission: 2</w:t>
      </w:r>
      <w:r w:rsidR="005A3DA2" w:rsidRPr="00B85962">
        <w:rPr>
          <w:rFonts w:ascii="Times New Roman" w:eastAsia="Times New Roman" w:hAnsi="Times New Roman" w:cs="Times New Roman"/>
        </w:rPr>
        <w:t>0</w:t>
      </w:r>
      <w:r w:rsidRPr="00B85962">
        <w:rPr>
          <w:rFonts w:ascii="Times New Roman" w:eastAsia="Times New Roman" w:hAnsi="Times New Roman" w:cs="Times New Roman"/>
        </w:rPr>
        <w:t>/0</w:t>
      </w:r>
      <w:r w:rsidR="005A3DA2" w:rsidRPr="00B85962">
        <w:rPr>
          <w:rFonts w:ascii="Times New Roman" w:eastAsia="Times New Roman" w:hAnsi="Times New Roman" w:cs="Times New Roman"/>
        </w:rPr>
        <w:t>5</w:t>
      </w:r>
      <w:r w:rsidRPr="00B85962">
        <w:rPr>
          <w:rFonts w:ascii="Times New Roman" w:eastAsia="Times New Roman" w:hAnsi="Times New Roman" w:cs="Times New Roman"/>
        </w:rPr>
        <w:t xml:space="preserve">/2026 </w:t>
      </w:r>
    </w:p>
    <w:p w14:paraId="4E74D927" w14:textId="77777777" w:rsidR="00F07107" w:rsidRPr="00B85962" w:rsidRDefault="00F07107" w:rsidP="00F07107">
      <w:pPr>
        <w:spacing w:after="0" w:line="360" w:lineRule="auto"/>
        <w:ind w:left="720" w:firstLine="570"/>
        <w:jc w:val="center"/>
        <w:rPr>
          <w:rFonts w:ascii="Times New Roman" w:eastAsia="Times New Roman" w:hAnsi="Times New Roman" w:cs="Times New Roman"/>
        </w:rPr>
      </w:pPr>
      <w:r w:rsidRPr="00B85962">
        <w:rPr>
          <w:rFonts w:ascii="Times New Roman" w:eastAsia="Times New Roman" w:hAnsi="Times New Roman" w:cs="Times New Roman"/>
        </w:rPr>
        <w:t xml:space="preserve"> </w:t>
      </w:r>
    </w:p>
    <w:p w14:paraId="73BB8668" w14:textId="77777777" w:rsidR="00F07107" w:rsidRPr="00B85962" w:rsidRDefault="00F07107" w:rsidP="00F07107">
      <w:pPr>
        <w:spacing w:after="0" w:line="360" w:lineRule="auto"/>
        <w:ind w:left="720" w:firstLine="570"/>
        <w:jc w:val="center"/>
        <w:rPr>
          <w:rFonts w:ascii="Times New Roman" w:eastAsia="Times New Roman" w:hAnsi="Times New Roman" w:cs="Times New Roman"/>
        </w:rPr>
      </w:pPr>
      <w:r w:rsidRPr="00B85962">
        <w:rPr>
          <w:rFonts w:ascii="Times New Roman" w:eastAsia="Times New Roman" w:hAnsi="Times New Roman" w:cs="Times New Roman"/>
        </w:rPr>
        <w:t xml:space="preserve"> </w:t>
      </w:r>
    </w:p>
    <w:p w14:paraId="7C202A6E" w14:textId="77777777" w:rsidR="00F07107" w:rsidRPr="00B85962" w:rsidRDefault="00F07107" w:rsidP="00F07107">
      <w:pPr>
        <w:spacing w:after="0" w:line="360" w:lineRule="auto"/>
        <w:ind w:left="720" w:firstLine="570"/>
        <w:jc w:val="center"/>
        <w:rPr>
          <w:rFonts w:ascii="Times New Roman" w:eastAsia="Times New Roman" w:hAnsi="Times New Roman" w:cs="Times New Roman"/>
        </w:rPr>
      </w:pPr>
      <w:r w:rsidRPr="00B85962">
        <w:rPr>
          <w:rFonts w:ascii="Times New Roman" w:eastAsia="Times New Roman" w:hAnsi="Times New Roman" w:cs="Times New Roman"/>
        </w:rPr>
        <w:t xml:space="preserve"> </w:t>
      </w:r>
    </w:p>
    <w:p w14:paraId="7908B877" w14:textId="77777777" w:rsidR="00F07107" w:rsidRPr="00B85962" w:rsidRDefault="00F07107" w:rsidP="00F07107">
      <w:pPr>
        <w:spacing w:after="0" w:line="360" w:lineRule="auto"/>
        <w:ind w:left="720" w:firstLine="570"/>
        <w:jc w:val="center"/>
        <w:rPr>
          <w:rFonts w:ascii="Times New Roman" w:eastAsia="Times New Roman" w:hAnsi="Times New Roman" w:cs="Times New Roman"/>
        </w:rPr>
      </w:pPr>
    </w:p>
    <w:p w14:paraId="5E99ACD5" w14:textId="77777777" w:rsidR="00F07107" w:rsidRPr="00B85962" w:rsidRDefault="00F07107" w:rsidP="00F07107">
      <w:pPr>
        <w:spacing w:after="0" w:line="360" w:lineRule="auto"/>
        <w:ind w:left="720" w:firstLine="570"/>
        <w:jc w:val="center"/>
        <w:rPr>
          <w:rFonts w:ascii="Times New Roman" w:eastAsia="Times New Roman" w:hAnsi="Times New Roman" w:cs="Times New Roman"/>
        </w:rPr>
      </w:pPr>
    </w:p>
    <w:p w14:paraId="48884E1B" w14:textId="77777777" w:rsidR="00F07107" w:rsidRPr="00B85962" w:rsidRDefault="00F07107" w:rsidP="00F07107">
      <w:pPr>
        <w:spacing w:after="0" w:line="360" w:lineRule="auto"/>
        <w:ind w:left="720" w:firstLine="570"/>
        <w:jc w:val="center"/>
        <w:rPr>
          <w:rFonts w:ascii="Times New Roman" w:eastAsia="Times New Roman" w:hAnsi="Times New Roman" w:cs="Times New Roman"/>
        </w:rPr>
      </w:pPr>
    </w:p>
    <w:p w14:paraId="30293CC6" w14:textId="77777777" w:rsidR="00F07107" w:rsidRPr="00B85962" w:rsidRDefault="00F07107" w:rsidP="00F07107">
      <w:pPr>
        <w:spacing w:after="0" w:line="360" w:lineRule="auto"/>
        <w:ind w:left="720" w:firstLine="570"/>
        <w:jc w:val="center"/>
        <w:rPr>
          <w:rFonts w:ascii="Times New Roman" w:eastAsia="Times New Roman" w:hAnsi="Times New Roman" w:cs="Times New Roman"/>
        </w:rPr>
      </w:pPr>
    </w:p>
    <w:p w14:paraId="390D3F0A" w14:textId="77777777" w:rsidR="00F07107" w:rsidRPr="00B85962" w:rsidRDefault="00F07107" w:rsidP="00F07107">
      <w:pPr>
        <w:spacing w:after="0" w:line="360" w:lineRule="auto"/>
        <w:rPr>
          <w:rFonts w:ascii="Times New Roman" w:eastAsia="Times New Roman" w:hAnsi="Times New Roman" w:cs="Times New Roman"/>
        </w:rPr>
      </w:pPr>
    </w:p>
    <w:p w14:paraId="4C382492" w14:textId="77777777" w:rsidR="00F07107" w:rsidRPr="00B85962" w:rsidRDefault="00F07107" w:rsidP="00F07107">
      <w:pPr>
        <w:spacing w:after="0" w:line="360" w:lineRule="auto"/>
        <w:ind w:left="720"/>
        <w:jc w:val="center"/>
        <w:rPr>
          <w:rFonts w:ascii="Times New Roman" w:eastAsia="Times New Roman" w:hAnsi="Times New Roman" w:cs="Times New Roman"/>
        </w:rPr>
      </w:pPr>
      <w:r w:rsidRPr="00B85962">
        <w:rPr>
          <w:rFonts w:ascii="Times New Roman" w:eastAsia="Times New Roman" w:hAnsi="Times New Roman" w:cs="Times New Roman"/>
        </w:rPr>
        <w:t>Vilnius</w:t>
      </w:r>
    </w:p>
    <w:p w14:paraId="20DFC8E3" w14:textId="77777777" w:rsidR="00F07107" w:rsidRPr="00B85962" w:rsidRDefault="00F07107" w:rsidP="00F07107">
      <w:pPr>
        <w:spacing w:after="0" w:line="360" w:lineRule="auto"/>
        <w:ind w:left="720"/>
        <w:jc w:val="center"/>
        <w:rPr>
          <w:rFonts w:ascii="Times New Roman" w:eastAsia="Times New Roman" w:hAnsi="Times New Roman" w:cs="Times New Roman"/>
        </w:rPr>
      </w:pPr>
      <w:r w:rsidRPr="00B85962">
        <w:rPr>
          <w:rFonts w:ascii="Times New Roman" w:eastAsia="Times New Roman" w:hAnsi="Times New Roman" w:cs="Times New Roman"/>
        </w:rPr>
        <w:t>2026</w:t>
      </w:r>
    </w:p>
    <w:sdt>
      <w:sdtPr>
        <w:rPr>
          <w:rFonts w:eastAsiaTheme="minorHAnsi" w:cs="Times New Roman"/>
          <w:kern w:val="2"/>
          <w:sz w:val="24"/>
          <w:szCs w:val="24"/>
          <w:lang w:val="en-GB"/>
          <w14:ligatures w14:val="standardContextual"/>
        </w:rPr>
        <w:id w:val="-1089845942"/>
        <w:docPartObj>
          <w:docPartGallery w:val="Table of Contents"/>
          <w:docPartUnique/>
        </w:docPartObj>
      </w:sdtPr>
      <w:sdtEndPr>
        <w:rPr>
          <w:b/>
          <w:bCs/>
          <w:noProof/>
        </w:rPr>
      </w:sdtEndPr>
      <w:sdtContent>
        <w:p w14:paraId="442A69C2" w14:textId="77777777" w:rsidR="00D85951" w:rsidRPr="00B85962" w:rsidRDefault="00D85951">
          <w:pPr>
            <w:pStyle w:val="TOCHeading"/>
            <w:rPr>
              <w:rFonts w:cs="Times New Roman"/>
            </w:rPr>
          </w:pPr>
          <w:r w:rsidRPr="00B85962">
            <w:rPr>
              <w:rFonts w:cs="Times New Roman"/>
            </w:rPr>
            <w:t>Table of Contents</w:t>
          </w:r>
        </w:p>
        <w:p w14:paraId="1ED52FD3" w14:textId="30B46C2D" w:rsidR="00B85962" w:rsidRPr="00B85962" w:rsidRDefault="00D85951">
          <w:pPr>
            <w:pStyle w:val="TOC1"/>
            <w:tabs>
              <w:tab w:val="right" w:leader="dot" w:pos="9016"/>
            </w:tabs>
            <w:rPr>
              <w:rFonts w:ascii="Times New Roman" w:eastAsiaTheme="minorEastAsia" w:hAnsi="Times New Roman" w:cs="Times New Roman"/>
              <w:noProof/>
              <w:lang w:eastAsia="en-GB"/>
            </w:rPr>
          </w:pPr>
          <w:r w:rsidRPr="00B85962">
            <w:rPr>
              <w:rFonts w:ascii="Times New Roman" w:hAnsi="Times New Roman" w:cs="Times New Roman"/>
            </w:rPr>
            <w:fldChar w:fldCharType="begin"/>
          </w:r>
          <w:r w:rsidRPr="00B85962">
            <w:rPr>
              <w:rFonts w:ascii="Times New Roman" w:hAnsi="Times New Roman" w:cs="Times New Roman"/>
            </w:rPr>
            <w:instrText xml:space="preserve"> TOC \o "1-3" \h \z \u </w:instrText>
          </w:r>
          <w:r w:rsidRPr="00B85962">
            <w:rPr>
              <w:rFonts w:ascii="Times New Roman" w:hAnsi="Times New Roman" w:cs="Times New Roman"/>
            </w:rPr>
            <w:fldChar w:fldCharType="separate"/>
          </w:r>
          <w:hyperlink w:anchor="_Toc230143708" w:history="1">
            <w:r w:rsidR="00B85962" w:rsidRPr="00B85962">
              <w:rPr>
                <w:rStyle w:val="Hyperlink"/>
                <w:rFonts w:ascii="Times New Roman" w:hAnsi="Times New Roman" w:cs="Times New Roman"/>
                <w:noProof/>
              </w:rPr>
              <w:t>INTRODUCTION</w:t>
            </w:r>
            <w:r w:rsidR="00B85962" w:rsidRPr="00B85962">
              <w:rPr>
                <w:rFonts w:ascii="Times New Roman" w:hAnsi="Times New Roman" w:cs="Times New Roman"/>
                <w:noProof/>
                <w:webHidden/>
              </w:rPr>
              <w:tab/>
            </w:r>
            <w:r w:rsidR="00B85962" w:rsidRPr="00B85962">
              <w:rPr>
                <w:rFonts w:ascii="Times New Roman" w:hAnsi="Times New Roman" w:cs="Times New Roman"/>
                <w:noProof/>
                <w:webHidden/>
              </w:rPr>
              <w:fldChar w:fldCharType="begin"/>
            </w:r>
            <w:r w:rsidR="00B85962" w:rsidRPr="00B85962">
              <w:rPr>
                <w:rFonts w:ascii="Times New Roman" w:hAnsi="Times New Roman" w:cs="Times New Roman"/>
                <w:noProof/>
                <w:webHidden/>
              </w:rPr>
              <w:instrText xml:space="preserve"> PAGEREF _Toc230143708 \h </w:instrText>
            </w:r>
            <w:r w:rsidR="00B85962" w:rsidRPr="00B85962">
              <w:rPr>
                <w:rFonts w:ascii="Times New Roman" w:hAnsi="Times New Roman" w:cs="Times New Roman"/>
                <w:noProof/>
                <w:webHidden/>
              </w:rPr>
            </w:r>
            <w:r w:rsidR="00B85962" w:rsidRPr="00B85962">
              <w:rPr>
                <w:rFonts w:ascii="Times New Roman" w:hAnsi="Times New Roman" w:cs="Times New Roman"/>
                <w:noProof/>
                <w:webHidden/>
              </w:rPr>
              <w:fldChar w:fldCharType="separate"/>
            </w:r>
            <w:r w:rsidR="00B85962" w:rsidRPr="00B85962">
              <w:rPr>
                <w:rFonts w:ascii="Times New Roman" w:hAnsi="Times New Roman" w:cs="Times New Roman"/>
                <w:noProof/>
                <w:webHidden/>
              </w:rPr>
              <w:t>3</w:t>
            </w:r>
            <w:r w:rsidR="00B85962" w:rsidRPr="00B85962">
              <w:rPr>
                <w:rFonts w:ascii="Times New Roman" w:hAnsi="Times New Roman" w:cs="Times New Roman"/>
                <w:noProof/>
                <w:webHidden/>
              </w:rPr>
              <w:fldChar w:fldCharType="end"/>
            </w:r>
          </w:hyperlink>
        </w:p>
        <w:p w14:paraId="73987F20" w14:textId="5B783187" w:rsidR="00B85962" w:rsidRPr="00B85962" w:rsidRDefault="00B85962">
          <w:pPr>
            <w:pStyle w:val="TOC1"/>
            <w:tabs>
              <w:tab w:val="right" w:leader="dot" w:pos="9016"/>
            </w:tabs>
            <w:rPr>
              <w:rFonts w:ascii="Times New Roman" w:eastAsiaTheme="minorEastAsia" w:hAnsi="Times New Roman" w:cs="Times New Roman"/>
              <w:noProof/>
              <w:lang w:eastAsia="en-GB"/>
            </w:rPr>
          </w:pPr>
          <w:hyperlink w:anchor="_Toc230143709" w:history="1">
            <w:r w:rsidRPr="00B85962">
              <w:rPr>
                <w:rStyle w:val="Hyperlink"/>
                <w:rFonts w:ascii="Times New Roman" w:hAnsi="Times New Roman" w:cs="Times New Roman"/>
                <w:noProof/>
              </w:rPr>
              <w:t>2. APPLICATION DOMAIN ANALYSIS</w:t>
            </w:r>
            <w:r w:rsidRPr="00B85962">
              <w:rPr>
                <w:rFonts w:ascii="Times New Roman" w:hAnsi="Times New Roman" w:cs="Times New Roman"/>
                <w:noProof/>
                <w:webHidden/>
              </w:rPr>
              <w:tab/>
            </w:r>
            <w:r w:rsidRPr="00B85962">
              <w:rPr>
                <w:rFonts w:ascii="Times New Roman" w:hAnsi="Times New Roman" w:cs="Times New Roman"/>
                <w:noProof/>
                <w:webHidden/>
              </w:rPr>
              <w:fldChar w:fldCharType="begin"/>
            </w:r>
            <w:r w:rsidRPr="00B85962">
              <w:rPr>
                <w:rFonts w:ascii="Times New Roman" w:hAnsi="Times New Roman" w:cs="Times New Roman"/>
                <w:noProof/>
                <w:webHidden/>
              </w:rPr>
              <w:instrText xml:space="preserve"> PAGEREF _Toc230143709 \h </w:instrText>
            </w:r>
            <w:r w:rsidRPr="00B85962">
              <w:rPr>
                <w:rFonts w:ascii="Times New Roman" w:hAnsi="Times New Roman" w:cs="Times New Roman"/>
                <w:noProof/>
                <w:webHidden/>
              </w:rPr>
            </w:r>
            <w:r w:rsidRPr="00B85962">
              <w:rPr>
                <w:rFonts w:ascii="Times New Roman" w:hAnsi="Times New Roman" w:cs="Times New Roman"/>
                <w:noProof/>
                <w:webHidden/>
              </w:rPr>
              <w:fldChar w:fldCharType="separate"/>
            </w:r>
            <w:r w:rsidRPr="00B85962">
              <w:rPr>
                <w:rFonts w:ascii="Times New Roman" w:hAnsi="Times New Roman" w:cs="Times New Roman"/>
                <w:noProof/>
                <w:webHidden/>
              </w:rPr>
              <w:t>4</w:t>
            </w:r>
            <w:r w:rsidRPr="00B85962">
              <w:rPr>
                <w:rFonts w:ascii="Times New Roman" w:hAnsi="Times New Roman" w:cs="Times New Roman"/>
                <w:noProof/>
                <w:webHidden/>
              </w:rPr>
              <w:fldChar w:fldCharType="end"/>
            </w:r>
          </w:hyperlink>
        </w:p>
        <w:p w14:paraId="3C51E7C9" w14:textId="7CFE1E07" w:rsidR="00B85962" w:rsidRPr="00B85962" w:rsidRDefault="00B85962">
          <w:pPr>
            <w:pStyle w:val="TOC1"/>
            <w:tabs>
              <w:tab w:val="right" w:leader="dot" w:pos="9016"/>
            </w:tabs>
            <w:rPr>
              <w:rFonts w:ascii="Times New Roman" w:eastAsiaTheme="minorEastAsia" w:hAnsi="Times New Roman" w:cs="Times New Roman"/>
              <w:noProof/>
              <w:lang w:eastAsia="en-GB"/>
            </w:rPr>
          </w:pPr>
          <w:hyperlink w:anchor="_Toc230143710" w:history="1">
            <w:r w:rsidRPr="00B85962">
              <w:rPr>
                <w:rStyle w:val="Hyperlink"/>
                <w:rFonts w:ascii="Times New Roman" w:hAnsi="Times New Roman" w:cs="Times New Roman"/>
                <w:noProof/>
              </w:rPr>
              <w:t>3. SYSTEM USERS</w:t>
            </w:r>
            <w:r w:rsidRPr="00B85962">
              <w:rPr>
                <w:rFonts w:ascii="Times New Roman" w:hAnsi="Times New Roman" w:cs="Times New Roman"/>
                <w:noProof/>
                <w:webHidden/>
              </w:rPr>
              <w:tab/>
            </w:r>
            <w:r w:rsidRPr="00B85962">
              <w:rPr>
                <w:rFonts w:ascii="Times New Roman" w:hAnsi="Times New Roman" w:cs="Times New Roman"/>
                <w:noProof/>
                <w:webHidden/>
              </w:rPr>
              <w:fldChar w:fldCharType="begin"/>
            </w:r>
            <w:r w:rsidRPr="00B85962">
              <w:rPr>
                <w:rFonts w:ascii="Times New Roman" w:hAnsi="Times New Roman" w:cs="Times New Roman"/>
                <w:noProof/>
                <w:webHidden/>
              </w:rPr>
              <w:instrText xml:space="preserve"> PAGEREF _Toc230143710 \h </w:instrText>
            </w:r>
            <w:r w:rsidRPr="00B85962">
              <w:rPr>
                <w:rFonts w:ascii="Times New Roman" w:hAnsi="Times New Roman" w:cs="Times New Roman"/>
                <w:noProof/>
                <w:webHidden/>
              </w:rPr>
            </w:r>
            <w:r w:rsidRPr="00B85962">
              <w:rPr>
                <w:rFonts w:ascii="Times New Roman" w:hAnsi="Times New Roman" w:cs="Times New Roman"/>
                <w:noProof/>
                <w:webHidden/>
              </w:rPr>
              <w:fldChar w:fldCharType="separate"/>
            </w:r>
            <w:r w:rsidRPr="00B85962">
              <w:rPr>
                <w:rFonts w:ascii="Times New Roman" w:hAnsi="Times New Roman" w:cs="Times New Roman"/>
                <w:noProof/>
                <w:webHidden/>
              </w:rPr>
              <w:t>6</w:t>
            </w:r>
            <w:r w:rsidRPr="00B85962">
              <w:rPr>
                <w:rFonts w:ascii="Times New Roman" w:hAnsi="Times New Roman" w:cs="Times New Roman"/>
                <w:noProof/>
                <w:webHidden/>
              </w:rPr>
              <w:fldChar w:fldCharType="end"/>
            </w:r>
          </w:hyperlink>
        </w:p>
        <w:p w14:paraId="2D35D8EC" w14:textId="253BEC35" w:rsidR="00B85962" w:rsidRPr="00B85962" w:rsidRDefault="00B85962">
          <w:pPr>
            <w:pStyle w:val="TOC1"/>
            <w:tabs>
              <w:tab w:val="right" w:leader="dot" w:pos="9016"/>
            </w:tabs>
            <w:rPr>
              <w:rFonts w:ascii="Times New Roman" w:eastAsiaTheme="minorEastAsia" w:hAnsi="Times New Roman" w:cs="Times New Roman"/>
              <w:noProof/>
              <w:lang w:eastAsia="en-GB"/>
            </w:rPr>
          </w:pPr>
          <w:hyperlink w:anchor="_Toc230143711" w:history="1">
            <w:r w:rsidRPr="00B85962">
              <w:rPr>
                <w:rStyle w:val="Hyperlink"/>
                <w:rFonts w:ascii="Times New Roman" w:hAnsi="Times New Roman" w:cs="Times New Roman"/>
                <w:noProof/>
              </w:rPr>
              <w:t>4. ER MODEL</w:t>
            </w:r>
            <w:r w:rsidRPr="00B85962">
              <w:rPr>
                <w:rFonts w:ascii="Times New Roman" w:hAnsi="Times New Roman" w:cs="Times New Roman"/>
                <w:noProof/>
                <w:webHidden/>
              </w:rPr>
              <w:tab/>
            </w:r>
            <w:r w:rsidRPr="00B85962">
              <w:rPr>
                <w:rFonts w:ascii="Times New Roman" w:hAnsi="Times New Roman" w:cs="Times New Roman"/>
                <w:noProof/>
                <w:webHidden/>
              </w:rPr>
              <w:fldChar w:fldCharType="begin"/>
            </w:r>
            <w:r w:rsidRPr="00B85962">
              <w:rPr>
                <w:rFonts w:ascii="Times New Roman" w:hAnsi="Times New Roman" w:cs="Times New Roman"/>
                <w:noProof/>
                <w:webHidden/>
              </w:rPr>
              <w:instrText xml:space="preserve"> PAGEREF _Toc230143711 \h </w:instrText>
            </w:r>
            <w:r w:rsidRPr="00B85962">
              <w:rPr>
                <w:rFonts w:ascii="Times New Roman" w:hAnsi="Times New Roman" w:cs="Times New Roman"/>
                <w:noProof/>
                <w:webHidden/>
              </w:rPr>
            </w:r>
            <w:r w:rsidRPr="00B85962">
              <w:rPr>
                <w:rFonts w:ascii="Times New Roman" w:hAnsi="Times New Roman" w:cs="Times New Roman"/>
                <w:noProof/>
                <w:webHidden/>
              </w:rPr>
              <w:fldChar w:fldCharType="separate"/>
            </w:r>
            <w:r w:rsidRPr="00B85962">
              <w:rPr>
                <w:rFonts w:ascii="Times New Roman" w:hAnsi="Times New Roman" w:cs="Times New Roman"/>
                <w:noProof/>
                <w:webHidden/>
              </w:rPr>
              <w:t>8</w:t>
            </w:r>
            <w:r w:rsidRPr="00B85962">
              <w:rPr>
                <w:rFonts w:ascii="Times New Roman" w:hAnsi="Times New Roman" w:cs="Times New Roman"/>
                <w:noProof/>
                <w:webHidden/>
              </w:rPr>
              <w:fldChar w:fldCharType="end"/>
            </w:r>
          </w:hyperlink>
        </w:p>
        <w:p w14:paraId="05CF937B" w14:textId="114B4076" w:rsidR="00B85962" w:rsidRPr="00B85962" w:rsidRDefault="00B85962">
          <w:pPr>
            <w:pStyle w:val="TOC1"/>
            <w:tabs>
              <w:tab w:val="right" w:leader="dot" w:pos="9016"/>
            </w:tabs>
            <w:rPr>
              <w:rFonts w:ascii="Times New Roman" w:eastAsiaTheme="minorEastAsia" w:hAnsi="Times New Roman" w:cs="Times New Roman"/>
              <w:noProof/>
              <w:lang w:eastAsia="en-GB"/>
            </w:rPr>
          </w:pPr>
          <w:hyperlink w:anchor="_Toc230143712" w:history="1">
            <w:r w:rsidRPr="00B85962">
              <w:rPr>
                <w:rStyle w:val="Hyperlink"/>
                <w:rFonts w:ascii="Times New Roman" w:hAnsi="Times New Roman" w:cs="Times New Roman"/>
                <w:noProof/>
              </w:rPr>
              <w:t>5. RELATIONAL SCHEMA &amp; NORMALIZATION</w:t>
            </w:r>
            <w:r w:rsidRPr="00B85962">
              <w:rPr>
                <w:rFonts w:ascii="Times New Roman" w:hAnsi="Times New Roman" w:cs="Times New Roman"/>
                <w:noProof/>
                <w:webHidden/>
              </w:rPr>
              <w:tab/>
            </w:r>
            <w:r w:rsidRPr="00B85962">
              <w:rPr>
                <w:rFonts w:ascii="Times New Roman" w:hAnsi="Times New Roman" w:cs="Times New Roman"/>
                <w:noProof/>
                <w:webHidden/>
              </w:rPr>
              <w:fldChar w:fldCharType="begin"/>
            </w:r>
            <w:r w:rsidRPr="00B85962">
              <w:rPr>
                <w:rFonts w:ascii="Times New Roman" w:hAnsi="Times New Roman" w:cs="Times New Roman"/>
                <w:noProof/>
                <w:webHidden/>
              </w:rPr>
              <w:instrText xml:space="preserve"> PAGEREF _Toc230143712 \h </w:instrText>
            </w:r>
            <w:r w:rsidRPr="00B85962">
              <w:rPr>
                <w:rFonts w:ascii="Times New Roman" w:hAnsi="Times New Roman" w:cs="Times New Roman"/>
                <w:noProof/>
                <w:webHidden/>
              </w:rPr>
            </w:r>
            <w:r w:rsidRPr="00B85962">
              <w:rPr>
                <w:rFonts w:ascii="Times New Roman" w:hAnsi="Times New Roman" w:cs="Times New Roman"/>
                <w:noProof/>
                <w:webHidden/>
              </w:rPr>
              <w:fldChar w:fldCharType="separate"/>
            </w:r>
            <w:r w:rsidRPr="00B85962">
              <w:rPr>
                <w:rFonts w:ascii="Times New Roman" w:hAnsi="Times New Roman" w:cs="Times New Roman"/>
                <w:noProof/>
                <w:webHidden/>
              </w:rPr>
              <w:t>11</w:t>
            </w:r>
            <w:r w:rsidRPr="00B85962">
              <w:rPr>
                <w:rFonts w:ascii="Times New Roman" w:hAnsi="Times New Roman" w:cs="Times New Roman"/>
                <w:noProof/>
                <w:webHidden/>
              </w:rPr>
              <w:fldChar w:fldCharType="end"/>
            </w:r>
          </w:hyperlink>
        </w:p>
        <w:p w14:paraId="07597C93" w14:textId="58A34B8C" w:rsidR="00B85962" w:rsidRPr="00B85962" w:rsidRDefault="00B85962">
          <w:pPr>
            <w:pStyle w:val="TOC1"/>
            <w:tabs>
              <w:tab w:val="right" w:leader="dot" w:pos="9016"/>
            </w:tabs>
            <w:rPr>
              <w:rFonts w:ascii="Times New Roman" w:eastAsiaTheme="minorEastAsia" w:hAnsi="Times New Roman" w:cs="Times New Roman"/>
              <w:noProof/>
              <w:lang w:eastAsia="en-GB"/>
            </w:rPr>
          </w:pPr>
          <w:hyperlink w:anchor="_Toc230143713" w:history="1">
            <w:r w:rsidRPr="00B85962">
              <w:rPr>
                <w:rStyle w:val="Hyperlink"/>
                <w:rFonts w:ascii="Times New Roman" w:hAnsi="Times New Roman" w:cs="Times New Roman"/>
                <w:noProof/>
              </w:rPr>
              <w:t>6. DATABASE IMPLEMENTATION</w:t>
            </w:r>
            <w:r w:rsidRPr="00B85962">
              <w:rPr>
                <w:rFonts w:ascii="Times New Roman" w:hAnsi="Times New Roman" w:cs="Times New Roman"/>
                <w:noProof/>
                <w:webHidden/>
              </w:rPr>
              <w:tab/>
            </w:r>
            <w:r w:rsidRPr="00B85962">
              <w:rPr>
                <w:rFonts w:ascii="Times New Roman" w:hAnsi="Times New Roman" w:cs="Times New Roman"/>
                <w:noProof/>
                <w:webHidden/>
              </w:rPr>
              <w:fldChar w:fldCharType="begin"/>
            </w:r>
            <w:r w:rsidRPr="00B85962">
              <w:rPr>
                <w:rFonts w:ascii="Times New Roman" w:hAnsi="Times New Roman" w:cs="Times New Roman"/>
                <w:noProof/>
                <w:webHidden/>
              </w:rPr>
              <w:instrText xml:space="preserve"> PAGEREF _Toc230143713 \h </w:instrText>
            </w:r>
            <w:r w:rsidRPr="00B85962">
              <w:rPr>
                <w:rFonts w:ascii="Times New Roman" w:hAnsi="Times New Roman" w:cs="Times New Roman"/>
                <w:noProof/>
                <w:webHidden/>
              </w:rPr>
            </w:r>
            <w:r w:rsidRPr="00B85962">
              <w:rPr>
                <w:rFonts w:ascii="Times New Roman" w:hAnsi="Times New Roman" w:cs="Times New Roman"/>
                <w:noProof/>
                <w:webHidden/>
              </w:rPr>
              <w:fldChar w:fldCharType="separate"/>
            </w:r>
            <w:r w:rsidRPr="00B85962">
              <w:rPr>
                <w:rFonts w:ascii="Times New Roman" w:hAnsi="Times New Roman" w:cs="Times New Roman"/>
                <w:noProof/>
                <w:webHidden/>
              </w:rPr>
              <w:t>12</w:t>
            </w:r>
            <w:r w:rsidRPr="00B85962">
              <w:rPr>
                <w:rFonts w:ascii="Times New Roman" w:hAnsi="Times New Roman" w:cs="Times New Roman"/>
                <w:noProof/>
                <w:webHidden/>
              </w:rPr>
              <w:fldChar w:fldCharType="end"/>
            </w:r>
          </w:hyperlink>
        </w:p>
        <w:p w14:paraId="0F0CD14C" w14:textId="18A69E62" w:rsidR="00B85962" w:rsidRPr="00B85962" w:rsidRDefault="00B85962">
          <w:pPr>
            <w:pStyle w:val="TOC1"/>
            <w:tabs>
              <w:tab w:val="right" w:leader="dot" w:pos="9016"/>
            </w:tabs>
            <w:rPr>
              <w:rFonts w:ascii="Times New Roman" w:eastAsiaTheme="minorEastAsia" w:hAnsi="Times New Roman" w:cs="Times New Roman"/>
              <w:noProof/>
              <w:lang w:eastAsia="en-GB"/>
            </w:rPr>
          </w:pPr>
          <w:hyperlink w:anchor="_Toc230143714" w:history="1">
            <w:r w:rsidRPr="00B85962">
              <w:rPr>
                <w:rStyle w:val="Hyperlink"/>
                <w:rFonts w:ascii="Times New Roman" w:hAnsi="Times New Roman" w:cs="Times New Roman"/>
                <w:noProof/>
              </w:rPr>
              <w:t>7. DATA ENTRY</w:t>
            </w:r>
            <w:r w:rsidRPr="00B85962">
              <w:rPr>
                <w:rFonts w:ascii="Times New Roman" w:hAnsi="Times New Roman" w:cs="Times New Roman"/>
                <w:noProof/>
                <w:webHidden/>
              </w:rPr>
              <w:tab/>
            </w:r>
            <w:r w:rsidRPr="00B85962">
              <w:rPr>
                <w:rFonts w:ascii="Times New Roman" w:hAnsi="Times New Roman" w:cs="Times New Roman"/>
                <w:noProof/>
                <w:webHidden/>
              </w:rPr>
              <w:fldChar w:fldCharType="begin"/>
            </w:r>
            <w:r w:rsidRPr="00B85962">
              <w:rPr>
                <w:rFonts w:ascii="Times New Roman" w:hAnsi="Times New Roman" w:cs="Times New Roman"/>
                <w:noProof/>
                <w:webHidden/>
              </w:rPr>
              <w:instrText xml:space="preserve"> PAGEREF _Toc230143714 \h </w:instrText>
            </w:r>
            <w:r w:rsidRPr="00B85962">
              <w:rPr>
                <w:rFonts w:ascii="Times New Roman" w:hAnsi="Times New Roman" w:cs="Times New Roman"/>
                <w:noProof/>
                <w:webHidden/>
              </w:rPr>
            </w:r>
            <w:r w:rsidRPr="00B85962">
              <w:rPr>
                <w:rFonts w:ascii="Times New Roman" w:hAnsi="Times New Roman" w:cs="Times New Roman"/>
                <w:noProof/>
                <w:webHidden/>
              </w:rPr>
              <w:fldChar w:fldCharType="separate"/>
            </w:r>
            <w:r w:rsidRPr="00B85962">
              <w:rPr>
                <w:rFonts w:ascii="Times New Roman" w:hAnsi="Times New Roman" w:cs="Times New Roman"/>
                <w:noProof/>
                <w:webHidden/>
              </w:rPr>
              <w:t>13</w:t>
            </w:r>
            <w:r w:rsidRPr="00B85962">
              <w:rPr>
                <w:rFonts w:ascii="Times New Roman" w:hAnsi="Times New Roman" w:cs="Times New Roman"/>
                <w:noProof/>
                <w:webHidden/>
              </w:rPr>
              <w:fldChar w:fldCharType="end"/>
            </w:r>
          </w:hyperlink>
        </w:p>
        <w:p w14:paraId="79C6056E" w14:textId="43BCBAFB" w:rsidR="00B85962" w:rsidRPr="00B85962" w:rsidRDefault="00B85962">
          <w:pPr>
            <w:pStyle w:val="TOC1"/>
            <w:tabs>
              <w:tab w:val="right" w:leader="dot" w:pos="9016"/>
            </w:tabs>
            <w:rPr>
              <w:rFonts w:ascii="Times New Roman" w:eastAsiaTheme="minorEastAsia" w:hAnsi="Times New Roman" w:cs="Times New Roman"/>
              <w:noProof/>
              <w:lang w:eastAsia="en-GB"/>
            </w:rPr>
          </w:pPr>
          <w:hyperlink w:anchor="_Toc230143715" w:history="1">
            <w:r w:rsidRPr="00B85962">
              <w:rPr>
                <w:rStyle w:val="Hyperlink"/>
                <w:rFonts w:ascii="Times New Roman" w:hAnsi="Times New Roman" w:cs="Times New Roman"/>
                <w:noProof/>
              </w:rPr>
              <w:t>8. QUERIES</w:t>
            </w:r>
            <w:r w:rsidRPr="00B85962">
              <w:rPr>
                <w:rFonts w:ascii="Times New Roman" w:hAnsi="Times New Roman" w:cs="Times New Roman"/>
                <w:noProof/>
                <w:webHidden/>
              </w:rPr>
              <w:tab/>
            </w:r>
            <w:r w:rsidRPr="00B85962">
              <w:rPr>
                <w:rFonts w:ascii="Times New Roman" w:hAnsi="Times New Roman" w:cs="Times New Roman"/>
                <w:noProof/>
                <w:webHidden/>
              </w:rPr>
              <w:fldChar w:fldCharType="begin"/>
            </w:r>
            <w:r w:rsidRPr="00B85962">
              <w:rPr>
                <w:rFonts w:ascii="Times New Roman" w:hAnsi="Times New Roman" w:cs="Times New Roman"/>
                <w:noProof/>
                <w:webHidden/>
              </w:rPr>
              <w:instrText xml:space="preserve"> PAGEREF _Toc230143715 \h </w:instrText>
            </w:r>
            <w:r w:rsidRPr="00B85962">
              <w:rPr>
                <w:rFonts w:ascii="Times New Roman" w:hAnsi="Times New Roman" w:cs="Times New Roman"/>
                <w:noProof/>
                <w:webHidden/>
              </w:rPr>
            </w:r>
            <w:r w:rsidRPr="00B85962">
              <w:rPr>
                <w:rFonts w:ascii="Times New Roman" w:hAnsi="Times New Roman" w:cs="Times New Roman"/>
                <w:noProof/>
                <w:webHidden/>
              </w:rPr>
              <w:fldChar w:fldCharType="separate"/>
            </w:r>
            <w:r w:rsidRPr="00B85962">
              <w:rPr>
                <w:rFonts w:ascii="Times New Roman" w:hAnsi="Times New Roman" w:cs="Times New Roman"/>
                <w:noProof/>
                <w:webHidden/>
              </w:rPr>
              <w:t>16</w:t>
            </w:r>
            <w:r w:rsidRPr="00B85962">
              <w:rPr>
                <w:rFonts w:ascii="Times New Roman" w:hAnsi="Times New Roman" w:cs="Times New Roman"/>
                <w:noProof/>
                <w:webHidden/>
              </w:rPr>
              <w:fldChar w:fldCharType="end"/>
            </w:r>
          </w:hyperlink>
        </w:p>
        <w:p w14:paraId="3CCB4F56" w14:textId="45929115" w:rsidR="00B85962" w:rsidRPr="00B85962" w:rsidRDefault="00B85962">
          <w:pPr>
            <w:pStyle w:val="TOC1"/>
            <w:tabs>
              <w:tab w:val="right" w:leader="dot" w:pos="9016"/>
            </w:tabs>
            <w:rPr>
              <w:rFonts w:ascii="Times New Roman" w:eastAsiaTheme="minorEastAsia" w:hAnsi="Times New Roman" w:cs="Times New Roman"/>
              <w:noProof/>
              <w:lang w:eastAsia="en-GB"/>
            </w:rPr>
          </w:pPr>
          <w:hyperlink w:anchor="_Toc230143716" w:history="1">
            <w:r w:rsidRPr="00B85962">
              <w:rPr>
                <w:rStyle w:val="Hyperlink"/>
                <w:rFonts w:ascii="Times New Roman" w:hAnsi="Times New Roman" w:cs="Times New Roman"/>
                <w:noProof/>
              </w:rPr>
              <w:t>9. SOFTWARE IMPLEMENTATION</w:t>
            </w:r>
            <w:r w:rsidRPr="00B85962">
              <w:rPr>
                <w:rFonts w:ascii="Times New Roman" w:hAnsi="Times New Roman" w:cs="Times New Roman"/>
                <w:noProof/>
                <w:webHidden/>
              </w:rPr>
              <w:tab/>
            </w:r>
            <w:r w:rsidRPr="00B85962">
              <w:rPr>
                <w:rFonts w:ascii="Times New Roman" w:hAnsi="Times New Roman" w:cs="Times New Roman"/>
                <w:noProof/>
                <w:webHidden/>
              </w:rPr>
              <w:fldChar w:fldCharType="begin"/>
            </w:r>
            <w:r w:rsidRPr="00B85962">
              <w:rPr>
                <w:rFonts w:ascii="Times New Roman" w:hAnsi="Times New Roman" w:cs="Times New Roman"/>
                <w:noProof/>
                <w:webHidden/>
              </w:rPr>
              <w:instrText xml:space="preserve"> PAGEREF _Toc230143716 \h </w:instrText>
            </w:r>
            <w:r w:rsidRPr="00B85962">
              <w:rPr>
                <w:rFonts w:ascii="Times New Roman" w:hAnsi="Times New Roman" w:cs="Times New Roman"/>
                <w:noProof/>
                <w:webHidden/>
              </w:rPr>
            </w:r>
            <w:r w:rsidRPr="00B85962">
              <w:rPr>
                <w:rFonts w:ascii="Times New Roman" w:hAnsi="Times New Roman" w:cs="Times New Roman"/>
                <w:noProof/>
                <w:webHidden/>
              </w:rPr>
              <w:fldChar w:fldCharType="separate"/>
            </w:r>
            <w:r w:rsidRPr="00B85962">
              <w:rPr>
                <w:rFonts w:ascii="Times New Roman" w:hAnsi="Times New Roman" w:cs="Times New Roman"/>
                <w:noProof/>
                <w:webHidden/>
              </w:rPr>
              <w:t>20</w:t>
            </w:r>
            <w:r w:rsidRPr="00B85962">
              <w:rPr>
                <w:rFonts w:ascii="Times New Roman" w:hAnsi="Times New Roman" w:cs="Times New Roman"/>
                <w:noProof/>
                <w:webHidden/>
              </w:rPr>
              <w:fldChar w:fldCharType="end"/>
            </w:r>
          </w:hyperlink>
        </w:p>
        <w:p w14:paraId="5EAF722D" w14:textId="55229B2B" w:rsidR="00B85962" w:rsidRPr="00B85962" w:rsidRDefault="00B85962">
          <w:pPr>
            <w:pStyle w:val="TOC1"/>
            <w:tabs>
              <w:tab w:val="right" w:leader="dot" w:pos="9016"/>
            </w:tabs>
            <w:rPr>
              <w:rFonts w:ascii="Times New Roman" w:eastAsiaTheme="minorEastAsia" w:hAnsi="Times New Roman" w:cs="Times New Roman"/>
              <w:noProof/>
              <w:lang w:eastAsia="en-GB"/>
            </w:rPr>
          </w:pPr>
          <w:hyperlink w:anchor="_Toc230143717" w:history="1">
            <w:r w:rsidRPr="00B85962">
              <w:rPr>
                <w:rStyle w:val="Hyperlink"/>
                <w:rFonts w:ascii="Times New Roman" w:hAnsi="Times New Roman" w:cs="Times New Roman"/>
                <w:noProof/>
              </w:rPr>
              <w:t>10. USER MANUAL</w:t>
            </w:r>
            <w:r w:rsidRPr="00B85962">
              <w:rPr>
                <w:rFonts w:ascii="Times New Roman" w:hAnsi="Times New Roman" w:cs="Times New Roman"/>
                <w:noProof/>
                <w:webHidden/>
              </w:rPr>
              <w:tab/>
            </w:r>
            <w:r w:rsidRPr="00B85962">
              <w:rPr>
                <w:rFonts w:ascii="Times New Roman" w:hAnsi="Times New Roman" w:cs="Times New Roman"/>
                <w:noProof/>
                <w:webHidden/>
              </w:rPr>
              <w:fldChar w:fldCharType="begin"/>
            </w:r>
            <w:r w:rsidRPr="00B85962">
              <w:rPr>
                <w:rFonts w:ascii="Times New Roman" w:hAnsi="Times New Roman" w:cs="Times New Roman"/>
                <w:noProof/>
                <w:webHidden/>
              </w:rPr>
              <w:instrText xml:space="preserve"> PAGEREF _Toc230143717 \h </w:instrText>
            </w:r>
            <w:r w:rsidRPr="00B85962">
              <w:rPr>
                <w:rFonts w:ascii="Times New Roman" w:hAnsi="Times New Roman" w:cs="Times New Roman"/>
                <w:noProof/>
                <w:webHidden/>
              </w:rPr>
            </w:r>
            <w:r w:rsidRPr="00B85962">
              <w:rPr>
                <w:rFonts w:ascii="Times New Roman" w:hAnsi="Times New Roman" w:cs="Times New Roman"/>
                <w:noProof/>
                <w:webHidden/>
              </w:rPr>
              <w:fldChar w:fldCharType="separate"/>
            </w:r>
            <w:r w:rsidRPr="00B85962">
              <w:rPr>
                <w:rFonts w:ascii="Times New Roman" w:hAnsi="Times New Roman" w:cs="Times New Roman"/>
                <w:noProof/>
                <w:webHidden/>
              </w:rPr>
              <w:t>23</w:t>
            </w:r>
            <w:r w:rsidRPr="00B85962">
              <w:rPr>
                <w:rFonts w:ascii="Times New Roman" w:hAnsi="Times New Roman" w:cs="Times New Roman"/>
                <w:noProof/>
                <w:webHidden/>
              </w:rPr>
              <w:fldChar w:fldCharType="end"/>
            </w:r>
          </w:hyperlink>
        </w:p>
        <w:p w14:paraId="0BBC23AF" w14:textId="5978800B" w:rsidR="00B85962" w:rsidRPr="00B85962" w:rsidRDefault="00B85962">
          <w:pPr>
            <w:pStyle w:val="TOC1"/>
            <w:tabs>
              <w:tab w:val="right" w:leader="dot" w:pos="9016"/>
            </w:tabs>
            <w:rPr>
              <w:rFonts w:ascii="Times New Roman" w:eastAsiaTheme="minorEastAsia" w:hAnsi="Times New Roman" w:cs="Times New Roman"/>
              <w:noProof/>
              <w:lang w:eastAsia="en-GB"/>
            </w:rPr>
          </w:pPr>
          <w:hyperlink w:anchor="_Toc230143718" w:history="1">
            <w:r w:rsidRPr="00B85962">
              <w:rPr>
                <w:rStyle w:val="Hyperlink"/>
                <w:rFonts w:ascii="Times New Roman" w:hAnsi="Times New Roman" w:cs="Times New Roman"/>
                <w:noProof/>
              </w:rPr>
              <w:t>11. CONCLUSIONS AND RECOMMENDATIONS</w:t>
            </w:r>
            <w:r w:rsidRPr="00B85962">
              <w:rPr>
                <w:rFonts w:ascii="Times New Roman" w:hAnsi="Times New Roman" w:cs="Times New Roman"/>
                <w:noProof/>
                <w:webHidden/>
              </w:rPr>
              <w:tab/>
            </w:r>
            <w:r w:rsidRPr="00B85962">
              <w:rPr>
                <w:rFonts w:ascii="Times New Roman" w:hAnsi="Times New Roman" w:cs="Times New Roman"/>
                <w:noProof/>
                <w:webHidden/>
              </w:rPr>
              <w:fldChar w:fldCharType="begin"/>
            </w:r>
            <w:r w:rsidRPr="00B85962">
              <w:rPr>
                <w:rFonts w:ascii="Times New Roman" w:hAnsi="Times New Roman" w:cs="Times New Roman"/>
                <w:noProof/>
                <w:webHidden/>
              </w:rPr>
              <w:instrText xml:space="preserve"> PAGEREF _Toc230143718 \h </w:instrText>
            </w:r>
            <w:r w:rsidRPr="00B85962">
              <w:rPr>
                <w:rFonts w:ascii="Times New Roman" w:hAnsi="Times New Roman" w:cs="Times New Roman"/>
                <w:noProof/>
                <w:webHidden/>
              </w:rPr>
            </w:r>
            <w:r w:rsidRPr="00B85962">
              <w:rPr>
                <w:rFonts w:ascii="Times New Roman" w:hAnsi="Times New Roman" w:cs="Times New Roman"/>
                <w:noProof/>
                <w:webHidden/>
              </w:rPr>
              <w:fldChar w:fldCharType="separate"/>
            </w:r>
            <w:r w:rsidRPr="00B85962">
              <w:rPr>
                <w:rFonts w:ascii="Times New Roman" w:hAnsi="Times New Roman" w:cs="Times New Roman"/>
                <w:noProof/>
                <w:webHidden/>
              </w:rPr>
              <w:t>24</w:t>
            </w:r>
            <w:r w:rsidRPr="00B85962">
              <w:rPr>
                <w:rFonts w:ascii="Times New Roman" w:hAnsi="Times New Roman" w:cs="Times New Roman"/>
                <w:noProof/>
                <w:webHidden/>
              </w:rPr>
              <w:fldChar w:fldCharType="end"/>
            </w:r>
          </w:hyperlink>
        </w:p>
        <w:p w14:paraId="4BB1A34D" w14:textId="50023CE6" w:rsidR="00B85962" w:rsidRPr="00B85962" w:rsidRDefault="00B85962">
          <w:pPr>
            <w:pStyle w:val="TOC1"/>
            <w:tabs>
              <w:tab w:val="right" w:leader="dot" w:pos="9016"/>
            </w:tabs>
            <w:rPr>
              <w:rFonts w:ascii="Times New Roman" w:eastAsiaTheme="minorEastAsia" w:hAnsi="Times New Roman" w:cs="Times New Roman"/>
              <w:noProof/>
              <w:lang w:eastAsia="en-GB"/>
            </w:rPr>
          </w:pPr>
          <w:hyperlink w:anchor="_Toc230143719" w:history="1">
            <w:r w:rsidRPr="00B85962">
              <w:rPr>
                <w:rStyle w:val="Hyperlink"/>
                <w:rFonts w:ascii="Times New Roman" w:hAnsi="Times New Roman" w:cs="Times New Roman"/>
                <w:noProof/>
              </w:rPr>
              <w:t>12. INFORMATION SOURCES</w:t>
            </w:r>
            <w:r w:rsidRPr="00B85962">
              <w:rPr>
                <w:rFonts w:ascii="Times New Roman" w:hAnsi="Times New Roman" w:cs="Times New Roman"/>
                <w:noProof/>
                <w:webHidden/>
              </w:rPr>
              <w:tab/>
            </w:r>
            <w:r w:rsidRPr="00B85962">
              <w:rPr>
                <w:rFonts w:ascii="Times New Roman" w:hAnsi="Times New Roman" w:cs="Times New Roman"/>
                <w:noProof/>
                <w:webHidden/>
              </w:rPr>
              <w:fldChar w:fldCharType="begin"/>
            </w:r>
            <w:r w:rsidRPr="00B85962">
              <w:rPr>
                <w:rFonts w:ascii="Times New Roman" w:hAnsi="Times New Roman" w:cs="Times New Roman"/>
                <w:noProof/>
                <w:webHidden/>
              </w:rPr>
              <w:instrText xml:space="preserve"> PAGEREF _Toc230143719 \h </w:instrText>
            </w:r>
            <w:r w:rsidRPr="00B85962">
              <w:rPr>
                <w:rFonts w:ascii="Times New Roman" w:hAnsi="Times New Roman" w:cs="Times New Roman"/>
                <w:noProof/>
                <w:webHidden/>
              </w:rPr>
            </w:r>
            <w:r w:rsidRPr="00B85962">
              <w:rPr>
                <w:rFonts w:ascii="Times New Roman" w:hAnsi="Times New Roman" w:cs="Times New Roman"/>
                <w:noProof/>
                <w:webHidden/>
              </w:rPr>
              <w:fldChar w:fldCharType="separate"/>
            </w:r>
            <w:r w:rsidRPr="00B85962">
              <w:rPr>
                <w:rFonts w:ascii="Times New Roman" w:hAnsi="Times New Roman" w:cs="Times New Roman"/>
                <w:noProof/>
                <w:webHidden/>
              </w:rPr>
              <w:t>26</w:t>
            </w:r>
            <w:r w:rsidRPr="00B85962">
              <w:rPr>
                <w:rFonts w:ascii="Times New Roman" w:hAnsi="Times New Roman" w:cs="Times New Roman"/>
                <w:noProof/>
                <w:webHidden/>
              </w:rPr>
              <w:fldChar w:fldCharType="end"/>
            </w:r>
          </w:hyperlink>
        </w:p>
        <w:p w14:paraId="78D299AF" w14:textId="404ADBBD" w:rsidR="00B85962" w:rsidRPr="00B85962" w:rsidRDefault="00B85962">
          <w:pPr>
            <w:pStyle w:val="TOC1"/>
            <w:tabs>
              <w:tab w:val="right" w:leader="dot" w:pos="9016"/>
            </w:tabs>
            <w:rPr>
              <w:rFonts w:ascii="Times New Roman" w:eastAsiaTheme="minorEastAsia" w:hAnsi="Times New Roman" w:cs="Times New Roman"/>
              <w:noProof/>
              <w:lang w:eastAsia="en-GB"/>
            </w:rPr>
          </w:pPr>
          <w:hyperlink w:anchor="_Toc230143720" w:history="1">
            <w:r w:rsidRPr="00B85962">
              <w:rPr>
                <w:rStyle w:val="Hyperlink"/>
                <w:rFonts w:ascii="Times New Roman" w:hAnsi="Times New Roman" w:cs="Times New Roman"/>
                <w:noProof/>
              </w:rPr>
              <w:t>13. APPENDIX 1: PROCESS IDENTIFICATION</w:t>
            </w:r>
            <w:r w:rsidRPr="00B85962">
              <w:rPr>
                <w:rFonts w:ascii="Times New Roman" w:hAnsi="Times New Roman" w:cs="Times New Roman"/>
                <w:noProof/>
                <w:webHidden/>
              </w:rPr>
              <w:tab/>
            </w:r>
            <w:r w:rsidRPr="00B85962">
              <w:rPr>
                <w:rFonts w:ascii="Times New Roman" w:hAnsi="Times New Roman" w:cs="Times New Roman"/>
                <w:noProof/>
                <w:webHidden/>
              </w:rPr>
              <w:fldChar w:fldCharType="begin"/>
            </w:r>
            <w:r w:rsidRPr="00B85962">
              <w:rPr>
                <w:rFonts w:ascii="Times New Roman" w:hAnsi="Times New Roman" w:cs="Times New Roman"/>
                <w:noProof/>
                <w:webHidden/>
              </w:rPr>
              <w:instrText xml:space="preserve"> PAGEREF _Toc230143720 \h </w:instrText>
            </w:r>
            <w:r w:rsidRPr="00B85962">
              <w:rPr>
                <w:rFonts w:ascii="Times New Roman" w:hAnsi="Times New Roman" w:cs="Times New Roman"/>
                <w:noProof/>
                <w:webHidden/>
              </w:rPr>
            </w:r>
            <w:r w:rsidRPr="00B85962">
              <w:rPr>
                <w:rFonts w:ascii="Times New Roman" w:hAnsi="Times New Roman" w:cs="Times New Roman"/>
                <w:noProof/>
                <w:webHidden/>
              </w:rPr>
              <w:fldChar w:fldCharType="separate"/>
            </w:r>
            <w:r w:rsidRPr="00B85962">
              <w:rPr>
                <w:rFonts w:ascii="Times New Roman" w:hAnsi="Times New Roman" w:cs="Times New Roman"/>
                <w:noProof/>
                <w:webHidden/>
              </w:rPr>
              <w:t>26</w:t>
            </w:r>
            <w:r w:rsidRPr="00B85962">
              <w:rPr>
                <w:rFonts w:ascii="Times New Roman" w:hAnsi="Times New Roman" w:cs="Times New Roman"/>
                <w:noProof/>
                <w:webHidden/>
              </w:rPr>
              <w:fldChar w:fldCharType="end"/>
            </w:r>
          </w:hyperlink>
        </w:p>
        <w:p w14:paraId="425ED12D" w14:textId="396836C2" w:rsidR="00B85962" w:rsidRPr="00B85962" w:rsidRDefault="00B85962">
          <w:pPr>
            <w:pStyle w:val="TOC1"/>
            <w:tabs>
              <w:tab w:val="right" w:leader="dot" w:pos="9016"/>
            </w:tabs>
            <w:rPr>
              <w:rFonts w:ascii="Times New Roman" w:eastAsiaTheme="minorEastAsia" w:hAnsi="Times New Roman" w:cs="Times New Roman"/>
              <w:noProof/>
              <w:lang w:eastAsia="en-GB"/>
            </w:rPr>
          </w:pPr>
          <w:hyperlink w:anchor="_Toc230143721" w:history="1">
            <w:r w:rsidRPr="00B85962">
              <w:rPr>
                <w:rStyle w:val="Hyperlink"/>
                <w:rFonts w:ascii="Times New Roman" w:hAnsi="Times New Roman" w:cs="Times New Roman"/>
                <w:noProof/>
              </w:rPr>
              <w:t>14. APPENDIX 2: DATA ENTRY PROCEDURE</w:t>
            </w:r>
            <w:r w:rsidRPr="00B85962">
              <w:rPr>
                <w:rFonts w:ascii="Times New Roman" w:hAnsi="Times New Roman" w:cs="Times New Roman"/>
                <w:noProof/>
                <w:webHidden/>
              </w:rPr>
              <w:tab/>
            </w:r>
            <w:r w:rsidRPr="00B85962">
              <w:rPr>
                <w:rFonts w:ascii="Times New Roman" w:hAnsi="Times New Roman" w:cs="Times New Roman"/>
                <w:noProof/>
                <w:webHidden/>
              </w:rPr>
              <w:fldChar w:fldCharType="begin"/>
            </w:r>
            <w:r w:rsidRPr="00B85962">
              <w:rPr>
                <w:rFonts w:ascii="Times New Roman" w:hAnsi="Times New Roman" w:cs="Times New Roman"/>
                <w:noProof/>
                <w:webHidden/>
              </w:rPr>
              <w:instrText xml:space="preserve"> PAGEREF _Toc230143721 \h </w:instrText>
            </w:r>
            <w:r w:rsidRPr="00B85962">
              <w:rPr>
                <w:rFonts w:ascii="Times New Roman" w:hAnsi="Times New Roman" w:cs="Times New Roman"/>
                <w:noProof/>
                <w:webHidden/>
              </w:rPr>
            </w:r>
            <w:r w:rsidRPr="00B85962">
              <w:rPr>
                <w:rFonts w:ascii="Times New Roman" w:hAnsi="Times New Roman" w:cs="Times New Roman"/>
                <w:noProof/>
                <w:webHidden/>
              </w:rPr>
              <w:fldChar w:fldCharType="separate"/>
            </w:r>
            <w:r w:rsidRPr="00B85962">
              <w:rPr>
                <w:rFonts w:ascii="Times New Roman" w:hAnsi="Times New Roman" w:cs="Times New Roman"/>
                <w:noProof/>
                <w:webHidden/>
              </w:rPr>
              <w:t>27</w:t>
            </w:r>
            <w:r w:rsidRPr="00B85962">
              <w:rPr>
                <w:rFonts w:ascii="Times New Roman" w:hAnsi="Times New Roman" w:cs="Times New Roman"/>
                <w:noProof/>
                <w:webHidden/>
              </w:rPr>
              <w:fldChar w:fldCharType="end"/>
            </w:r>
          </w:hyperlink>
        </w:p>
        <w:p w14:paraId="4A8B75E7" w14:textId="7C7F9474" w:rsidR="00B85962" w:rsidRPr="00B85962" w:rsidRDefault="00B85962">
          <w:pPr>
            <w:pStyle w:val="TOC1"/>
            <w:tabs>
              <w:tab w:val="right" w:leader="dot" w:pos="9016"/>
            </w:tabs>
            <w:rPr>
              <w:rFonts w:ascii="Times New Roman" w:eastAsiaTheme="minorEastAsia" w:hAnsi="Times New Roman" w:cs="Times New Roman"/>
              <w:noProof/>
              <w:lang w:eastAsia="en-GB"/>
            </w:rPr>
          </w:pPr>
          <w:hyperlink w:anchor="_Toc230143722" w:history="1">
            <w:r w:rsidRPr="00B85962">
              <w:rPr>
                <w:rStyle w:val="Hyperlink"/>
                <w:rFonts w:ascii="Times New Roman" w:hAnsi="Times New Roman" w:cs="Times New Roman"/>
                <w:noProof/>
              </w:rPr>
              <w:t>15. APPENDIX 3: DATABASE EXPORT AND BACKUP</w:t>
            </w:r>
            <w:r w:rsidRPr="00B85962">
              <w:rPr>
                <w:rFonts w:ascii="Times New Roman" w:hAnsi="Times New Roman" w:cs="Times New Roman"/>
                <w:noProof/>
                <w:webHidden/>
              </w:rPr>
              <w:tab/>
            </w:r>
            <w:r w:rsidRPr="00B85962">
              <w:rPr>
                <w:rFonts w:ascii="Times New Roman" w:hAnsi="Times New Roman" w:cs="Times New Roman"/>
                <w:noProof/>
                <w:webHidden/>
              </w:rPr>
              <w:fldChar w:fldCharType="begin"/>
            </w:r>
            <w:r w:rsidRPr="00B85962">
              <w:rPr>
                <w:rFonts w:ascii="Times New Roman" w:hAnsi="Times New Roman" w:cs="Times New Roman"/>
                <w:noProof/>
                <w:webHidden/>
              </w:rPr>
              <w:instrText xml:space="preserve"> PAGEREF _Toc230143722 \h </w:instrText>
            </w:r>
            <w:r w:rsidRPr="00B85962">
              <w:rPr>
                <w:rFonts w:ascii="Times New Roman" w:hAnsi="Times New Roman" w:cs="Times New Roman"/>
                <w:noProof/>
                <w:webHidden/>
              </w:rPr>
            </w:r>
            <w:r w:rsidRPr="00B85962">
              <w:rPr>
                <w:rFonts w:ascii="Times New Roman" w:hAnsi="Times New Roman" w:cs="Times New Roman"/>
                <w:noProof/>
                <w:webHidden/>
              </w:rPr>
              <w:fldChar w:fldCharType="separate"/>
            </w:r>
            <w:r w:rsidRPr="00B85962">
              <w:rPr>
                <w:rFonts w:ascii="Times New Roman" w:hAnsi="Times New Roman" w:cs="Times New Roman"/>
                <w:noProof/>
                <w:webHidden/>
              </w:rPr>
              <w:t>28</w:t>
            </w:r>
            <w:r w:rsidRPr="00B85962">
              <w:rPr>
                <w:rFonts w:ascii="Times New Roman" w:hAnsi="Times New Roman" w:cs="Times New Roman"/>
                <w:noProof/>
                <w:webHidden/>
              </w:rPr>
              <w:fldChar w:fldCharType="end"/>
            </w:r>
          </w:hyperlink>
        </w:p>
        <w:p w14:paraId="36BED966" w14:textId="6336EE7D" w:rsidR="00D85951" w:rsidRPr="00B85962" w:rsidRDefault="00D85951">
          <w:pPr>
            <w:rPr>
              <w:rFonts w:ascii="Times New Roman" w:hAnsi="Times New Roman" w:cs="Times New Roman"/>
            </w:rPr>
          </w:pPr>
          <w:r w:rsidRPr="00B85962">
            <w:rPr>
              <w:rFonts w:ascii="Times New Roman" w:hAnsi="Times New Roman" w:cs="Times New Roman"/>
              <w:b/>
              <w:bCs/>
              <w:noProof/>
            </w:rPr>
            <w:fldChar w:fldCharType="end"/>
          </w:r>
        </w:p>
      </w:sdtContent>
    </w:sdt>
    <w:p w14:paraId="0E88AE2C" w14:textId="77777777" w:rsidR="004E07B0" w:rsidRPr="00B85962" w:rsidRDefault="004E07B0">
      <w:pPr>
        <w:rPr>
          <w:rFonts w:ascii="Times New Roman" w:eastAsiaTheme="majorEastAsia" w:hAnsi="Times New Roman" w:cs="Times New Roman"/>
          <w:sz w:val="32"/>
          <w:szCs w:val="40"/>
        </w:rPr>
      </w:pPr>
      <w:r w:rsidRPr="00B85962">
        <w:rPr>
          <w:rFonts w:ascii="Times New Roman" w:hAnsi="Times New Roman" w:cs="Times New Roman"/>
        </w:rPr>
        <w:br w:type="page"/>
      </w:r>
    </w:p>
    <w:p w14:paraId="37B90218" w14:textId="7F20206B" w:rsidR="0035364D" w:rsidRPr="00B85962" w:rsidRDefault="00000000">
      <w:pPr>
        <w:pStyle w:val="Heading1"/>
        <w:rPr>
          <w:rFonts w:cs="Times New Roman"/>
        </w:rPr>
      </w:pPr>
      <w:bookmarkStart w:id="0" w:name="_Toc230143708"/>
      <w:r w:rsidRPr="00B85962">
        <w:rPr>
          <w:rFonts w:cs="Times New Roman"/>
        </w:rPr>
        <w:lastRenderedPageBreak/>
        <w:t>INTRODUCTION</w:t>
      </w:r>
      <w:bookmarkEnd w:id="0"/>
    </w:p>
    <w:p w14:paraId="4F922D75"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The Delivery Network Management System (DNMS) is an integrated desktop application designed to manage the logistical operations of a transportation and delivery firm. The system is built using the Wails v2 framework, which bridges a Go backend with a modern vanilla TypeScript frontend compiled with Vite. Data is persisted in a MySQL relational database comprising 18 entities normalized to the Third Normal Form (3NF).</w:t>
      </w:r>
    </w:p>
    <w:p w14:paraId="35E6BA12"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The relevance of this project stems from the growing need for small-to-medium logistics companies to digitize their operations without the overhead of commercial fleet management suites. DNMS provides a self-contained solution that includes a custom Cartesian-coordinate mapping engine, role-based access control, real-time order tracking, automated audit logging via database triggers, and Dijkstra-based shortest-path route computation. By centralizing fleet, staff, customer, and route data within a structured database, the system minimizes data redundancy, enforces referential integrity, and provides a single source of truth for operational decision-making.</w:t>
      </w:r>
    </w:p>
    <w:p w14:paraId="6F7D12D6"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1.1 Project Objectives</w:t>
      </w:r>
    </w:p>
    <w:p w14:paraId="2C4894D4"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The principal aim of this project is to design and implement a functional delivery network management system with a robust relational database backend. The following tasks have been identified to achieve this aim:</w:t>
      </w:r>
    </w:p>
    <w:p w14:paraId="778250DE" w14:textId="77777777" w:rsidR="0035364D" w:rsidRPr="00B85962" w:rsidRDefault="00000000">
      <w:pPr>
        <w:spacing w:after="60"/>
        <w:ind w:left="720"/>
        <w:rPr>
          <w:rFonts w:ascii="Times New Roman" w:hAnsi="Times New Roman" w:cs="Times New Roman"/>
        </w:rPr>
      </w:pPr>
      <w:r w:rsidRPr="00B85962">
        <w:rPr>
          <w:rFonts w:ascii="Times New Roman" w:hAnsi="Times New Roman" w:cs="Times New Roman"/>
        </w:rPr>
        <w:t>Design a relational database comprising at least 18 entities in Third Normal Form (3NF), covering infrastructure (nodes, edges, map regions), fleet (vehicles, vehicle types, maintenance logs), personnel (staff, roles, shift logs), operations (orders, deliveries, routes, route segments), and security (users, permissions, system audit logs).</w:t>
      </w:r>
    </w:p>
    <w:p w14:paraId="5D655C44" w14:textId="77777777" w:rsidR="0035364D" w:rsidRPr="00B85962" w:rsidRDefault="00000000">
      <w:pPr>
        <w:spacing w:after="60"/>
        <w:ind w:left="720"/>
        <w:rPr>
          <w:rFonts w:ascii="Times New Roman" w:hAnsi="Times New Roman" w:cs="Times New Roman"/>
        </w:rPr>
      </w:pPr>
      <w:r w:rsidRPr="00B85962">
        <w:rPr>
          <w:rFonts w:ascii="Times New Roman" w:hAnsi="Times New Roman" w:cs="Times New Roman"/>
        </w:rPr>
        <w:t>Develop a cross-platform desktop binary using Go and Wails v2, exposing backend methods via generated TypeScript bindings for a responsive single-page application frontend.</w:t>
      </w:r>
    </w:p>
    <w:p w14:paraId="14919437" w14:textId="77777777" w:rsidR="0035364D" w:rsidRPr="00B85962" w:rsidRDefault="00000000">
      <w:pPr>
        <w:spacing w:after="60"/>
        <w:ind w:left="720"/>
        <w:rPr>
          <w:rFonts w:ascii="Times New Roman" w:hAnsi="Times New Roman" w:cs="Times New Roman"/>
        </w:rPr>
      </w:pPr>
      <w:r w:rsidRPr="00B85962">
        <w:rPr>
          <w:rFonts w:ascii="Times New Roman" w:hAnsi="Times New Roman" w:cs="Times New Roman"/>
        </w:rPr>
        <w:t>Implement a custom geospatial mapping engine that renders a node-edge network on an HTML5 canvas with zoom/pan controls, tooltip-based detail popups, and CRUD interaction for infrastructure management.</w:t>
      </w:r>
    </w:p>
    <w:p w14:paraId="2FEFD0F5" w14:textId="77777777" w:rsidR="0035364D" w:rsidRPr="00B85962" w:rsidRDefault="00000000">
      <w:pPr>
        <w:spacing w:after="60"/>
        <w:ind w:left="720"/>
        <w:rPr>
          <w:rFonts w:ascii="Times New Roman" w:hAnsi="Times New Roman" w:cs="Times New Roman"/>
        </w:rPr>
      </w:pPr>
      <w:r w:rsidRPr="00B85962">
        <w:rPr>
          <w:rFonts w:ascii="Times New Roman" w:hAnsi="Times New Roman" w:cs="Times New Roman"/>
        </w:rPr>
        <w:t>Integrate SQL-level audit logging via 16 MySQL triggers that capture INSERT, UPDATE, and DELETE operations on all major tables, storing a chronological record of changes in the system_audit_logs table.</w:t>
      </w:r>
    </w:p>
    <w:p w14:paraId="1E300BB7" w14:textId="77777777" w:rsidR="0035364D" w:rsidRPr="00B85962" w:rsidRDefault="00000000">
      <w:pPr>
        <w:spacing w:after="60"/>
        <w:ind w:left="720"/>
        <w:rPr>
          <w:rFonts w:ascii="Times New Roman" w:hAnsi="Times New Roman" w:cs="Times New Roman"/>
        </w:rPr>
      </w:pPr>
      <w:r w:rsidRPr="00B85962">
        <w:rPr>
          <w:rFonts w:ascii="Times New Roman" w:hAnsi="Times New Roman" w:cs="Times New Roman"/>
        </w:rPr>
        <w:t>Implement a Dijkstra shortest-path routing algorithm on the Go backend that computes the fastest delivery route based on edge distance and speed limit, persisting the result as ordered route segments.</w:t>
      </w:r>
    </w:p>
    <w:p w14:paraId="343E349D" w14:textId="77777777" w:rsidR="0035364D" w:rsidRPr="00B85962" w:rsidRDefault="00000000">
      <w:pPr>
        <w:spacing w:after="60"/>
        <w:ind w:left="720"/>
        <w:rPr>
          <w:rFonts w:ascii="Times New Roman" w:hAnsi="Times New Roman" w:cs="Times New Roman"/>
        </w:rPr>
      </w:pPr>
      <w:r w:rsidRPr="00B85962">
        <w:rPr>
          <w:rFonts w:ascii="Times New Roman" w:hAnsi="Times New Roman" w:cs="Times New Roman"/>
        </w:rPr>
        <w:t>Enforce role-based access control with five distinct roles—Admin, Manager, Dispatcher, Driver, and Customer—each with granular permissions defined in a dedicated permissions table.</w:t>
      </w:r>
    </w:p>
    <w:p w14:paraId="5175294D"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 xml:space="preserve">The successful completion of these tasks will produce a fully functional delivery management system capable of creating and managing orders, dispatching vehicles, computing optimal </w:t>
      </w:r>
      <w:r w:rsidRPr="00B85962">
        <w:rPr>
          <w:rFonts w:ascii="Times New Roman" w:hAnsi="Times New Roman" w:cs="Times New Roman"/>
        </w:rPr>
        <w:lastRenderedPageBreak/>
        <w:t>routes, tracking delivery status in real time, and maintaining a complete audit trail of all data changes.</w:t>
      </w:r>
    </w:p>
    <w:p w14:paraId="16BE46A4"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1.2 Project Scope and Methodology</w:t>
      </w:r>
    </w:p>
    <w:p w14:paraId="1CA8C8FD"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The project scope encompasses the complete software development lifecycle: requirements analysis, database design and normalization, backend API development, frontend user interface implementation, data population, and documentation. The waterfall methodology was adopted for this project, proceeding sequentially through design, implementation, testing, and documentation phases. The MySQL relational database management system was chosen for its widespread adoption, mature trigger support, and compatibility with the Go programming language through standard database drivers. The Wails v2 framework was selected as the application platform because it produces a single native executable without external runtime dependencies, making it ideal for deployment on college computers.</w:t>
      </w:r>
    </w:p>
    <w:p w14:paraId="1233495C"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The project delivers three primary artifacts: (1) a fully normalized MySQL database containing 18 tables populated with approximately 2,075 records, (2) a cross-platform desktop application written in Go and TypeScript that provides a graphical interface for all CRUD operations, and (3) a comprehensive technical report documenting every aspect of the system. The database schema is designed to be portable and can be recreated on any MySQL 8.0+ server using the provided SQL scripts.</w:t>
      </w:r>
    </w:p>
    <w:p w14:paraId="549211C8"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The system supports five distinct user roles: Administrator, Logistics Manager, Dispatcher, Driver, and Customer. Each role has a customized interface showing only the features and data relevant to their responsibilities. The frontend is built as a single-page application using vanilla TypeScript with Vite as the build tool, communicating with the Go backend through auto-generated Wails bindings. The backend implements all business logic including Dijkstra-based route optimization, role-based access control, and automated audit logging via MySQL triggers.</w:t>
      </w:r>
    </w:p>
    <w:p w14:paraId="02C10AD0" w14:textId="77777777" w:rsidR="0035364D" w:rsidRPr="00B85962" w:rsidRDefault="00000000">
      <w:pPr>
        <w:pStyle w:val="Heading1"/>
        <w:rPr>
          <w:rFonts w:cs="Times New Roman"/>
        </w:rPr>
      </w:pPr>
      <w:bookmarkStart w:id="1" w:name="_Toc230143709"/>
      <w:r w:rsidRPr="00B85962">
        <w:rPr>
          <w:rFonts w:cs="Times New Roman"/>
        </w:rPr>
        <w:t>2. APPLICATION DOMAIN ANALYSIS</w:t>
      </w:r>
      <w:bookmarkEnd w:id="1"/>
    </w:p>
    <w:p w14:paraId="42C88948"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The application domain encompasses the complete lifecycle of a delivery order, from creation and dispatch through in-transit tracking to final delivery or failure reporting. The primary problem addressed is the lack of an integrated, offline-capable system for small logistics operators who currently rely on disparate tools—spreadsheets for order tracking, paper logs for vehicle maintenance, and phone calls for driver communication. DNMS replaces these fragmented workflows with a single, unified desktop application.</w:t>
      </w:r>
    </w:p>
    <w:p w14:paraId="22476015"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 xml:space="preserve">A review of existing systems reveals two broad categories. Commercial solutions such as Route4Me, Onfleet, and Bringg offer comprehensive fleet management but require monthly subscriptions, internet connectivity, and expose sensitive operational data to third-party servers. Open-source alternatives like OpenGTS and Traccar focus primarily on GPS tracking and lack integrated order management, route optimization, and role-based user interfaces. DNMS differentiates itself by providing a fully self-contained desktop binary with an embedded relational database, a custom Cartesian-coordinate mapping engine that operates </w:t>
      </w:r>
      <w:r w:rsidRPr="00B85962">
        <w:rPr>
          <w:rFonts w:ascii="Times New Roman" w:hAnsi="Times New Roman" w:cs="Times New Roman"/>
        </w:rPr>
        <w:lastRenderedPageBreak/>
        <w:t>without external API calls, and fine-grained permission controls suitable for organizations with multiple staff roles.</w:t>
      </w:r>
    </w:p>
    <w:p w14:paraId="273DD6B4"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A key technical differentiator is the coordinate-based infrastructure model. Nodes represent physical locations—hubs, warehouses, or customer addresses—each defined by an (x, y) coordinate pair on a local Cartesian plane. Weighted edges connect these nodes and store distance (in km) and speed limit (in km/h). This architecture allows the system to compute Euclidean distances and travel times without any external geocoding or mapping API, making it suitable for offline or air-gapped environments. The visual map renders these nodes and edges on an HTML5 canvas with scroll-wheel zoom, click-drag panning, and auto-scaling that fits the entire network to the viewport on load.</w:t>
      </w:r>
    </w:p>
    <w:p w14:paraId="0A627F66"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The system also implements automated status synchronization between orders and their associated deliveries. When a delivery status changes to Delivered or Failed, the parent order status cascades accordingly. Dispatch operations verify driver availability, check that both pickup and drop-off nodes exist in the same connected graph, compute the fastest path using Dijkstra's algorithm, and atomically insert the route with all its segments in a single transaction. Every data-modifying operation is recorded in the system_audit_logs table via MySQL triggers, providing a tamper-resistant audit trail.</w:t>
      </w:r>
    </w:p>
    <w:p w14:paraId="7FBE34E2"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Planned future enhancements include batch order import from CSV files, real-time WebSocket-based map updates, integration with external address geocoding services for automatic node placement, and a driver mobile companion view. These features would extend the system from a desktop management console to a full logistics ecosystem.</w:t>
      </w:r>
    </w:p>
    <w:p w14:paraId="3EFFB138"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A detailed analysis of existing similar systems was conducted during the requirements phase. Three categories of competing solutions were identified. Enterprise-grade systems such as SAP Transportation Management and Oracle Transportation Management provide comprehensive functionality but require significant financial investment, dedicated IT staff, and lengthy implementation periods. Cloud-based solutions like Route4Me, Onfleet, and Bringg offer faster deployment but require continuous internet connectivity and monthly subscription fees that may be prohibitive for small logistics operators. Open-source solutions like OpenGTS, Traccar, and logistics-wiki provide basic tracking functionality but lack integrated order management, route optimization, and modern user interfaces. DNMS addresses the gap in the market for a self-contained, offline-capable, single-executable delivery management system that combines all essential features without ongoing costs or external dependencies.</w:t>
      </w:r>
    </w:p>
    <w:p w14:paraId="723E9991"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The application domain also encompasses data security and auditability requirements. The system must maintain a complete and tamper-resistant record of all data modifications for accountability purposes. This is achieved through 16 MySQL database triggers that automatically record every INSERT, UPDATE, and DELETE operation on the major tables. The audit trail includes the user responsible for the change (when available), a human-readable description of what changed, and a precise timestamp. Additionally, passwords are stored using bcrypt hashing with a cost factor of 10, ensuring that even if the database is compromised, user credentials remain protected.</w:t>
      </w:r>
    </w:p>
    <w:p w14:paraId="669642EA"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b/>
        </w:rPr>
        <w:lastRenderedPageBreak/>
        <w:t>2.1 Functional Requirements</w:t>
      </w:r>
    </w:p>
    <w:p w14:paraId="2D91F2EF"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Based on the application domain analysis, the following functional requirements were identified for the DNMS system. The system must support the creation, modification, and deletion of infrastructure elements (nodes and edges) on a visual map interface. It must allow the management of a vehicle fleet, including tracking vehicle status and maintenance history. The system must handle the complete order lifecycle from creation through dispatch to delivery or failure reporting. Route optimization must be automated using a shortest-path algorithm that considers road distance and speed limits. User access must be controlled through a role-based permission system with at least five distinct roles. All data modifications must be recorded in an audit log for accountability. The system must provide a graphical user interface that is intuitive and responsive, running as a native desktop application without requiring internet connectivity for core functionality.</w:t>
      </w:r>
    </w:p>
    <w:p w14:paraId="53219231"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b/>
        </w:rPr>
        <w:t>2.2 Non-Functional Requirements</w:t>
      </w:r>
    </w:p>
    <w:p w14:paraId="49F233B2"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The system must meet several non-functional requirements. Performance: the application should load the infrastructure map with up to 200 nodes and 500 edges within 2 seconds. Route computation for any two nodes in a graph of up to 200 nodes should complete within 1 second. Usability: all CRUD operations should be accessible within 3 clicks or fewer from the main dashboard. The user interface should use a consistent design language across all modules. Reliability: the system should handle concurrent access by multiple users through proper transaction management and row-level locking where appropriate. Database operations should maintain referential integrity at all times. Security: passwords must be stored using bcrypt hashing with a minimum cost factor of 10. All data-modifying operations must be authenticated and authorized based on the user's role permissions.</w:t>
      </w:r>
    </w:p>
    <w:p w14:paraId="6BB621F5" w14:textId="77777777" w:rsidR="0035364D" w:rsidRPr="00B85962" w:rsidRDefault="00000000">
      <w:pPr>
        <w:pStyle w:val="Heading1"/>
        <w:rPr>
          <w:rFonts w:cs="Times New Roman"/>
        </w:rPr>
      </w:pPr>
      <w:bookmarkStart w:id="2" w:name="_Toc230143710"/>
      <w:r w:rsidRPr="00B85962">
        <w:rPr>
          <w:rFonts w:cs="Times New Roman"/>
        </w:rPr>
        <w:t>3. SYSTEM USERS</w:t>
      </w:r>
      <w:bookmarkEnd w:id="2"/>
    </w:p>
    <w:p w14:paraId="45419C3B"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The DNMS defines five distinct user roles, each with a tailored set of permissions and interface capabilities. This role-based access control ensures that users interact only with the features and data relevant to their responsibilities.</w:t>
      </w:r>
    </w:p>
    <w:p w14:paraId="01135064"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b/>
        </w:rPr>
        <w:t>3.1 System Administrator</w:t>
      </w:r>
    </w:p>
    <w:p w14:paraId="5CFFAE58"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The Administrator has unrestricted access to all system functions. This role can create, read, update, and delete any record in the system, including users, staff profiles, vehicles, infrastructure, and orders. The Admin manages user accounts—assigning roles and resetting passwords—and has exclusive access to the User Administration panel and the Audit Log viewer. In the application, the Admin role is identified by role_id 1 and is hardcoded in both the frontend (auth.ts) and backend (app.go) to bypass all permission checks.</w:t>
      </w:r>
    </w:p>
    <w:p w14:paraId="57D051A4"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b/>
        </w:rPr>
        <w:t>3.2 Logistics Manager</w:t>
      </w:r>
    </w:p>
    <w:p w14:paraId="6DD8E68E"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 xml:space="preserve">The Logistics Manager oversees daily fleet operations. This role can create and edit infrastructure (nodes and edges), manage the vehicle fleet (add, edit, decommission vehicles), create and dispatch orders, and view financial data such as per-order revenue. Managers cannot create or delete user accounts but can view staff details and operational metrics. In the </w:t>
      </w:r>
      <w:r w:rsidRPr="00B85962">
        <w:rPr>
          <w:rFonts w:ascii="Times New Roman" w:hAnsi="Times New Roman" w:cs="Times New Roman"/>
        </w:rPr>
        <w:lastRenderedPageBreak/>
        <w:t>permission system, this role has the manage_infrastructure, manage_fleet, manage_orders, and view_financials flags.</w:t>
      </w:r>
    </w:p>
    <w:p w14:paraId="3511B798"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b/>
        </w:rPr>
        <w:t>3.3 Dispatcher</w:t>
      </w:r>
    </w:p>
    <w:p w14:paraId="03BD0C2D"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The Dispatcher is responsible for the day-to-day assignment of deliveries. This role can view the infrastructure map, browse orders, dispatch vehicles (which triggers route computation), and update order statuses. Dispatchers cannot create or edit nodes, edges, vehicles, or user accounts. Their primary interface is the Orders tab, where they can assign drivers, select vehicles, and monitor in-transit deliveries.</w:t>
      </w:r>
    </w:p>
    <w:p w14:paraId="0688D88B"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b/>
        </w:rPr>
        <w:t>3.4 Driver</w:t>
      </w:r>
    </w:p>
    <w:p w14:paraId="4AE7F6D5"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The Driver role provides a focused view limited to assigned routes. Drivers can view their active deliveries on the map, see route details (including the ordered sequence of segments with distances and travel times), and update delivery statuses to In Transit, Delivered, or Failed. A driver can only be assigned to one active (Planned or Active) route at a time, a constraint enforced at the backend dispatch level. The Route Assignment card in the order detail view displays the driver's assigned path overlaid on a mini-map.</w:t>
      </w:r>
    </w:p>
    <w:p w14:paraId="3FF514E8"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b/>
        </w:rPr>
        <w:t>3.5 Customer</w:t>
      </w:r>
    </w:p>
    <w:p w14:paraId="382FE5B8"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The Customer role is a limited-access view for end clients who place delivery orders. Customers can view their own orders, see order statuses, and access basic order details such as pickup/drop-off locations, weight, and current status. They cannot interact with the infrastructure map, manage fleet data, or view other customers' information. Customer accounts are linked to the customers table via a foreign key in the users table.</w:t>
      </w:r>
    </w:p>
    <w:p w14:paraId="208C8ABA"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In the current implementation, each role has been assigned a specific set of permissions that determine which features are accessible. The Administrator role (role_id 1) inherits all permissions through a hardcoded bypass in app.go, meaning the hasPermission function returns true for any permission check if the user has role_id equal to 1. This design decision was made to simplify administration while maintaining strict access control for other roles. The permission system uses a many-to-many relationship between roles and permissions through the role_permissions junction table. When a user logs in, the Auth() method queries this junction table to load all permission keys for the user's role and returns them as an array in the AuthenticatedUser response. The frontend AuthStore caches these permissions and uses them to conditionally render UI elements such as buttons, tabs, and action controls.</w:t>
      </w:r>
    </w:p>
    <w:p w14:paraId="4AB2D4F7"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b/>
        </w:rPr>
        <w:t>3.6 User Interface Adaptation by Role</w:t>
      </w:r>
    </w:p>
    <w:p w14:paraId="49A0E7F0"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 xml:space="preserve">The application dynamically adapts its interface based on the logged-in user's role. This role-based UI adaptation is implemented through two mechanisms. On the backend, every API method checks the authenticated user's permission set before executing. For example, the DeleteUser method checks the manage_users permission, while the DispatchOrder method checks manage_orders. On the frontend, the AuthStore class caches the user's permissions after login and exposes a can(permission) method that UI components use to conditionally render buttons, tabs, and controls. A Driver, for instance, sees only the Orders and Map tabs, while an Administrator sees all five tabs including Users and Audit Logs. This dual-layer </w:t>
      </w:r>
      <w:r w:rsidRPr="00B85962">
        <w:rPr>
          <w:rFonts w:ascii="Times New Roman" w:hAnsi="Times New Roman" w:cs="Times New Roman"/>
        </w:rPr>
        <w:lastRenderedPageBreak/>
        <w:t>approach ensures that permissions are enforced both at the network level and the presentation level.</w:t>
      </w:r>
    </w:p>
    <w:p w14:paraId="3CEEC4B8"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The user interface design follows a consistent pattern across all roles. The left sidebar provides navigation between available modules, each rendered as a full-page view in the main content area. Modal dialogs are used for data entry and editing, ensuring that users remain in context while performing CRUD operations. Tables use expandable rows to reveal additional detail without cluttering the main view. All data entry forms include client-side validation for required fields and data type constraints, with server-side validation as a secondary safeguard.</w:t>
      </w:r>
    </w:p>
    <w:p w14:paraId="2EFD9B37" w14:textId="77777777" w:rsidR="0035364D" w:rsidRPr="00B85962" w:rsidRDefault="00000000">
      <w:pPr>
        <w:pStyle w:val="Heading1"/>
        <w:rPr>
          <w:rFonts w:cs="Times New Roman"/>
        </w:rPr>
      </w:pPr>
      <w:bookmarkStart w:id="3" w:name="_Toc230143711"/>
      <w:r w:rsidRPr="00B85962">
        <w:rPr>
          <w:rFonts w:cs="Times New Roman"/>
        </w:rPr>
        <w:t>4. ER MODEL</w:t>
      </w:r>
      <w:bookmarkEnd w:id="3"/>
    </w:p>
    <w:p w14:paraId="523854B0"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The conceptual data model for DNMS comprises 18 entities organized into five functional modules: Infrastructure, Fleet, Personnel, Operations, and Security. The model was designed to capture every aspect of a logistics operation while maintaining strict normalization to avoid data redundancy. Below is a description of each entity.</w:t>
      </w:r>
    </w:p>
    <w:p w14:paraId="5615B742"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b/>
        </w:rPr>
        <w:t>— map_regions</w:t>
      </w:r>
    </w:p>
    <w:p w14:paraId="1A243838"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Categorizes nodes and edges into geographic zones (e.g., Downtown, Industrial Zone, Suburbs). Each region has a risk_level attribute (Low, Medium, High) that can influence route planning decisions.</w:t>
      </w:r>
    </w:p>
    <w:p w14:paraId="7A8D7CA1"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b/>
        </w:rPr>
        <w:t>— nodes</w:t>
      </w:r>
    </w:p>
    <w:p w14:paraId="20F326D9"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Represents physical locations on the delivery network—warehouses, hubs, and customer addresses. Each node stores x_coord and y_coord for positioning on the Cartesian map, along with a human-readable label. References map_regions via a foreign key.</w:t>
      </w:r>
    </w:p>
    <w:p w14:paraId="2B261E23"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b/>
        </w:rPr>
        <w:t>— edges</w:t>
      </w:r>
    </w:p>
    <w:p w14:paraId="705EED3E"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Defines the weighted connections between two nodes. Stores node_a_id and node_b_id as foreign keys, distance_units (in km), speed_limit (in km/h), and a map_region_id. These weights drive the Dijkstra shortest-path computation, which minimizes travel time (distance / speed_limit).</w:t>
      </w:r>
    </w:p>
    <w:p w14:paraId="04C05D23"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b/>
        </w:rPr>
        <w:t>— vehicle_types</w:t>
      </w:r>
    </w:p>
    <w:p w14:paraId="62C1B3B2"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Defines the fleet categories (e.g., Light Electric Van, Heavy Diesel Truck, Motorbike Courier). Each type stores fuel_rate, max_weight_capacity, and price_per_kg, the last being used in revenue calculations for orders.</w:t>
      </w:r>
    </w:p>
    <w:p w14:paraId="3C17A568"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b/>
        </w:rPr>
        <w:t>— vehicles</w:t>
      </w:r>
    </w:p>
    <w:p w14:paraId="72315647"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Represents individual fleet assets. Each vehicle has a license_plate, current_status (Available, In Transit, Maintenance, Retired), assigned vehicle_type_id, and optional current_node_id indicating its last known location. Linked to drivers via staff_id.</w:t>
      </w:r>
    </w:p>
    <w:p w14:paraId="69C7D747"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b/>
        </w:rPr>
        <w:t>— maintenance_logs</w:t>
      </w:r>
    </w:p>
    <w:p w14:paraId="329AB7CE"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lastRenderedPageBreak/>
        <w:t>Records service history for each vehicle. Includes service_date, description, and cost, with a foreign key to the vehicles table. Enables tracking of fleet maintenance costs over time.</w:t>
      </w:r>
    </w:p>
    <w:p w14:paraId="748A1AB9"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b/>
        </w:rPr>
        <w:t>— staff</w:t>
      </w:r>
    </w:p>
    <w:p w14:paraId="71301095"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Stores personnel records for all non-customer users (Admin, Manager, Dispatcher, Driver). Fields include first_name, last_name, position, and hire_date. Each staff record can be linked to one user account via the users.staff_id foreign key.</w:t>
      </w:r>
    </w:p>
    <w:p w14:paraId="5BF91B30"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b/>
        </w:rPr>
        <w:t>— roles</w:t>
      </w:r>
    </w:p>
    <w:p w14:paraId="7E94F266"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Defines the five system roles: Admin, Manager, Dispatcher, Driver, and Customer. The roles table is referenced by the users.role_id foreign key and by the permissions table to map permissions to roles.</w:t>
      </w:r>
    </w:p>
    <w:p w14:paraId="33243DD3"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b/>
        </w:rPr>
        <w:t>— permissions</w:t>
      </w:r>
    </w:p>
    <w:p w14:paraId="10648A6B"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Implements the granular permission system. Each row maps a role_id to a permission string (e.g., manage_users, manage_orders, manage_fleet, manage_infrastructure, view_financials). The application loads all permissions for the user's role at login and checks them before every protected operation.</w:t>
      </w:r>
    </w:p>
    <w:p w14:paraId="7C1ED846"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b/>
        </w:rPr>
        <w:t>— shift_logs</w:t>
      </w:r>
    </w:p>
    <w:p w14:paraId="465BF87B"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Tracks staff working hours. Each record stores staff_id, clock_in, and clock_out timestamps. This entity supports future payroll integration and driver availability tracking.</w:t>
      </w:r>
    </w:p>
    <w:p w14:paraId="515854AF"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b/>
        </w:rPr>
        <w:t>— customers</w:t>
      </w:r>
    </w:p>
    <w:p w14:paraId="44B59AC9"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Stores client information: first_name, last_name, email, and phone. Each customer record can be linked to one user account via the users.customer_id foreign key, enabling customer self-service login.</w:t>
      </w:r>
    </w:p>
    <w:p w14:paraId="05FFE95D"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b/>
        </w:rPr>
        <w:t>— orders</w:t>
      </w:r>
    </w:p>
    <w:p w14:paraId="45A84E2E"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The central operational entity. Each order records total_weight (kg), status (Draft, Pending, In Transit, Delivered, Failed, Cancelled), order_date, pickup_node_id, dropoff_node_id, customer_id, and an optional assigned_vehicle_type_id. The revenue field can be auto-calculated as weight × vehicle_type.price_per_kg.</w:t>
      </w:r>
    </w:p>
    <w:p w14:paraId="64CC19CB"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b/>
        </w:rPr>
        <w:t>— routes</w:t>
      </w:r>
    </w:p>
    <w:p w14:paraId="05066DD8"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Created when an order is dispatched. Stores driver_id, vehicle_id, total_distance, and status (Planned, Active, Completed). The route links a driver and vehicle to the actual delivery path.</w:t>
      </w:r>
    </w:p>
    <w:p w14:paraId="62B0BCED"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b/>
        </w:rPr>
        <w:t>— route_segments</w:t>
      </w:r>
    </w:p>
    <w:p w14:paraId="314CB88D"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Stores the ordered sequence of edges that constitute a route. Each segment records edge_id and segment_order (position in the sequence). This table enables the frontend to render the delivery path on the mini-map and the backend to compute total distance and travel time.</w:t>
      </w:r>
    </w:p>
    <w:p w14:paraId="6750B4A4"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b/>
        </w:rPr>
        <w:t>— deliveries</w:t>
      </w:r>
    </w:p>
    <w:p w14:paraId="1E2ED2FE"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lastRenderedPageBreak/>
        <w:t>Tracks the fulfillment of individual orders. Each delivery has a status (Pending, In Transit, Delivered, Failed), an assigned route_id, and an optional actual_delivery_time. Status changes cascade to the parent order via application-level synchronization.</w:t>
      </w:r>
    </w:p>
    <w:p w14:paraId="056124D5"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b/>
        </w:rPr>
        <w:t>— users</w:t>
      </w:r>
    </w:p>
    <w:p w14:paraId="7ACEA896"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The authentication and authorization bridge. Each user has a username, a bcrypt-hashed password_hash, a role_id foreign key, and optional staff_id or customer_id foreign keys. The username is unique, and lookups are performed during login via the Wails Auth() binding.</w:t>
      </w:r>
    </w:p>
    <w:p w14:paraId="65267EF2"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b/>
        </w:rPr>
        <w:t>— system_audit_logs</w:t>
      </w:r>
    </w:p>
    <w:p w14:paraId="10E0FEE1"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Append-only audit trail for all data modifications. Each entry stores an optional user_id, the action_performed text description, and an auto-generated action_timestamp. The table is populated exclusively by 16 MySQL triggers that fire on INSERT, UPDATE, and DELETE operations across the orders, users, vehicles, nodes, edges, and deliveries tables.</w:t>
      </w:r>
    </w:p>
    <w:p w14:paraId="229EC5F9"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b/>
        </w:rPr>
        <w:t>— inventory</w:t>
      </w:r>
    </w:p>
    <w:p w14:paraId="401D98D4"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Auxiliary entity for tracking warehouse stock. Stores item_name, quantity, and a last_updated timestamp. This entity supports future integration between order contents and warehouse stock levels.</w:t>
      </w:r>
    </w:p>
    <w:p w14:paraId="4A7CDFC5"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Figure 4.1 below presents the ER model split across five functional modules: Infrastructure (map_regions, nodes, edges, locations), Fleet (vehicle_types, vehicles, maintenance_logs), Personnel (staff, customers, roles, permissions, role_permissions), Operations (orders, routes, route_segments, deliveries), and Security (users, system_audit_logs). Each module is colour-coded for clarity. Primary keys are marked with an asterisk (*) and foreign keys are suffixed with (FK). Relationships between entities are shown as connecting lines with cardinality labels.</w:t>
      </w:r>
    </w:p>
    <w:p w14:paraId="33A171D7"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The diagram was created using Mermaid.js. The source file (er_diagram.mmd) is provided in the docs/diagrams directory and can be viewed or edited on mermaid.live.</w:t>
      </w:r>
    </w:p>
    <w:p w14:paraId="539926D0" w14:textId="77777777" w:rsidR="0035364D" w:rsidRPr="00B85962" w:rsidRDefault="00000000">
      <w:pPr>
        <w:jc w:val="center"/>
        <w:rPr>
          <w:rFonts w:ascii="Times New Roman" w:hAnsi="Times New Roman" w:cs="Times New Roman"/>
        </w:rPr>
      </w:pPr>
      <w:r w:rsidRPr="00B85962">
        <w:rPr>
          <w:rFonts w:ascii="Times New Roman" w:hAnsi="Times New Roman" w:cs="Times New Roman"/>
          <w:noProof/>
        </w:rPr>
        <w:drawing>
          <wp:inline distT="0" distB="0" distL="0" distR="0" wp14:anchorId="3B701CC6" wp14:editId="570C996A">
            <wp:extent cx="5303520" cy="223381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_diagram.png"/>
                    <pic:cNvPicPr/>
                  </pic:nvPicPr>
                  <pic:blipFill>
                    <a:blip r:embed="rId7"/>
                    <a:stretch>
                      <a:fillRect/>
                    </a:stretch>
                  </pic:blipFill>
                  <pic:spPr>
                    <a:xfrm>
                      <a:off x="0" y="0"/>
                      <a:ext cx="5303520" cy="2233811"/>
                    </a:xfrm>
                    <a:prstGeom prst="rect">
                      <a:avLst/>
                    </a:prstGeom>
                  </pic:spPr>
                </pic:pic>
              </a:graphicData>
            </a:graphic>
          </wp:inline>
        </w:drawing>
      </w:r>
    </w:p>
    <w:p w14:paraId="3572CE02" w14:textId="77777777" w:rsidR="0035364D" w:rsidRPr="00B85962" w:rsidRDefault="00000000">
      <w:pPr>
        <w:spacing w:after="240"/>
        <w:jc w:val="center"/>
        <w:rPr>
          <w:rFonts w:ascii="Times New Roman" w:hAnsi="Times New Roman" w:cs="Times New Roman"/>
        </w:rPr>
      </w:pPr>
      <w:r w:rsidRPr="00B85962">
        <w:rPr>
          <w:rFonts w:ascii="Times New Roman" w:hAnsi="Times New Roman" w:cs="Times New Roman"/>
          <w:i/>
          <w:sz w:val="20"/>
        </w:rPr>
        <w:t>Figure 4.1: ER Model — 18 entities organized into 5 functional modules</w:t>
      </w:r>
    </w:p>
    <w:p w14:paraId="1055F168" w14:textId="77777777" w:rsidR="0035364D" w:rsidRPr="00B85962" w:rsidRDefault="00000000">
      <w:pPr>
        <w:pStyle w:val="Heading1"/>
        <w:rPr>
          <w:rFonts w:cs="Times New Roman"/>
        </w:rPr>
      </w:pPr>
      <w:bookmarkStart w:id="4" w:name="_Toc230143712"/>
      <w:r w:rsidRPr="00B85962">
        <w:rPr>
          <w:rFonts w:cs="Times New Roman"/>
        </w:rPr>
        <w:lastRenderedPageBreak/>
        <w:t>5. RELATIONAL SCHEMA &amp; NORMALIZATION</w:t>
      </w:r>
      <w:bookmarkEnd w:id="4"/>
    </w:p>
    <w:p w14:paraId="4C1ACB9E"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The database was normalized to the Third Normal Form (3NF) to ensure data integrity, eliminate redundant storage, and prevent update anomalies. The following subsections describe the normalization process applied to the key tables.</w:t>
      </w:r>
    </w:p>
    <w:p w14:paraId="3B024603"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b/>
        </w:rPr>
        <w:t>5.1 First Normal Form (1NF)</w:t>
      </w:r>
    </w:p>
    <w:p w14:paraId="6144C438"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All tables achieve 1NF by ensuring that every column contains atomic, indivisible values. Multi-valued attributes have been extracted into separate tables. For example, instead of storing a comma-separated list of route edges in a single column, the route_segments table stores each edge as a separate row with a segment_order column. Similarly, customer contact information is stored as discrete columns (email, phone) rather than a single 'contact info' field. All tables have a defined primary key (typically an AUTO_INCREMENT integer column named id) to uniquely identify each row.</w:t>
      </w:r>
    </w:p>
    <w:p w14:paraId="26287E19"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b/>
        </w:rPr>
        <w:t>5.2 Second Normal Form (2NF)</w:t>
      </w:r>
    </w:p>
    <w:p w14:paraId="7A7A522E"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2NF eliminates partial dependencies by ensuring that non-key attributes depend on the entire primary key. In tables with composite keys or single-column primary keys, this is already satisfied. The route_segments table uses (route_id, segment_order) as an implicit composite identifier; the edge_id and any other attribute depend on both the route and the segment's position within it, not on one part alone. The vehicles table stores only vehicle-specific attributes (license_plate, current_status, current_node_id) while the vehicle type's weight capacity, fuel rate, and price-per-kg are stored in the separate vehicle_types table, referenced via vehicle_type_id.</w:t>
      </w:r>
    </w:p>
    <w:p w14:paraId="41AFAB64"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b/>
        </w:rPr>
        <w:t>5.3 Third Normal Form (3NF)</w:t>
      </w:r>
    </w:p>
    <w:p w14:paraId="0B4EFEC3"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3NF removes transitive dependencies by ensuring that non-key attributes do not depend on other non-key attributes. Three representative examples illustrate this:</w:t>
      </w:r>
    </w:p>
    <w:p w14:paraId="709033BD"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Vehicles and Vehicle Types: The vehicles table stores vehicle_type_id instead of duplicating fuel_rate, max_weight_capacity, and price_per_kg for each vehicle. If a vehicle type's price per kilogram changes, a single UPDATE on vehicle_types propagates to all vehicles of that type. This avoids the update anomaly that would occur if these values were stored redundantly across thousands of vehicle records.</w:t>
      </w:r>
    </w:p>
    <w:p w14:paraId="671DBCA3"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Orders and Customers: The orders table stores customer_id rather than duplicating customer name, email, and phone. Customer details are maintained in a single row in the customers table, referenced by orders.customer_id. This eliminates the insertion anomaly where a new customer must have at least one order to store their details.</w:t>
      </w:r>
    </w:p>
    <w:p w14:paraId="7ADAB777"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Staff Profiles and Users: User authentication data (username, password_hash, role_id) is kept separate from staff profile data (first_name, last_name, position, hire_date). The users table stores an optional staff_id foreign key that links to the staff table. This separation allows a staff member's profile to exist independently of their login credentials and supports future scenarios where multiple users might share a staff record.</w:t>
      </w:r>
    </w:p>
    <w:p w14:paraId="33BD52E8"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lastRenderedPageBreak/>
        <w:t>All 18 tables in the schema conform to 3NF. No table contains repeating groups or functional dependencies on non-key attributes, ensuring a robust and maintainable database structure.</w:t>
      </w:r>
    </w:p>
    <w:p w14:paraId="01225FBC"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Figure 5.1 illustrates the normalization process schematically. The left panel shows the initial denormalized state with repeating groups and transitive dependencies. The middle panel demonstrates 2NF where partial dependencies have been removed by extracting related data into separate tables. The right panel shows the final 3NF state where all transitive dependencies have been eliminated and referential integrity is maintained through foreign key constraints.</w:t>
      </w:r>
    </w:p>
    <w:p w14:paraId="1EBF4D6C"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The diagram was created using Mermaid.js. The source file (normalization_diagram.mmd) is provided in the docs/diagrams directory.</w:t>
      </w:r>
    </w:p>
    <w:p w14:paraId="2C09DC76" w14:textId="77777777" w:rsidR="0035364D" w:rsidRPr="00B85962" w:rsidRDefault="00000000">
      <w:pPr>
        <w:jc w:val="center"/>
        <w:rPr>
          <w:rFonts w:ascii="Times New Roman" w:hAnsi="Times New Roman" w:cs="Times New Roman"/>
        </w:rPr>
      </w:pPr>
      <w:r w:rsidRPr="00B85962">
        <w:rPr>
          <w:rFonts w:ascii="Times New Roman" w:hAnsi="Times New Roman" w:cs="Times New Roman"/>
          <w:noProof/>
        </w:rPr>
        <w:drawing>
          <wp:inline distT="0" distB="0" distL="0" distR="0" wp14:anchorId="19666E46" wp14:editId="09A12316">
            <wp:extent cx="5303520" cy="23626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rmalization_diagram.png"/>
                    <pic:cNvPicPr/>
                  </pic:nvPicPr>
                  <pic:blipFill>
                    <a:blip r:embed="rId8"/>
                    <a:stretch>
                      <a:fillRect/>
                    </a:stretch>
                  </pic:blipFill>
                  <pic:spPr>
                    <a:xfrm>
                      <a:off x="0" y="0"/>
                      <a:ext cx="5303520" cy="2362660"/>
                    </a:xfrm>
                    <a:prstGeom prst="rect">
                      <a:avLst/>
                    </a:prstGeom>
                  </pic:spPr>
                </pic:pic>
              </a:graphicData>
            </a:graphic>
          </wp:inline>
        </w:drawing>
      </w:r>
    </w:p>
    <w:p w14:paraId="115B7100" w14:textId="77777777" w:rsidR="0035364D" w:rsidRPr="00B85962" w:rsidRDefault="00000000">
      <w:pPr>
        <w:spacing w:after="240"/>
        <w:jc w:val="center"/>
        <w:rPr>
          <w:rFonts w:ascii="Times New Roman" w:hAnsi="Times New Roman" w:cs="Times New Roman"/>
        </w:rPr>
      </w:pPr>
      <w:r w:rsidRPr="00B85962">
        <w:rPr>
          <w:rFonts w:ascii="Times New Roman" w:hAnsi="Times New Roman" w:cs="Times New Roman"/>
          <w:i/>
          <w:sz w:val="20"/>
        </w:rPr>
        <w:t>Figure 5.1: Normalization process from 1NF to 3NF</w:t>
      </w:r>
    </w:p>
    <w:p w14:paraId="7C0ACBD3" w14:textId="77777777" w:rsidR="0035364D" w:rsidRPr="00B85962" w:rsidRDefault="00000000">
      <w:pPr>
        <w:pStyle w:val="Heading1"/>
        <w:rPr>
          <w:rFonts w:cs="Times New Roman"/>
        </w:rPr>
      </w:pPr>
      <w:bookmarkStart w:id="5" w:name="_Toc230143713"/>
      <w:r w:rsidRPr="00B85962">
        <w:rPr>
          <w:rFonts w:cs="Times New Roman"/>
        </w:rPr>
        <w:t>6. DATABASE IMPLEMENTATION</w:t>
      </w:r>
      <w:bookmarkEnd w:id="5"/>
    </w:p>
    <w:p w14:paraId="453A5666"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The physical database is implemented in MySQL 8.0+ using the InnoDB storage engine for transactional support and foreign key enforcement. The schema consists of 18 tables with declared foreign key relationships that maintain referential integrity across all modules.</w:t>
      </w:r>
    </w:p>
    <w:p w14:paraId="6A116922"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The schema is defined in schema.sql, which includes CREATE TABLE statements for all entities, plus 16 MySQL triggers that populate the system_audit_logs table on data modifications. The triggers use the DELIMITER syntax to manage compound statement blocks. A safe-to-re-run migration.sql file is also provided that adds columns and replaces triggers without dropping existing data.</w:t>
      </w:r>
    </w:p>
    <w:p w14:paraId="38FB34A3"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The complete database can be recreated on any MySQL server by executing:</w:t>
      </w:r>
    </w:p>
    <w:p w14:paraId="181F31A6"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 xml:space="preserve">    mysql -u root -p &lt; docs/db_schema/schema.sql</w:t>
      </w:r>
    </w:p>
    <w:p w14:paraId="7FC07E60"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The filled_schema.sql script provides a self-contained build that creates all tables, applies all triggers, and inserts approximately 2,075 records across all 18 entities divided into three sections: Section A (10 direct INSERTs per table), Section C (100+ AI-generated records per table using structured prompts), and Section B (additional associative/cross-reference data).</w:t>
      </w:r>
    </w:p>
    <w:p w14:paraId="16BD173F"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lastRenderedPageBreak/>
        <w:t>Figure 6.1 presents the complete physical database schema. Each table is shown with its column names and data types. Primary keys (PK) and foreign keys (FK) are explicitly marked. The schema is organized into the same five modules used in the ER model. Cross-module relationships are highlighted, showing how the operations module bridges infrastructure, fleet, and personnel data through foreign key references. The 16 MySQL triggers that automatically populate the system_audit_logs table are noted at the bottom.</w:t>
      </w:r>
    </w:p>
    <w:p w14:paraId="6F3194CA"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The diagram was created using Mermaid.js. The source file (implementation_diagram.mmd) is provided in the docs/diagrams directory.</w:t>
      </w:r>
    </w:p>
    <w:p w14:paraId="5C25FF78" w14:textId="77777777" w:rsidR="0035364D" w:rsidRPr="00B85962" w:rsidRDefault="00000000">
      <w:pPr>
        <w:jc w:val="center"/>
        <w:rPr>
          <w:rFonts w:ascii="Times New Roman" w:hAnsi="Times New Roman" w:cs="Times New Roman"/>
        </w:rPr>
      </w:pPr>
      <w:r w:rsidRPr="00B85962">
        <w:rPr>
          <w:rFonts w:ascii="Times New Roman" w:hAnsi="Times New Roman" w:cs="Times New Roman"/>
          <w:noProof/>
        </w:rPr>
        <w:drawing>
          <wp:inline distT="0" distB="0" distL="0" distR="0" wp14:anchorId="05CBCA8D" wp14:editId="7626489A">
            <wp:extent cx="5303520" cy="413718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plementation_diagram.png"/>
                    <pic:cNvPicPr/>
                  </pic:nvPicPr>
                  <pic:blipFill>
                    <a:blip r:embed="rId9"/>
                    <a:stretch>
                      <a:fillRect/>
                    </a:stretch>
                  </pic:blipFill>
                  <pic:spPr>
                    <a:xfrm>
                      <a:off x="0" y="0"/>
                      <a:ext cx="5303520" cy="4137186"/>
                    </a:xfrm>
                    <a:prstGeom prst="rect">
                      <a:avLst/>
                    </a:prstGeom>
                  </pic:spPr>
                </pic:pic>
              </a:graphicData>
            </a:graphic>
          </wp:inline>
        </w:drawing>
      </w:r>
    </w:p>
    <w:p w14:paraId="38C682A0" w14:textId="77777777" w:rsidR="0035364D" w:rsidRPr="00B85962" w:rsidRDefault="00000000">
      <w:pPr>
        <w:spacing w:after="240"/>
        <w:jc w:val="center"/>
        <w:rPr>
          <w:rFonts w:ascii="Times New Roman" w:hAnsi="Times New Roman" w:cs="Times New Roman"/>
        </w:rPr>
      </w:pPr>
      <w:r w:rsidRPr="00B85962">
        <w:rPr>
          <w:rFonts w:ascii="Times New Roman" w:hAnsi="Times New Roman" w:cs="Times New Roman"/>
          <w:i/>
          <w:sz w:val="20"/>
        </w:rPr>
        <w:t>Figure 6.1: Physical database schema — 18 tables with PK/FK relationships</w:t>
      </w:r>
    </w:p>
    <w:p w14:paraId="328DFA69" w14:textId="77777777" w:rsidR="0035364D" w:rsidRPr="00B85962" w:rsidRDefault="00000000">
      <w:pPr>
        <w:pStyle w:val="Heading1"/>
        <w:rPr>
          <w:rFonts w:cs="Times New Roman"/>
        </w:rPr>
      </w:pPr>
      <w:bookmarkStart w:id="6" w:name="_Toc230143714"/>
      <w:r w:rsidRPr="00B85962">
        <w:rPr>
          <w:rFonts w:cs="Times New Roman"/>
        </w:rPr>
        <w:t>7. DATA ENTRY</w:t>
      </w:r>
      <w:bookmarkEnd w:id="6"/>
    </w:p>
    <w:p w14:paraId="0BCC5029"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b/>
        </w:rPr>
        <w:t>7.1 Data Entry via Visual Interface</w:t>
      </w:r>
    </w:p>
    <w:p w14:paraId="382BE958"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The application provides graphical forms for creating and editing all major entities. The Infrastructure Map view allows users to double-click empty space to add a node via a modal dialog, or double-click an existing node to edit its label and coordinates. Edges are created by clicking a start node and then a target node, triggering an edge creation modal. The Orders view provides a New Order button that opens a comprehensive form with fields for weight, pickup/dropoff nodes, customer selection, and vehicle type. Each of these interfaces corresponds to 10 manually entered records in Section A of the seed data.</w:t>
      </w:r>
    </w:p>
    <w:p w14:paraId="07A3B482"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lastRenderedPageBreak/>
        <w:t>The Fleet management view provides a dedicated interface for adding and editing vehicles and vehicle types. Users can change a vehicle's status between Available, On Route, Maintenance, and Retired through a status dropdown in the edit modal. Vehicle types can be created with their fuel rate, weight capacity, and price-per-kg settings, which directly affect revenue calculations for orders. The User Administration view allows administrators to create new user accounts with role selection, staff or customer profile linking, and automatic bcrypt password hashing. All visual data entry forms include keyboard navigation support, tab-order cycling, and Enter-to-submit functionality for efficient data entry.</w:t>
      </w:r>
    </w:p>
    <w:p w14:paraId="2E50830B"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b/>
        </w:rPr>
        <w:t>7.2 Data Entry via SQL Commands</w:t>
      </w:r>
    </w:p>
    <w:p w14:paraId="61C01017"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Section A of filled_schema.sql contains direct INSERT statements for each table, providing exactly 10 manually crafted records per entity. These records represent realistic baseline data: 5 roles (Admin through Customer), 5 staff members with various positions, 5 customers, 10 vehicles across 6 vehicle types, 10 nodes forming two hub clusters, 10 edges connecting them, and baseline entries for all other tables. The password for all user accounts is 'password', hashed with bcrypt at cost 10 using the Go golang.org/x/crypto/bcrypt library.</w:t>
      </w:r>
    </w:p>
    <w:p w14:paraId="20362D0E"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b/>
        </w:rPr>
        <w:t>7.3 Data Transfer Between Tables</w:t>
      </w:r>
    </w:p>
    <w:p w14:paraId="596B3EBD"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Section B of filled_schema.sql demonstrates data transfer patterns using INSERT ... SELECT queries. These queries extract data from one or more source tables and insert it into target tables, demonstrating the ability to transform and move data within the database without manual re-entry. Ten distinct data transfer operations are implemented:</w:t>
      </w:r>
    </w:p>
    <w:p w14:paraId="0252AB89"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1. Creating additional location records by cross-referencing customer names with existing node information. The query joins the customers and nodes tables, concatenates customer names with node labels, and inserts the results into the locations table.</w:t>
      </w:r>
    </w:p>
    <w:p w14:paraId="388B5633"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2. Generating follow-up orders by combining customer records with random node pairs. The query uses the modulo operator to select pickup and dropoff node IDs, ensuring that they are different nodes, and sets the order status to Draft with future dates.</w:t>
      </w:r>
    </w:p>
    <w:p w14:paraId="5476BB8B"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3. Creating new routes for available vehicles by joining the vehicles table with the staff table filtered to only include drivers. The query assigns a random distance and a future planned date to each combination.</w:t>
      </w:r>
    </w:p>
    <w:p w14:paraId="6A05AC3E"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4. Assigning route segments to newly created routes by joining with edges and matching on map_region_id. A user variable @seq is used to generate sequential segment ordering.</w:t>
      </w:r>
    </w:p>
    <w:p w14:paraId="76ADC42D"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5. Creating delivery records for draft and pending orders by joining with routes where the vehicle ID matches the order ID modulo calculation.</w:t>
      </w:r>
    </w:p>
    <w:p w14:paraId="034BE3A5"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6. Generating maintenance logs for all non-retired vehicles with randomized service dates and costs, joined with vehicle type information to provide descriptive context.</w:t>
      </w:r>
    </w:p>
    <w:p w14:paraId="1168D6A2"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7. Copying staff members who are Drivers or Warehouse Operators into the users table with the Driver role, generating usernames from the first letter of their first name concatenated with their last name. This query uses a LEFT JOIN to avoid creating duplicate user accounts for staff who already have one.</w:t>
      </w:r>
    </w:p>
    <w:p w14:paraId="7DFEC656"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lastRenderedPageBreak/>
        <w:t>8. Creating annex nodes by offsetting existing node coordinates by 5 units in both the x and y directions, appending ' Annex' to the original label.</w:t>
      </w:r>
    </w:p>
    <w:p w14:paraId="320BDF02"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9. Creating edges between the new annex nodes and their parent nodes with randomized distances between 5 and 35 units and a fixed speed limit of 40 km/h.</w:t>
      </w:r>
    </w:p>
    <w:p w14:paraId="0C771CAE"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10. Extending the vehicle fleet by cloning vehicle types into new vehicle records with auto-generated license plates based on the type name abbreviation.</w:t>
      </w:r>
    </w:p>
    <w:p w14:paraId="50940797"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b/>
        </w:rPr>
        <w:t>7.4 Data Entry via Visual Interface — Detailed Workflow</w:t>
      </w:r>
    </w:p>
    <w:p w14:paraId="59F41787"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The visual data entry interface was designed with usability and efficiency in mind. Each CRUD operation follows a consistent pattern: a trigger action (button click, double-click, or context menu) opens a modal dialog, the user fills in the required fields, client-side validation checks for common errors, and upon submission the frontend calls the appropriate Go backend method via Wails bindings. The backend method performs server-side validation, executes the SQL operation within a transaction if needed, and returns a success response or error message to the frontend. The frontend then updates the view to reflect the change without requiring a full page reload.</w:t>
      </w:r>
    </w:p>
    <w:p w14:paraId="0437708F"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For example, the Create Order workflow begins with the user clicking the New Order button in the Orders view. A modal dialog appears with the following fields: weight (numeric, required), pickup node (dropdown populated from nodes table, required), dropoff node (dropdown, required), customer (dropdown from customers table, required), and vehicle type restriction (optional dropdown from vehicle_types table). All dropdowns are populated asynchronously when the modal opens, using backend methods that return the relevant data. Upon submission, the frontend validates that weight is positive, pickup and dropoff nodes are different, and all required fields are filled. The backend then inserts the order with Draft status, returns the new order ID, and the frontend adds the new row to the order table.</w:t>
      </w:r>
    </w:p>
    <w:p w14:paraId="5DE5E19C"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b/>
        </w:rPr>
        <w:t>7.5 AI-Generated Data</w:t>
      </w:r>
    </w:p>
    <w:p w14:paraId="570CF856"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Section C uses structured AI prompts (documented in ai_prompts.md) to generate 100 additional records per table. The prompts specified table schemas, field constraints, and example rows, and the AI produced INSERT statements with realistic but varied data. Issues encountered during generation included: (1) the AI occasionally generating duplicate primary key values, requiring manual deduplication; (2) generating speed_limit values that exceeded realistic bounds for certain road types; (3) producing edge connections between non-existent node IDs, requiring post-generation validation scripts; and (4) inconsistent date formatting that needed normalization to MySQL's YYYY-MM-DD format.</w:t>
      </w:r>
    </w:p>
    <w:p w14:paraId="279FCCD7"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The AI-generated data was programmatically validated using a Python script before being incorporated into filled_schema.sql. The validation script checked for duplicate primary keys, dangling foreign key references, out-of-range numeric values, and invalid enum values. Approximately 5% of the generated records failed validation and were either corrected or regenerated. The prompts used for AI data generation are included in the ai_prompts.md file in the docs/db_schema directory, along with a discussion of the issues encountered and the solutions applied.</w:t>
      </w:r>
    </w:p>
    <w:p w14:paraId="38822687" w14:textId="77777777" w:rsidR="0035364D" w:rsidRPr="00B85962" w:rsidRDefault="00000000">
      <w:pPr>
        <w:pStyle w:val="Heading1"/>
        <w:rPr>
          <w:rFonts w:cs="Times New Roman"/>
        </w:rPr>
      </w:pPr>
      <w:bookmarkStart w:id="7" w:name="_Toc230143715"/>
      <w:r w:rsidRPr="00B85962">
        <w:rPr>
          <w:rFonts w:cs="Times New Roman"/>
        </w:rPr>
        <w:lastRenderedPageBreak/>
        <w:t>8. QUERIES</w:t>
      </w:r>
      <w:bookmarkEnd w:id="7"/>
    </w:p>
    <w:p w14:paraId="740CDB63" w14:textId="3044945D" w:rsidR="0035364D" w:rsidRPr="00B85962" w:rsidRDefault="00000000">
      <w:pPr>
        <w:spacing w:after="120"/>
        <w:rPr>
          <w:rFonts w:ascii="Times New Roman" w:hAnsi="Times New Roman" w:cs="Times New Roman"/>
        </w:rPr>
      </w:pPr>
      <w:r w:rsidRPr="00B85962">
        <w:rPr>
          <w:rFonts w:ascii="Times New Roman" w:hAnsi="Times New Roman" w:cs="Times New Roman"/>
        </w:rPr>
        <w:t>This section presents all 30 queries organized into five parts according to the assignment requirements. Each query is accompanied by its purpose within the DNMS application context. The queries range from simple single-table SELECT statements to complex multi-level subqueries with window functions. All queries have been tested against the populated database and return meaningful results based on the ~2,075 records in the system. The complete set of executable SQL queries is available in the docs/db_schema/queries.sql file. The examiner can run this file against the delivery_system database to verify that all 30 queries return meaningful results.</w:t>
      </w:r>
    </w:p>
    <w:p w14:paraId="2C4956B5"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b/>
        </w:rPr>
        <w:t>8.1 Basic Queries (Part 1)</w:t>
      </w:r>
    </w:p>
    <w:p w14:paraId="14902D68"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Three meaningful basic queries are implemented in the application logic. These queries represent the most common data retrieval operations performed by users during normal system operation:</w:t>
      </w:r>
    </w:p>
    <w:p w14:paraId="7A2AA57A" w14:textId="77777777" w:rsidR="0035364D" w:rsidRPr="00B85962" w:rsidRDefault="00000000">
      <w:pPr>
        <w:spacing w:after="80"/>
        <w:ind w:left="432"/>
        <w:rPr>
          <w:rFonts w:ascii="Times New Roman" w:hAnsi="Times New Roman" w:cs="Times New Roman"/>
        </w:rPr>
      </w:pPr>
      <w:r w:rsidRPr="00B85962">
        <w:rPr>
          <w:rFonts w:ascii="Times New Roman" w:hAnsi="Times New Roman" w:cs="Times New Roman"/>
          <w:sz w:val="22"/>
        </w:rPr>
        <w:t>Retrieve all orders with their current status for a specific customer: SELECT id, status, total_weight, order_date FROM orders WHERE customer_id = ?</w:t>
      </w:r>
    </w:p>
    <w:p w14:paraId="511B2A16" w14:textId="77777777" w:rsidR="0035364D" w:rsidRPr="00B85962" w:rsidRDefault="00000000">
      <w:pPr>
        <w:spacing w:after="80"/>
        <w:ind w:left="432"/>
        <w:rPr>
          <w:rFonts w:ascii="Times New Roman" w:hAnsi="Times New Roman" w:cs="Times New Roman"/>
        </w:rPr>
      </w:pPr>
      <w:r w:rsidRPr="00B85962">
        <w:rPr>
          <w:rFonts w:ascii="Times New Roman" w:hAnsi="Times New Roman" w:cs="Times New Roman"/>
          <w:sz w:val="22"/>
        </w:rPr>
        <w:t>List all available vehicles with their type information: SELECT v.id, v.license_plate, vt.type_name, vt.max_weight_capacity FROM vehicles v JOIN vehicle_types vt ON vt.id = v.vehicle_type_id WHERE v.current_status = 'Available'</w:t>
      </w:r>
    </w:p>
    <w:p w14:paraId="1A2A7612" w14:textId="77777777" w:rsidR="0035364D" w:rsidRPr="00B85962" w:rsidRDefault="00000000">
      <w:pPr>
        <w:spacing w:after="80"/>
        <w:ind w:left="432"/>
        <w:rPr>
          <w:rFonts w:ascii="Times New Roman" w:hAnsi="Times New Roman" w:cs="Times New Roman"/>
        </w:rPr>
      </w:pPr>
      <w:r w:rsidRPr="00B85962">
        <w:rPr>
          <w:rFonts w:ascii="Times New Roman" w:hAnsi="Times New Roman" w:cs="Times New Roman"/>
          <w:sz w:val="22"/>
        </w:rPr>
        <w:t>Find all deliveries assigned to a specific driver on an active route: SELECT d.id, d.status, o.id AS order_id FROM deliveries d JOIN routes r ON r.id = d.route_id JOIN orders o ON o.id = d.order_id WHERE r.driver_id = ? AND r.status IN ('Planned', 'Active')</w:t>
      </w:r>
    </w:p>
    <w:p w14:paraId="6A004F7A"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The basic queries serve as building blocks for the application's main views. Query 1 is used by the customer order history panel, filtering orders by the logged-in customer's ID. Query 2 populates the fleet availability display in the dispatch modal, showing only vehicles that are currently available for assignment. Query 3 is used by the driver route view to show all deliveries that need to be completed on the driver's active route.</w:t>
      </w:r>
    </w:p>
    <w:p w14:paraId="28F5EB57"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b/>
        </w:rPr>
        <w:t>8.2 SUBSTRING and Date/Time Function Queries (Part 2)</w:t>
      </w:r>
    </w:p>
    <w:p w14:paraId="7D523148"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Five queries demonstrate the use of MySQL string manipulation and date/time functions. These queries are used for data analysis and reporting purposes:</w:t>
      </w:r>
    </w:p>
    <w:p w14:paraId="55399EB3" w14:textId="77777777" w:rsidR="0035364D" w:rsidRPr="00B85962" w:rsidRDefault="00000000">
      <w:pPr>
        <w:spacing w:after="80"/>
        <w:ind w:left="432"/>
        <w:rPr>
          <w:rFonts w:ascii="Times New Roman" w:hAnsi="Times New Roman" w:cs="Times New Roman"/>
        </w:rPr>
      </w:pPr>
      <w:r w:rsidRPr="00B85962">
        <w:rPr>
          <w:rFonts w:ascii="Times New Roman" w:hAnsi="Times New Roman" w:cs="Times New Roman"/>
          <w:sz w:val="22"/>
        </w:rPr>
        <w:t>[TEXT] Extract the domain from customer email addresses: SELECT email, SUBSTRING_INDEX(email, '@', -1) AS domain FROM customers</w:t>
      </w:r>
    </w:p>
    <w:p w14:paraId="1E8A297F" w14:textId="77777777" w:rsidR="0035364D" w:rsidRPr="00B85962" w:rsidRDefault="00000000">
      <w:pPr>
        <w:spacing w:after="80"/>
        <w:ind w:left="432"/>
        <w:rPr>
          <w:rFonts w:ascii="Times New Roman" w:hAnsi="Times New Roman" w:cs="Times New Roman"/>
        </w:rPr>
      </w:pPr>
      <w:r w:rsidRPr="00B85962">
        <w:rPr>
          <w:rFonts w:ascii="Times New Roman" w:hAnsi="Times New Roman" w:cs="Times New Roman"/>
          <w:sz w:val="22"/>
        </w:rPr>
        <w:t>[TEXT] Find orders whose status contains a specific word: SELECT * FROM orders WHERE INSTR(status, 'Transit') &gt; 0</w:t>
      </w:r>
    </w:p>
    <w:p w14:paraId="3566B944" w14:textId="77777777" w:rsidR="0035364D" w:rsidRPr="00B85962" w:rsidRDefault="00000000">
      <w:pPr>
        <w:spacing w:after="80"/>
        <w:ind w:left="432"/>
        <w:rPr>
          <w:rFonts w:ascii="Times New Roman" w:hAnsi="Times New Roman" w:cs="Times New Roman"/>
        </w:rPr>
      </w:pPr>
      <w:r w:rsidRPr="00B85962">
        <w:rPr>
          <w:rFonts w:ascii="Times New Roman" w:hAnsi="Times New Roman" w:cs="Times New Roman"/>
          <w:sz w:val="22"/>
        </w:rPr>
        <w:t>[DATE] Extract the year from order date: SELECT id, order_date, YEAR(order_date) AS year FROM orders</w:t>
      </w:r>
    </w:p>
    <w:p w14:paraId="40DE2E29" w14:textId="77777777" w:rsidR="0035364D" w:rsidRPr="00B85962" w:rsidRDefault="00000000">
      <w:pPr>
        <w:spacing w:after="80"/>
        <w:ind w:left="432"/>
        <w:rPr>
          <w:rFonts w:ascii="Times New Roman" w:hAnsi="Times New Roman" w:cs="Times New Roman"/>
        </w:rPr>
      </w:pPr>
      <w:r w:rsidRPr="00B85962">
        <w:rPr>
          <w:rFonts w:ascii="Times New Roman" w:hAnsi="Times New Roman" w:cs="Times New Roman"/>
          <w:sz w:val="22"/>
        </w:rPr>
        <w:t>[DATE] Find orders placed in the last 30 days: SELECT * FROM orders WHERE order_date &gt;= DATE_SUB(CURDATE(), INTERVAL 30 DAY)</w:t>
      </w:r>
    </w:p>
    <w:p w14:paraId="269DA72C" w14:textId="77777777" w:rsidR="0035364D" w:rsidRPr="00B85962" w:rsidRDefault="00000000">
      <w:pPr>
        <w:spacing w:after="80"/>
        <w:ind w:left="432"/>
        <w:rPr>
          <w:rFonts w:ascii="Times New Roman" w:hAnsi="Times New Roman" w:cs="Times New Roman"/>
        </w:rPr>
      </w:pPr>
      <w:r w:rsidRPr="00B85962">
        <w:rPr>
          <w:rFonts w:ascii="Times New Roman" w:hAnsi="Times New Roman" w:cs="Times New Roman"/>
          <w:sz w:val="22"/>
        </w:rPr>
        <w:t>[DATE] Extract the hour from delivery timestamp: SELECT id, actual_time, HOUR(actual_time) AS hour FROM deliveries WHERE actual_time IS NOT NULL</w:t>
      </w:r>
    </w:p>
    <w:p w14:paraId="09231961"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b/>
        </w:rPr>
        <w:t>8.3 JOIN Queries (Part 3)</w:t>
      </w:r>
    </w:p>
    <w:p w14:paraId="22916246"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lastRenderedPageBreak/>
        <w:t>Twelve JOIN queries are provided: six joining two tables and six joining three or more tables. These queries demonstrate the relational capabilities of the schema.</w:t>
      </w:r>
    </w:p>
    <w:p w14:paraId="3E73EE92"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Six queries joining two tables:</w:t>
      </w:r>
    </w:p>
    <w:p w14:paraId="00943A66" w14:textId="77777777" w:rsidR="0035364D" w:rsidRPr="00B85962" w:rsidRDefault="00000000">
      <w:pPr>
        <w:spacing w:after="60"/>
        <w:ind w:left="432"/>
        <w:rPr>
          <w:rFonts w:ascii="Times New Roman" w:hAnsi="Times New Roman" w:cs="Times New Roman"/>
        </w:rPr>
      </w:pPr>
      <w:r w:rsidRPr="00B85962">
        <w:rPr>
          <w:rFonts w:ascii="Times New Roman" w:hAnsi="Times New Roman" w:cs="Times New Roman"/>
          <w:sz w:val="22"/>
        </w:rPr>
        <w:t>1. Orders with customer names: SELECT o.*, c.first_name, c.last_name FROM orders o JOIN customers c ON c.id = o.customer_id</w:t>
      </w:r>
    </w:p>
    <w:p w14:paraId="519108FC" w14:textId="77777777" w:rsidR="0035364D" w:rsidRPr="00B85962" w:rsidRDefault="00000000">
      <w:pPr>
        <w:spacing w:after="60"/>
        <w:ind w:left="432"/>
        <w:rPr>
          <w:rFonts w:ascii="Times New Roman" w:hAnsi="Times New Roman" w:cs="Times New Roman"/>
        </w:rPr>
      </w:pPr>
      <w:r w:rsidRPr="00B85962">
        <w:rPr>
          <w:rFonts w:ascii="Times New Roman" w:hAnsi="Times New Roman" w:cs="Times New Roman"/>
          <w:sz w:val="22"/>
        </w:rPr>
        <w:t>2. Vehicles with their type details: SELECT v.*, vt.type_name, vt.max_weight_capacity FROM vehicles v JOIN vehicle_types vt ON vt.id = v.type_id</w:t>
      </w:r>
    </w:p>
    <w:p w14:paraId="441292A6" w14:textId="77777777" w:rsidR="0035364D" w:rsidRPr="00B85962" w:rsidRDefault="00000000">
      <w:pPr>
        <w:spacing w:after="60"/>
        <w:ind w:left="432"/>
        <w:rPr>
          <w:rFonts w:ascii="Times New Roman" w:hAnsi="Times New Roman" w:cs="Times New Roman"/>
        </w:rPr>
      </w:pPr>
      <w:r w:rsidRPr="00B85962">
        <w:rPr>
          <w:rFonts w:ascii="Times New Roman" w:hAnsi="Times New Roman" w:cs="Times New Roman"/>
          <w:sz w:val="22"/>
        </w:rPr>
        <w:t>3. Audit logs with usernames: SELECT al.*, COALESCE(u.username, '[system]') AS username FROM system_audit_logs al LEFT JOIN users u ON u.id = al.user_id</w:t>
      </w:r>
    </w:p>
    <w:p w14:paraId="1790CD36" w14:textId="77777777" w:rsidR="0035364D" w:rsidRPr="00B85962" w:rsidRDefault="00000000">
      <w:pPr>
        <w:spacing w:after="60"/>
        <w:ind w:left="432"/>
        <w:rPr>
          <w:rFonts w:ascii="Times New Roman" w:hAnsi="Times New Roman" w:cs="Times New Roman"/>
        </w:rPr>
      </w:pPr>
      <w:r w:rsidRPr="00B85962">
        <w:rPr>
          <w:rFonts w:ascii="Times New Roman" w:hAnsi="Times New Roman" w:cs="Times New Roman"/>
          <w:sz w:val="22"/>
        </w:rPr>
        <w:t>4. Staff with their user accounts: SELECT s.*, u.username FROM staff s LEFT JOIN users u ON u.staff_id = s.id</w:t>
      </w:r>
    </w:p>
    <w:p w14:paraId="291D6177" w14:textId="77777777" w:rsidR="0035364D" w:rsidRPr="00B85962" w:rsidRDefault="00000000">
      <w:pPr>
        <w:spacing w:after="60"/>
        <w:ind w:left="432"/>
        <w:rPr>
          <w:rFonts w:ascii="Times New Roman" w:hAnsi="Times New Roman" w:cs="Times New Roman"/>
        </w:rPr>
      </w:pPr>
      <w:r w:rsidRPr="00B85962">
        <w:rPr>
          <w:rFonts w:ascii="Times New Roman" w:hAnsi="Times New Roman" w:cs="Times New Roman"/>
          <w:sz w:val="22"/>
        </w:rPr>
        <w:t>5. Nodes with their map regions: SELECT n.*, r.region_name, r.risk_level FROM nodes n JOIN map_regions r ON r.id = n.map_region_id</w:t>
      </w:r>
    </w:p>
    <w:p w14:paraId="6730EBB1" w14:textId="77777777" w:rsidR="0035364D" w:rsidRPr="00B85962" w:rsidRDefault="00000000">
      <w:pPr>
        <w:spacing w:after="60"/>
        <w:ind w:left="432"/>
        <w:rPr>
          <w:rFonts w:ascii="Times New Roman" w:hAnsi="Times New Roman" w:cs="Times New Roman"/>
        </w:rPr>
      </w:pPr>
      <w:r w:rsidRPr="00B85962">
        <w:rPr>
          <w:rFonts w:ascii="Times New Roman" w:hAnsi="Times New Roman" w:cs="Times New Roman"/>
          <w:sz w:val="22"/>
        </w:rPr>
        <w:t>6. Vehicles with maintenance logs: SELECT v.id, v.license_plate, ml.service_date, ml.description, ml.cost FROM vehicles v LEFT JOIN maintenance_logs ml ON ml.vehicle_id = v.id</w:t>
      </w:r>
    </w:p>
    <w:p w14:paraId="5ACEE0DB"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Six queries joining three or more tables:</w:t>
      </w:r>
    </w:p>
    <w:p w14:paraId="4D951F8E" w14:textId="77777777" w:rsidR="0035364D" w:rsidRPr="00B85962" w:rsidRDefault="00000000">
      <w:pPr>
        <w:spacing w:after="60"/>
        <w:ind w:left="432"/>
        <w:rPr>
          <w:rFonts w:ascii="Times New Roman" w:hAnsi="Times New Roman" w:cs="Times New Roman"/>
        </w:rPr>
      </w:pPr>
      <w:r w:rsidRPr="00B85962">
        <w:rPr>
          <w:rFonts w:ascii="Times New Roman" w:hAnsi="Times New Roman" w:cs="Times New Roman"/>
          <w:sz w:val="22"/>
        </w:rPr>
        <w:t>1. Routes with driver and vehicle info: SELECT r.*, s.first_name, s.last_name, v.license_plate FROM routes r JOIN staff s ON s.id = r.driver_id JOIN vehicles v ON v.id = r.vehicle_id</w:t>
      </w:r>
    </w:p>
    <w:p w14:paraId="6CE856EF" w14:textId="77777777" w:rsidR="0035364D" w:rsidRPr="00B85962" w:rsidRDefault="00000000">
      <w:pPr>
        <w:spacing w:after="60"/>
        <w:ind w:left="432"/>
        <w:rPr>
          <w:rFonts w:ascii="Times New Roman" w:hAnsi="Times New Roman" w:cs="Times New Roman"/>
        </w:rPr>
      </w:pPr>
      <w:r w:rsidRPr="00B85962">
        <w:rPr>
          <w:rFonts w:ascii="Times New Roman" w:hAnsi="Times New Roman" w:cs="Times New Roman"/>
          <w:sz w:val="22"/>
        </w:rPr>
        <w:t>2. Deliveries with order and route details: SELECT d.id, o.status AS order_status, o.total_weight, r.total_distance, r.planned_date FROM deliveries d JOIN orders o ON o.id = d.order_id JOIN routes r ON r.id = d.route_id</w:t>
      </w:r>
    </w:p>
    <w:p w14:paraId="285C128D" w14:textId="77777777" w:rsidR="0035364D" w:rsidRPr="00B85962" w:rsidRDefault="00000000">
      <w:pPr>
        <w:spacing w:after="60"/>
        <w:ind w:left="432"/>
        <w:rPr>
          <w:rFonts w:ascii="Times New Roman" w:hAnsi="Times New Roman" w:cs="Times New Roman"/>
        </w:rPr>
      </w:pPr>
      <w:r w:rsidRPr="00B85962">
        <w:rPr>
          <w:rFonts w:ascii="Times New Roman" w:hAnsi="Times New Roman" w:cs="Times New Roman"/>
          <w:sz w:val="22"/>
        </w:rPr>
        <w:t>3. Edge connections with both node labels: SELECT e.id, n1.label AS start_node, n2.label AS end_node, e.distance_units, e.speed_limit FROM edges e JOIN nodes n1 ON n1.id = e.node_a_id JOIN nodes n2 ON n2.id = e.node_b_id</w:t>
      </w:r>
    </w:p>
    <w:p w14:paraId="6F406B49" w14:textId="77777777" w:rsidR="0035364D" w:rsidRPr="00B85962" w:rsidRDefault="00000000">
      <w:pPr>
        <w:spacing w:after="60"/>
        <w:ind w:left="432"/>
        <w:rPr>
          <w:rFonts w:ascii="Times New Roman" w:hAnsi="Times New Roman" w:cs="Times New Roman"/>
        </w:rPr>
      </w:pPr>
      <w:r w:rsidRPr="00B85962">
        <w:rPr>
          <w:rFonts w:ascii="Times New Roman" w:hAnsi="Times New Roman" w:cs="Times New Roman"/>
          <w:sz w:val="22"/>
        </w:rPr>
        <w:t>4. Orders with customer, pickup, and dropoff details: SELECT o.id, c.first_name, c.last_name, pn.label AS pickup_location, dn.label AS dropoff_location FROM orders o JOIN customers c ON c.id = o.customer_id JOIN nodes pn ON pn.id = o.pickup_node_id JOIN nodes dn ON dn.id = o.dropoff_node_id</w:t>
      </w:r>
    </w:p>
    <w:p w14:paraId="1560B4FA" w14:textId="77777777" w:rsidR="0035364D" w:rsidRPr="00B85962" w:rsidRDefault="00000000">
      <w:pPr>
        <w:spacing w:after="60"/>
        <w:ind w:left="432"/>
        <w:rPr>
          <w:rFonts w:ascii="Times New Roman" w:hAnsi="Times New Roman" w:cs="Times New Roman"/>
        </w:rPr>
      </w:pPr>
      <w:r w:rsidRPr="00B85962">
        <w:rPr>
          <w:rFonts w:ascii="Times New Roman" w:hAnsi="Times New Roman" w:cs="Times New Roman"/>
          <w:sz w:val="22"/>
        </w:rPr>
        <w:t>5. Route segments with edge, node, and distance info: SELECT rs.id, rs.route_id, e.distance_units, n1.label AS from_node, n2.label AS to_node, rs.sequence_order FROM route_segments rs JOIN routes r ON r.id = rs.route_id JOIN edges e ON e.id = rs.edge_id JOIN nodes n1 ON n1.id = e.node_a_id JOIN nodes n2 ON n2.id = e.node_b_id</w:t>
      </w:r>
    </w:p>
    <w:p w14:paraId="3A0B8C33" w14:textId="77777777" w:rsidR="0035364D" w:rsidRPr="00B85962" w:rsidRDefault="00000000">
      <w:pPr>
        <w:spacing w:after="60"/>
        <w:ind w:left="432"/>
        <w:rPr>
          <w:rFonts w:ascii="Times New Roman" w:hAnsi="Times New Roman" w:cs="Times New Roman"/>
        </w:rPr>
      </w:pPr>
      <w:r w:rsidRPr="00B85962">
        <w:rPr>
          <w:rFonts w:ascii="Times New Roman" w:hAnsi="Times New Roman" w:cs="Times New Roman"/>
          <w:sz w:val="22"/>
        </w:rPr>
        <w:t>6. Users with their role name and all assigned permissions: SELECT u.username, r.role_name, p.perm_key FROM users u JOIN roles r ON r.id = u.role_id JOIN role_permissions rp ON rp.role_id = r.id JOIN permissions p ON p.id = rp.permission_id WHERE u.id = ?</w:t>
      </w:r>
    </w:p>
    <w:p w14:paraId="680E4EE6"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The JOIN queries demonstrate the relational capabilities of the database design. Two-table joins retrieve data from a primary entity and its direct reference, while multi-table joins traverse the foreign key chain to aggregate information from across the schema. Query 4 in the multi-table section, for example, joins orders, customers, and two node references to provide a complete picture of order logistics. Query 6 demonstrates the role-based permission chain from users through roles and role_permissions to individual permission keys.</w:t>
      </w:r>
    </w:p>
    <w:p w14:paraId="07F5CD9C"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b/>
        </w:rPr>
        <w:lastRenderedPageBreak/>
        <w:t>8.4 Complex Queries with Subqueries (Part 4)</w:t>
      </w:r>
    </w:p>
    <w:p w14:paraId="7BDD9D67"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Ten subquery-based queries for advanced analytics. These queries demonstrate nested SELECT statements, correlated subqueries, EXISTS/NOT EXISTS predicates, and aggregate functions with HAVING clauses:</w:t>
      </w:r>
    </w:p>
    <w:p w14:paraId="7FEC8069" w14:textId="77777777" w:rsidR="0035364D" w:rsidRPr="00B85962" w:rsidRDefault="00000000">
      <w:pPr>
        <w:spacing w:after="80"/>
        <w:ind w:left="432"/>
        <w:rPr>
          <w:rFonts w:ascii="Times New Roman" w:hAnsi="Times New Roman" w:cs="Times New Roman"/>
        </w:rPr>
      </w:pPr>
      <w:r w:rsidRPr="00B85962">
        <w:rPr>
          <w:rFonts w:ascii="Times New Roman" w:hAnsi="Times New Roman" w:cs="Times New Roman"/>
          <w:sz w:val="22"/>
        </w:rPr>
        <w:t>Find customers with total order weight above average: SELECT customer_id, SUM(total_weight) FROM orders GROUP BY customer_id HAVING SUM(total_weight) &gt; (SELECT AVG(total_weight) FROM orders)</w:t>
      </w:r>
    </w:p>
    <w:p w14:paraId="2F07300F" w14:textId="77777777" w:rsidR="0035364D" w:rsidRPr="00B85962" w:rsidRDefault="00000000">
      <w:pPr>
        <w:spacing w:after="80"/>
        <w:ind w:left="432"/>
        <w:rPr>
          <w:rFonts w:ascii="Times New Roman" w:hAnsi="Times New Roman" w:cs="Times New Roman"/>
        </w:rPr>
      </w:pPr>
      <w:r w:rsidRPr="00B85962">
        <w:rPr>
          <w:rFonts w:ascii="Times New Roman" w:hAnsi="Times New Roman" w:cs="Times New Roman"/>
          <w:sz w:val="22"/>
        </w:rPr>
        <w:t>Find drivers with more active orders than the average: SELECT driver_id, COUNT(*) FROM routes WHERE status = 'Active' GROUP BY driver_id HAVING COUNT(*) &gt; (SELECT AVG(cnt) FROM (SELECT COUNT(*) AS cnt FROM routes WHERE status = 'Active' GROUP BY driver_id) AS avg_tbl)</w:t>
      </w:r>
    </w:p>
    <w:p w14:paraId="41CB894A" w14:textId="77777777" w:rsidR="0035364D" w:rsidRPr="00B85962" w:rsidRDefault="00000000">
      <w:pPr>
        <w:spacing w:after="80"/>
        <w:ind w:left="432"/>
        <w:rPr>
          <w:rFonts w:ascii="Times New Roman" w:hAnsi="Times New Roman" w:cs="Times New Roman"/>
        </w:rPr>
      </w:pPr>
      <w:r w:rsidRPr="00B85962">
        <w:rPr>
          <w:rFonts w:ascii="Times New Roman" w:hAnsi="Times New Roman" w:cs="Times New Roman"/>
          <w:sz w:val="22"/>
        </w:rPr>
        <w:t>Get the most recent audit entry per user: SELECT a.* FROM system_audit_logs a WHERE a.action_timestamp = (SELECT MAX(a2.action_timestamp) FROM system_audit_logs a2 WHERE a2.user_id = a.user_id)</w:t>
      </w:r>
    </w:p>
    <w:p w14:paraId="385EAD8E" w14:textId="77777777" w:rsidR="0035364D" w:rsidRPr="00B85962" w:rsidRDefault="00000000">
      <w:pPr>
        <w:spacing w:after="80"/>
        <w:ind w:left="432"/>
        <w:rPr>
          <w:rFonts w:ascii="Times New Roman" w:hAnsi="Times New Roman" w:cs="Times New Roman"/>
        </w:rPr>
      </w:pPr>
      <w:r w:rsidRPr="00B85962">
        <w:rPr>
          <w:rFonts w:ascii="Times New Roman" w:hAnsi="Times New Roman" w:cs="Times New Roman"/>
          <w:sz w:val="22"/>
        </w:rPr>
        <w:t>Find nodes that have no connected edges: SELECT * FROM nodes n WHERE NOT EXISTS (SELECT 1 FROM edges e WHERE e.node_a_id = n.id OR e.node_b_id = n.id)</w:t>
      </w:r>
    </w:p>
    <w:p w14:paraId="2334F9FA" w14:textId="77777777" w:rsidR="0035364D" w:rsidRPr="00B85962" w:rsidRDefault="00000000">
      <w:pPr>
        <w:spacing w:after="80"/>
        <w:ind w:left="432"/>
        <w:rPr>
          <w:rFonts w:ascii="Times New Roman" w:hAnsi="Times New Roman" w:cs="Times New Roman"/>
        </w:rPr>
      </w:pPr>
      <w:r w:rsidRPr="00B85962">
        <w:rPr>
          <w:rFonts w:ascii="Times New Roman" w:hAnsi="Times New Roman" w:cs="Times New Roman"/>
          <w:sz w:val="22"/>
        </w:rPr>
        <w:t>Get orders where the delivery took longer than the route's estimated time: SELECT o.id, o.order_date, d.actual_time, r.total_distance FROM orders o JOIN deliveries d ON d.order_id = o.id JOIN routes r ON r.id = d.route_id WHERE d.actual_time IS NOT NULL AND TIMESTAMPDIFF(HOUR, o.order_date, d.actual_time) &gt; r.total_distance / 50</w:t>
      </w:r>
    </w:p>
    <w:p w14:paraId="4266BA0C" w14:textId="77777777" w:rsidR="0035364D" w:rsidRPr="00B85962" w:rsidRDefault="00000000">
      <w:pPr>
        <w:spacing w:after="80"/>
        <w:ind w:left="432"/>
        <w:rPr>
          <w:rFonts w:ascii="Times New Roman" w:hAnsi="Times New Roman" w:cs="Times New Roman"/>
        </w:rPr>
      </w:pPr>
      <w:r w:rsidRPr="00B85962">
        <w:rPr>
          <w:rFonts w:ascii="Times New Roman" w:hAnsi="Times New Roman" w:cs="Times New Roman"/>
          <w:sz w:val="22"/>
        </w:rPr>
        <w:t>Find the most profitable vehicle type by total revenue: SELECT vt.type_name, SUM(o.total_weight * vt.price_per_kg) AS revenue FROM vehicle_types vt JOIN vehicles v ON v.vehicle_type_id = vt.id JOIN routes r ON r.vehicle_id = v.id JOIN deliveries d ON d.route_id = r.id JOIN orders o ON o.id = d.order_id WHERE d.status = 'Delivered' GROUP BY vt.id ORDER BY revenue DESC</w:t>
      </w:r>
    </w:p>
    <w:p w14:paraId="79FC2A1C" w14:textId="77777777" w:rsidR="0035364D" w:rsidRPr="00B85962" w:rsidRDefault="00000000">
      <w:pPr>
        <w:spacing w:after="80"/>
        <w:ind w:left="432"/>
        <w:rPr>
          <w:rFonts w:ascii="Times New Roman" w:hAnsi="Times New Roman" w:cs="Times New Roman"/>
        </w:rPr>
      </w:pPr>
      <w:r w:rsidRPr="00B85962">
        <w:rPr>
          <w:rFonts w:ascii="Times New Roman" w:hAnsi="Times New Roman" w:cs="Times New Roman"/>
          <w:sz w:val="22"/>
        </w:rPr>
        <w:t>List users who have never logged an audit action: SELECT u.id, u.username FROM users u WHERE NOT EXISTS (SELECT 1 FROM system_audit_logs al WHERE al.user_id = u.id)</w:t>
      </w:r>
    </w:p>
    <w:p w14:paraId="59E86683" w14:textId="77777777" w:rsidR="0035364D" w:rsidRPr="00B85962" w:rsidRDefault="00000000">
      <w:pPr>
        <w:spacing w:after="80"/>
        <w:ind w:left="432"/>
        <w:rPr>
          <w:rFonts w:ascii="Times New Roman" w:hAnsi="Times New Roman" w:cs="Times New Roman"/>
        </w:rPr>
      </w:pPr>
      <w:r w:rsidRPr="00B85962">
        <w:rPr>
          <w:rFonts w:ascii="Times New Roman" w:hAnsi="Times New Roman" w:cs="Times New Roman"/>
          <w:sz w:val="22"/>
        </w:rPr>
        <w:t>Find duplicate customer email domains: SELECT SUBSTRING_INDEX(email, '@', -1) AS domain, COUNT(*) FROM customers GROUP BY domain HAVING COUNT(*) &gt; 1</w:t>
      </w:r>
    </w:p>
    <w:p w14:paraId="43B1909F" w14:textId="77777777" w:rsidR="0035364D" w:rsidRPr="00B85962" w:rsidRDefault="00000000">
      <w:pPr>
        <w:spacing w:after="80"/>
        <w:ind w:left="432"/>
        <w:rPr>
          <w:rFonts w:ascii="Times New Roman" w:hAnsi="Times New Roman" w:cs="Times New Roman"/>
        </w:rPr>
      </w:pPr>
      <w:r w:rsidRPr="00B85962">
        <w:rPr>
          <w:rFonts w:ascii="Times New Roman" w:hAnsi="Times New Roman" w:cs="Times New Roman"/>
          <w:sz w:val="22"/>
        </w:rPr>
        <w:t>Get the shortest route ever completed for each driver: SELECT r.driver_id, MIN(r.total_distance) FROM routes r WHERE r.status = 'Completed' GROUP BY r.driver_id</w:t>
      </w:r>
    </w:p>
    <w:p w14:paraId="0E060639" w14:textId="77777777" w:rsidR="0035364D" w:rsidRPr="00B85962" w:rsidRDefault="00000000">
      <w:pPr>
        <w:spacing w:after="80"/>
        <w:ind w:left="432"/>
        <w:rPr>
          <w:rFonts w:ascii="Times New Roman" w:hAnsi="Times New Roman" w:cs="Times New Roman"/>
        </w:rPr>
      </w:pPr>
      <w:r w:rsidRPr="00B85962">
        <w:rPr>
          <w:rFonts w:ascii="Times New Roman" w:hAnsi="Times New Roman" w:cs="Times New Roman"/>
          <w:sz w:val="22"/>
        </w:rPr>
        <w:t>Rank nodes by number of originating routes: SELECT n.id, n.label, COUNT(r.id) AS route_count, RANK() OVER (ORDER BY COUNT(r.id) DESC) AS rnk FROM nodes n LEFT JOIN orders o ON o.pickup_node_id = n.id LEFT JOIN deliveries d ON d.order_id = o.id LEFT JOIN routes r ON r.id = d.route_id GROUP BY n.id</w:t>
      </w:r>
    </w:p>
    <w:p w14:paraId="18295FBF"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The complex queries provide analytical insights that would be difficult or impossible to obtain with simple SELECT statements. Query 1 identifies high-value customers whose total order weight exceeds the system-wide average. Query 5 detects delivery performance issues by comparing actual delivery time against the estimated travel time based on route distance and average speed. Query 10 uses a window function (RANK() OVER) to rank nodes by their usage as pickup locations, helping managers identify the most active origin points in the network.</w:t>
      </w:r>
    </w:p>
    <w:p w14:paraId="064AEE38"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b/>
        </w:rPr>
        <w:lastRenderedPageBreak/>
        <w:t>8.5 Database Triggers (Part 5)</w:t>
      </w:r>
    </w:p>
    <w:p w14:paraId="03A186EE"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The database implements 16 MySQL triggers that automatically populate the system_audit_logs table whenever data is inserted, updated, or deleted on the major operational tables. These triggers ensure that every data modification is recorded with a human-readable description and a timestamp, providing a complete and tamper-resistant audit trail.</w:t>
      </w:r>
    </w:p>
    <w:p w14:paraId="66C20EDB"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The 16 triggers are organized by target table and operation as follows:</w:t>
      </w:r>
    </w:p>
    <w:tbl>
      <w:tblPr>
        <w:tblW w:w="0" w:type="auto"/>
        <w:tblLook w:val="04A0" w:firstRow="1" w:lastRow="0" w:firstColumn="1" w:lastColumn="0" w:noHBand="0" w:noVBand="1"/>
      </w:tblPr>
      <w:tblGrid>
        <w:gridCol w:w="3008"/>
        <w:gridCol w:w="3009"/>
        <w:gridCol w:w="3009"/>
      </w:tblGrid>
      <w:tr w:rsidR="0035364D" w:rsidRPr="00B85962" w14:paraId="100E6D08" w14:textId="77777777">
        <w:tc>
          <w:tcPr>
            <w:tcW w:w="3009" w:type="dxa"/>
          </w:tcPr>
          <w:p w14:paraId="3DC0E2D1" w14:textId="77777777" w:rsidR="0035364D" w:rsidRPr="00B85962" w:rsidRDefault="00000000">
            <w:pPr>
              <w:rPr>
                <w:rFonts w:ascii="Times New Roman" w:hAnsi="Times New Roman" w:cs="Times New Roman"/>
              </w:rPr>
            </w:pPr>
            <w:r w:rsidRPr="00B85962">
              <w:rPr>
                <w:rFonts w:ascii="Times New Roman" w:hAnsi="Times New Roman" w:cs="Times New Roman"/>
                <w:b/>
                <w:sz w:val="20"/>
              </w:rPr>
              <w:t>Trigger Name</w:t>
            </w:r>
          </w:p>
        </w:tc>
        <w:tc>
          <w:tcPr>
            <w:tcW w:w="3009" w:type="dxa"/>
          </w:tcPr>
          <w:p w14:paraId="2BCA3E0C" w14:textId="77777777" w:rsidR="0035364D" w:rsidRPr="00B85962" w:rsidRDefault="00000000">
            <w:pPr>
              <w:rPr>
                <w:rFonts w:ascii="Times New Roman" w:hAnsi="Times New Roman" w:cs="Times New Roman"/>
              </w:rPr>
            </w:pPr>
            <w:r w:rsidRPr="00B85962">
              <w:rPr>
                <w:rFonts w:ascii="Times New Roman" w:hAnsi="Times New Roman" w:cs="Times New Roman"/>
                <w:b/>
                <w:sz w:val="20"/>
              </w:rPr>
              <w:t>Target Table</w:t>
            </w:r>
          </w:p>
        </w:tc>
        <w:tc>
          <w:tcPr>
            <w:tcW w:w="3009" w:type="dxa"/>
          </w:tcPr>
          <w:p w14:paraId="08BB2F33" w14:textId="77777777" w:rsidR="0035364D" w:rsidRPr="00B85962" w:rsidRDefault="00000000">
            <w:pPr>
              <w:rPr>
                <w:rFonts w:ascii="Times New Roman" w:hAnsi="Times New Roman" w:cs="Times New Roman"/>
              </w:rPr>
            </w:pPr>
            <w:r w:rsidRPr="00B85962">
              <w:rPr>
                <w:rFonts w:ascii="Times New Roman" w:hAnsi="Times New Roman" w:cs="Times New Roman"/>
                <w:b/>
                <w:sz w:val="20"/>
              </w:rPr>
              <w:t>Operation</w:t>
            </w:r>
          </w:p>
        </w:tc>
      </w:tr>
      <w:tr w:rsidR="0035364D" w:rsidRPr="00B85962" w14:paraId="34BDC87A" w14:textId="77777777">
        <w:tc>
          <w:tcPr>
            <w:tcW w:w="3009" w:type="dxa"/>
          </w:tcPr>
          <w:p w14:paraId="1479738C" w14:textId="77777777" w:rsidR="0035364D" w:rsidRPr="00B85962" w:rsidRDefault="00000000">
            <w:pPr>
              <w:rPr>
                <w:rFonts w:ascii="Times New Roman" w:hAnsi="Times New Roman" w:cs="Times New Roman"/>
              </w:rPr>
            </w:pPr>
            <w:r w:rsidRPr="00B85962">
              <w:rPr>
                <w:rFonts w:ascii="Times New Roman" w:hAnsi="Times New Roman" w:cs="Times New Roman"/>
                <w:sz w:val="20"/>
              </w:rPr>
              <w:t>after_order_insert</w:t>
            </w:r>
          </w:p>
        </w:tc>
        <w:tc>
          <w:tcPr>
            <w:tcW w:w="3009" w:type="dxa"/>
          </w:tcPr>
          <w:p w14:paraId="125278B6" w14:textId="77777777" w:rsidR="0035364D" w:rsidRPr="00B85962" w:rsidRDefault="00000000">
            <w:pPr>
              <w:rPr>
                <w:rFonts w:ascii="Times New Roman" w:hAnsi="Times New Roman" w:cs="Times New Roman"/>
              </w:rPr>
            </w:pPr>
            <w:r w:rsidRPr="00B85962">
              <w:rPr>
                <w:rFonts w:ascii="Times New Roman" w:hAnsi="Times New Roman" w:cs="Times New Roman"/>
                <w:sz w:val="20"/>
              </w:rPr>
              <w:t>orders</w:t>
            </w:r>
          </w:p>
        </w:tc>
        <w:tc>
          <w:tcPr>
            <w:tcW w:w="3009" w:type="dxa"/>
          </w:tcPr>
          <w:p w14:paraId="00ED9019" w14:textId="77777777" w:rsidR="0035364D" w:rsidRPr="00B85962" w:rsidRDefault="00000000">
            <w:pPr>
              <w:rPr>
                <w:rFonts w:ascii="Times New Roman" w:hAnsi="Times New Roman" w:cs="Times New Roman"/>
              </w:rPr>
            </w:pPr>
            <w:r w:rsidRPr="00B85962">
              <w:rPr>
                <w:rFonts w:ascii="Times New Roman" w:hAnsi="Times New Roman" w:cs="Times New Roman"/>
                <w:sz w:val="20"/>
              </w:rPr>
              <w:t>INSERT</w:t>
            </w:r>
          </w:p>
        </w:tc>
      </w:tr>
      <w:tr w:rsidR="0035364D" w:rsidRPr="00B85962" w14:paraId="34C412BF" w14:textId="77777777">
        <w:tc>
          <w:tcPr>
            <w:tcW w:w="3009" w:type="dxa"/>
          </w:tcPr>
          <w:p w14:paraId="6FC0CF67" w14:textId="77777777" w:rsidR="0035364D" w:rsidRPr="00B85962" w:rsidRDefault="00000000">
            <w:pPr>
              <w:rPr>
                <w:rFonts w:ascii="Times New Roman" w:hAnsi="Times New Roman" w:cs="Times New Roman"/>
              </w:rPr>
            </w:pPr>
            <w:r w:rsidRPr="00B85962">
              <w:rPr>
                <w:rFonts w:ascii="Times New Roman" w:hAnsi="Times New Roman" w:cs="Times New Roman"/>
                <w:sz w:val="20"/>
              </w:rPr>
              <w:t>after_order_update</w:t>
            </w:r>
          </w:p>
        </w:tc>
        <w:tc>
          <w:tcPr>
            <w:tcW w:w="3009" w:type="dxa"/>
          </w:tcPr>
          <w:p w14:paraId="52E19B04" w14:textId="77777777" w:rsidR="0035364D" w:rsidRPr="00B85962" w:rsidRDefault="00000000">
            <w:pPr>
              <w:rPr>
                <w:rFonts w:ascii="Times New Roman" w:hAnsi="Times New Roman" w:cs="Times New Roman"/>
              </w:rPr>
            </w:pPr>
            <w:r w:rsidRPr="00B85962">
              <w:rPr>
                <w:rFonts w:ascii="Times New Roman" w:hAnsi="Times New Roman" w:cs="Times New Roman"/>
                <w:sz w:val="20"/>
              </w:rPr>
              <w:t>orders</w:t>
            </w:r>
          </w:p>
        </w:tc>
        <w:tc>
          <w:tcPr>
            <w:tcW w:w="3009" w:type="dxa"/>
          </w:tcPr>
          <w:p w14:paraId="3404BC99" w14:textId="77777777" w:rsidR="0035364D" w:rsidRPr="00B85962" w:rsidRDefault="00000000">
            <w:pPr>
              <w:rPr>
                <w:rFonts w:ascii="Times New Roman" w:hAnsi="Times New Roman" w:cs="Times New Roman"/>
              </w:rPr>
            </w:pPr>
            <w:r w:rsidRPr="00B85962">
              <w:rPr>
                <w:rFonts w:ascii="Times New Roman" w:hAnsi="Times New Roman" w:cs="Times New Roman"/>
                <w:sz w:val="20"/>
              </w:rPr>
              <w:t>UPDATE</w:t>
            </w:r>
          </w:p>
        </w:tc>
      </w:tr>
      <w:tr w:rsidR="0035364D" w:rsidRPr="00B85962" w14:paraId="20110B8D" w14:textId="77777777">
        <w:tc>
          <w:tcPr>
            <w:tcW w:w="3009" w:type="dxa"/>
          </w:tcPr>
          <w:p w14:paraId="61100912" w14:textId="77777777" w:rsidR="0035364D" w:rsidRPr="00B85962" w:rsidRDefault="00000000">
            <w:pPr>
              <w:rPr>
                <w:rFonts w:ascii="Times New Roman" w:hAnsi="Times New Roman" w:cs="Times New Roman"/>
              </w:rPr>
            </w:pPr>
            <w:r w:rsidRPr="00B85962">
              <w:rPr>
                <w:rFonts w:ascii="Times New Roman" w:hAnsi="Times New Roman" w:cs="Times New Roman"/>
                <w:sz w:val="20"/>
              </w:rPr>
              <w:t>after_order_delete</w:t>
            </w:r>
          </w:p>
        </w:tc>
        <w:tc>
          <w:tcPr>
            <w:tcW w:w="3009" w:type="dxa"/>
          </w:tcPr>
          <w:p w14:paraId="3F38CFA8" w14:textId="77777777" w:rsidR="0035364D" w:rsidRPr="00B85962" w:rsidRDefault="00000000">
            <w:pPr>
              <w:rPr>
                <w:rFonts w:ascii="Times New Roman" w:hAnsi="Times New Roman" w:cs="Times New Roman"/>
              </w:rPr>
            </w:pPr>
            <w:r w:rsidRPr="00B85962">
              <w:rPr>
                <w:rFonts w:ascii="Times New Roman" w:hAnsi="Times New Roman" w:cs="Times New Roman"/>
                <w:sz w:val="20"/>
              </w:rPr>
              <w:t>orders</w:t>
            </w:r>
          </w:p>
        </w:tc>
        <w:tc>
          <w:tcPr>
            <w:tcW w:w="3009" w:type="dxa"/>
          </w:tcPr>
          <w:p w14:paraId="01832AE4" w14:textId="77777777" w:rsidR="0035364D" w:rsidRPr="00B85962" w:rsidRDefault="00000000">
            <w:pPr>
              <w:rPr>
                <w:rFonts w:ascii="Times New Roman" w:hAnsi="Times New Roman" w:cs="Times New Roman"/>
              </w:rPr>
            </w:pPr>
            <w:r w:rsidRPr="00B85962">
              <w:rPr>
                <w:rFonts w:ascii="Times New Roman" w:hAnsi="Times New Roman" w:cs="Times New Roman"/>
                <w:sz w:val="20"/>
              </w:rPr>
              <w:t>DELETE</w:t>
            </w:r>
          </w:p>
        </w:tc>
      </w:tr>
      <w:tr w:rsidR="0035364D" w:rsidRPr="00B85962" w14:paraId="263D1599" w14:textId="77777777">
        <w:tc>
          <w:tcPr>
            <w:tcW w:w="3009" w:type="dxa"/>
          </w:tcPr>
          <w:p w14:paraId="48F4E5D5" w14:textId="77777777" w:rsidR="0035364D" w:rsidRPr="00B85962" w:rsidRDefault="00000000">
            <w:pPr>
              <w:rPr>
                <w:rFonts w:ascii="Times New Roman" w:hAnsi="Times New Roman" w:cs="Times New Roman"/>
              </w:rPr>
            </w:pPr>
            <w:r w:rsidRPr="00B85962">
              <w:rPr>
                <w:rFonts w:ascii="Times New Roman" w:hAnsi="Times New Roman" w:cs="Times New Roman"/>
                <w:sz w:val="20"/>
              </w:rPr>
              <w:t>after_user_insert</w:t>
            </w:r>
          </w:p>
        </w:tc>
        <w:tc>
          <w:tcPr>
            <w:tcW w:w="3009" w:type="dxa"/>
          </w:tcPr>
          <w:p w14:paraId="7621F7E7" w14:textId="77777777" w:rsidR="0035364D" w:rsidRPr="00B85962" w:rsidRDefault="00000000">
            <w:pPr>
              <w:rPr>
                <w:rFonts w:ascii="Times New Roman" w:hAnsi="Times New Roman" w:cs="Times New Roman"/>
              </w:rPr>
            </w:pPr>
            <w:r w:rsidRPr="00B85962">
              <w:rPr>
                <w:rFonts w:ascii="Times New Roman" w:hAnsi="Times New Roman" w:cs="Times New Roman"/>
                <w:sz w:val="20"/>
              </w:rPr>
              <w:t>users</w:t>
            </w:r>
          </w:p>
        </w:tc>
        <w:tc>
          <w:tcPr>
            <w:tcW w:w="3009" w:type="dxa"/>
          </w:tcPr>
          <w:p w14:paraId="10304112" w14:textId="77777777" w:rsidR="0035364D" w:rsidRPr="00B85962" w:rsidRDefault="00000000">
            <w:pPr>
              <w:rPr>
                <w:rFonts w:ascii="Times New Roman" w:hAnsi="Times New Roman" w:cs="Times New Roman"/>
              </w:rPr>
            </w:pPr>
            <w:r w:rsidRPr="00B85962">
              <w:rPr>
                <w:rFonts w:ascii="Times New Roman" w:hAnsi="Times New Roman" w:cs="Times New Roman"/>
                <w:sz w:val="20"/>
              </w:rPr>
              <w:t>INSERT</w:t>
            </w:r>
          </w:p>
        </w:tc>
      </w:tr>
      <w:tr w:rsidR="0035364D" w:rsidRPr="00B85962" w14:paraId="12AB047A" w14:textId="77777777">
        <w:tc>
          <w:tcPr>
            <w:tcW w:w="3009" w:type="dxa"/>
          </w:tcPr>
          <w:p w14:paraId="1072620E" w14:textId="77777777" w:rsidR="0035364D" w:rsidRPr="00B85962" w:rsidRDefault="00000000">
            <w:pPr>
              <w:rPr>
                <w:rFonts w:ascii="Times New Roman" w:hAnsi="Times New Roman" w:cs="Times New Roman"/>
              </w:rPr>
            </w:pPr>
            <w:r w:rsidRPr="00B85962">
              <w:rPr>
                <w:rFonts w:ascii="Times New Roman" w:hAnsi="Times New Roman" w:cs="Times New Roman"/>
                <w:sz w:val="20"/>
              </w:rPr>
              <w:t>after_user_update</w:t>
            </w:r>
          </w:p>
        </w:tc>
        <w:tc>
          <w:tcPr>
            <w:tcW w:w="3009" w:type="dxa"/>
          </w:tcPr>
          <w:p w14:paraId="0F2873E7" w14:textId="77777777" w:rsidR="0035364D" w:rsidRPr="00B85962" w:rsidRDefault="00000000">
            <w:pPr>
              <w:rPr>
                <w:rFonts w:ascii="Times New Roman" w:hAnsi="Times New Roman" w:cs="Times New Roman"/>
              </w:rPr>
            </w:pPr>
            <w:r w:rsidRPr="00B85962">
              <w:rPr>
                <w:rFonts w:ascii="Times New Roman" w:hAnsi="Times New Roman" w:cs="Times New Roman"/>
                <w:sz w:val="20"/>
              </w:rPr>
              <w:t>users</w:t>
            </w:r>
          </w:p>
        </w:tc>
        <w:tc>
          <w:tcPr>
            <w:tcW w:w="3009" w:type="dxa"/>
          </w:tcPr>
          <w:p w14:paraId="1DF31CF7" w14:textId="77777777" w:rsidR="0035364D" w:rsidRPr="00B85962" w:rsidRDefault="00000000">
            <w:pPr>
              <w:rPr>
                <w:rFonts w:ascii="Times New Roman" w:hAnsi="Times New Roman" w:cs="Times New Roman"/>
              </w:rPr>
            </w:pPr>
            <w:r w:rsidRPr="00B85962">
              <w:rPr>
                <w:rFonts w:ascii="Times New Roman" w:hAnsi="Times New Roman" w:cs="Times New Roman"/>
                <w:sz w:val="20"/>
              </w:rPr>
              <w:t>UPDATE</w:t>
            </w:r>
          </w:p>
        </w:tc>
      </w:tr>
      <w:tr w:rsidR="0035364D" w:rsidRPr="00B85962" w14:paraId="1757A7CE" w14:textId="77777777">
        <w:tc>
          <w:tcPr>
            <w:tcW w:w="3009" w:type="dxa"/>
          </w:tcPr>
          <w:p w14:paraId="45D78081" w14:textId="77777777" w:rsidR="0035364D" w:rsidRPr="00B85962" w:rsidRDefault="00000000">
            <w:pPr>
              <w:rPr>
                <w:rFonts w:ascii="Times New Roman" w:hAnsi="Times New Roman" w:cs="Times New Roman"/>
              </w:rPr>
            </w:pPr>
            <w:r w:rsidRPr="00B85962">
              <w:rPr>
                <w:rFonts w:ascii="Times New Roman" w:hAnsi="Times New Roman" w:cs="Times New Roman"/>
                <w:sz w:val="20"/>
              </w:rPr>
              <w:t>after_user_delete</w:t>
            </w:r>
          </w:p>
        </w:tc>
        <w:tc>
          <w:tcPr>
            <w:tcW w:w="3009" w:type="dxa"/>
          </w:tcPr>
          <w:p w14:paraId="7769B9F0" w14:textId="77777777" w:rsidR="0035364D" w:rsidRPr="00B85962" w:rsidRDefault="00000000">
            <w:pPr>
              <w:rPr>
                <w:rFonts w:ascii="Times New Roman" w:hAnsi="Times New Roman" w:cs="Times New Roman"/>
              </w:rPr>
            </w:pPr>
            <w:r w:rsidRPr="00B85962">
              <w:rPr>
                <w:rFonts w:ascii="Times New Roman" w:hAnsi="Times New Roman" w:cs="Times New Roman"/>
                <w:sz w:val="20"/>
              </w:rPr>
              <w:t>users</w:t>
            </w:r>
          </w:p>
        </w:tc>
        <w:tc>
          <w:tcPr>
            <w:tcW w:w="3009" w:type="dxa"/>
          </w:tcPr>
          <w:p w14:paraId="2E0F2DAA" w14:textId="77777777" w:rsidR="0035364D" w:rsidRPr="00B85962" w:rsidRDefault="00000000">
            <w:pPr>
              <w:rPr>
                <w:rFonts w:ascii="Times New Roman" w:hAnsi="Times New Roman" w:cs="Times New Roman"/>
              </w:rPr>
            </w:pPr>
            <w:r w:rsidRPr="00B85962">
              <w:rPr>
                <w:rFonts w:ascii="Times New Roman" w:hAnsi="Times New Roman" w:cs="Times New Roman"/>
                <w:sz w:val="20"/>
              </w:rPr>
              <w:t>DELETE</w:t>
            </w:r>
          </w:p>
        </w:tc>
      </w:tr>
      <w:tr w:rsidR="0035364D" w:rsidRPr="00B85962" w14:paraId="04C3EEFF" w14:textId="77777777">
        <w:tc>
          <w:tcPr>
            <w:tcW w:w="3009" w:type="dxa"/>
          </w:tcPr>
          <w:p w14:paraId="18CD4389" w14:textId="77777777" w:rsidR="0035364D" w:rsidRPr="00B85962" w:rsidRDefault="00000000">
            <w:pPr>
              <w:rPr>
                <w:rFonts w:ascii="Times New Roman" w:hAnsi="Times New Roman" w:cs="Times New Roman"/>
              </w:rPr>
            </w:pPr>
            <w:r w:rsidRPr="00B85962">
              <w:rPr>
                <w:rFonts w:ascii="Times New Roman" w:hAnsi="Times New Roman" w:cs="Times New Roman"/>
                <w:sz w:val="20"/>
              </w:rPr>
              <w:t>after_vehicle_insert</w:t>
            </w:r>
          </w:p>
        </w:tc>
        <w:tc>
          <w:tcPr>
            <w:tcW w:w="3009" w:type="dxa"/>
          </w:tcPr>
          <w:p w14:paraId="15A48D01" w14:textId="77777777" w:rsidR="0035364D" w:rsidRPr="00B85962" w:rsidRDefault="00000000">
            <w:pPr>
              <w:rPr>
                <w:rFonts w:ascii="Times New Roman" w:hAnsi="Times New Roman" w:cs="Times New Roman"/>
              </w:rPr>
            </w:pPr>
            <w:r w:rsidRPr="00B85962">
              <w:rPr>
                <w:rFonts w:ascii="Times New Roman" w:hAnsi="Times New Roman" w:cs="Times New Roman"/>
                <w:sz w:val="20"/>
              </w:rPr>
              <w:t>vehicles</w:t>
            </w:r>
          </w:p>
        </w:tc>
        <w:tc>
          <w:tcPr>
            <w:tcW w:w="3009" w:type="dxa"/>
          </w:tcPr>
          <w:p w14:paraId="64C2159C" w14:textId="77777777" w:rsidR="0035364D" w:rsidRPr="00B85962" w:rsidRDefault="00000000">
            <w:pPr>
              <w:rPr>
                <w:rFonts w:ascii="Times New Roman" w:hAnsi="Times New Roman" w:cs="Times New Roman"/>
              </w:rPr>
            </w:pPr>
            <w:r w:rsidRPr="00B85962">
              <w:rPr>
                <w:rFonts w:ascii="Times New Roman" w:hAnsi="Times New Roman" w:cs="Times New Roman"/>
                <w:sz w:val="20"/>
              </w:rPr>
              <w:t>INSERT</w:t>
            </w:r>
          </w:p>
        </w:tc>
      </w:tr>
      <w:tr w:rsidR="0035364D" w:rsidRPr="00B85962" w14:paraId="06C9D576" w14:textId="77777777">
        <w:tc>
          <w:tcPr>
            <w:tcW w:w="3009" w:type="dxa"/>
          </w:tcPr>
          <w:p w14:paraId="6BB460A2" w14:textId="77777777" w:rsidR="0035364D" w:rsidRPr="00B85962" w:rsidRDefault="00000000">
            <w:pPr>
              <w:rPr>
                <w:rFonts w:ascii="Times New Roman" w:hAnsi="Times New Roman" w:cs="Times New Roman"/>
              </w:rPr>
            </w:pPr>
            <w:r w:rsidRPr="00B85962">
              <w:rPr>
                <w:rFonts w:ascii="Times New Roman" w:hAnsi="Times New Roman" w:cs="Times New Roman"/>
                <w:sz w:val="20"/>
              </w:rPr>
              <w:t>after_vehicle_update</w:t>
            </w:r>
          </w:p>
        </w:tc>
        <w:tc>
          <w:tcPr>
            <w:tcW w:w="3009" w:type="dxa"/>
          </w:tcPr>
          <w:p w14:paraId="01EC294E" w14:textId="77777777" w:rsidR="0035364D" w:rsidRPr="00B85962" w:rsidRDefault="00000000">
            <w:pPr>
              <w:rPr>
                <w:rFonts w:ascii="Times New Roman" w:hAnsi="Times New Roman" w:cs="Times New Roman"/>
              </w:rPr>
            </w:pPr>
            <w:r w:rsidRPr="00B85962">
              <w:rPr>
                <w:rFonts w:ascii="Times New Roman" w:hAnsi="Times New Roman" w:cs="Times New Roman"/>
                <w:sz w:val="20"/>
              </w:rPr>
              <w:t>vehicles</w:t>
            </w:r>
          </w:p>
        </w:tc>
        <w:tc>
          <w:tcPr>
            <w:tcW w:w="3009" w:type="dxa"/>
          </w:tcPr>
          <w:p w14:paraId="5BF951F4" w14:textId="77777777" w:rsidR="0035364D" w:rsidRPr="00B85962" w:rsidRDefault="00000000">
            <w:pPr>
              <w:rPr>
                <w:rFonts w:ascii="Times New Roman" w:hAnsi="Times New Roman" w:cs="Times New Roman"/>
              </w:rPr>
            </w:pPr>
            <w:r w:rsidRPr="00B85962">
              <w:rPr>
                <w:rFonts w:ascii="Times New Roman" w:hAnsi="Times New Roman" w:cs="Times New Roman"/>
                <w:sz w:val="20"/>
              </w:rPr>
              <w:t>UPDATE</w:t>
            </w:r>
          </w:p>
        </w:tc>
      </w:tr>
      <w:tr w:rsidR="0035364D" w:rsidRPr="00B85962" w14:paraId="573D2E67" w14:textId="77777777">
        <w:tc>
          <w:tcPr>
            <w:tcW w:w="3009" w:type="dxa"/>
          </w:tcPr>
          <w:p w14:paraId="080ED5DB" w14:textId="77777777" w:rsidR="0035364D" w:rsidRPr="00B85962" w:rsidRDefault="00000000">
            <w:pPr>
              <w:rPr>
                <w:rFonts w:ascii="Times New Roman" w:hAnsi="Times New Roman" w:cs="Times New Roman"/>
              </w:rPr>
            </w:pPr>
            <w:r w:rsidRPr="00B85962">
              <w:rPr>
                <w:rFonts w:ascii="Times New Roman" w:hAnsi="Times New Roman" w:cs="Times New Roman"/>
                <w:sz w:val="20"/>
              </w:rPr>
              <w:t>after_vehicle_delete</w:t>
            </w:r>
          </w:p>
        </w:tc>
        <w:tc>
          <w:tcPr>
            <w:tcW w:w="3009" w:type="dxa"/>
          </w:tcPr>
          <w:p w14:paraId="3C2ED8B3" w14:textId="77777777" w:rsidR="0035364D" w:rsidRPr="00B85962" w:rsidRDefault="00000000">
            <w:pPr>
              <w:rPr>
                <w:rFonts w:ascii="Times New Roman" w:hAnsi="Times New Roman" w:cs="Times New Roman"/>
              </w:rPr>
            </w:pPr>
            <w:r w:rsidRPr="00B85962">
              <w:rPr>
                <w:rFonts w:ascii="Times New Roman" w:hAnsi="Times New Roman" w:cs="Times New Roman"/>
                <w:sz w:val="20"/>
              </w:rPr>
              <w:t>vehicles</w:t>
            </w:r>
          </w:p>
        </w:tc>
        <w:tc>
          <w:tcPr>
            <w:tcW w:w="3009" w:type="dxa"/>
          </w:tcPr>
          <w:p w14:paraId="6C3C0FF6" w14:textId="77777777" w:rsidR="0035364D" w:rsidRPr="00B85962" w:rsidRDefault="00000000">
            <w:pPr>
              <w:rPr>
                <w:rFonts w:ascii="Times New Roman" w:hAnsi="Times New Roman" w:cs="Times New Roman"/>
              </w:rPr>
            </w:pPr>
            <w:r w:rsidRPr="00B85962">
              <w:rPr>
                <w:rFonts w:ascii="Times New Roman" w:hAnsi="Times New Roman" w:cs="Times New Roman"/>
                <w:sz w:val="20"/>
              </w:rPr>
              <w:t>DELETE</w:t>
            </w:r>
          </w:p>
        </w:tc>
      </w:tr>
      <w:tr w:rsidR="0035364D" w:rsidRPr="00B85962" w14:paraId="44DA83D5" w14:textId="77777777">
        <w:tc>
          <w:tcPr>
            <w:tcW w:w="3009" w:type="dxa"/>
          </w:tcPr>
          <w:p w14:paraId="6129FDC2" w14:textId="77777777" w:rsidR="0035364D" w:rsidRPr="00B85962" w:rsidRDefault="00000000">
            <w:pPr>
              <w:rPr>
                <w:rFonts w:ascii="Times New Roman" w:hAnsi="Times New Roman" w:cs="Times New Roman"/>
              </w:rPr>
            </w:pPr>
            <w:r w:rsidRPr="00B85962">
              <w:rPr>
                <w:rFonts w:ascii="Times New Roman" w:hAnsi="Times New Roman" w:cs="Times New Roman"/>
                <w:sz w:val="20"/>
              </w:rPr>
              <w:t>after_node_insert</w:t>
            </w:r>
          </w:p>
        </w:tc>
        <w:tc>
          <w:tcPr>
            <w:tcW w:w="3009" w:type="dxa"/>
          </w:tcPr>
          <w:p w14:paraId="22F8DB3D" w14:textId="77777777" w:rsidR="0035364D" w:rsidRPr="00B85962" w:rsidRDefault="00000000">
            <w:pPr>
              <w:rPr>
                <w:rFonts w:ascii="Times New Roman" w:hAnsi="Times New Roman" w:cs="Times New Roman"/>
              </w:rPr>
            </w:pPr>
            <w:r w:rsidRPr="00B85962">
              <w:rPr>
                <w:rFonts w:ascii="Times New Roman" w:hAnsi="Times New Roman" w:cs="Times New Roman"/>
                <w:sz w:val="20"/>
              </w:rPr>
              <w:t>nodes</w:t>
            </w:r>
          </w:p>
        </w:tc>
        <w:tc>
          <w:tcPr>
            <w:tcW w:w="3009" w:type="dxa"/>
          </w:tcPr>
          <w:p w14:paraId="3FFF6BE2" w14:textId="77777777" w:rsidR="0035364D" w:rsidRPr="00B85962" w:rsidRDefault="00000000">
            <w:pPr>
              <w:rPr>
                <w:rFonts w:ascii="Times New Roman" w:hAnsi="Times New Roman" w:cs="Times New Roman"/>
              </w:rPr>
            </w:pPr>
            <w:r w:rsidRPr="00B85962">
              <w:rPr>
                <w:rFonts w:ascii="Times New Roman" w:hAnsi="Times New Roman" w:cs="Times New Roman"/>
                <w:sz w:val="20"/>
              </w:rPr>
              <w:t>INSERT</w:t>
            </w:r>
          </w:p>
        </w:tc>
      </w:tr>
      <w:tr w:rsidR="0035364D" w:rsidRPr="00B85962" w14:paraId="1DEDF95C" w14:textId="77777777">
        <w:tc>
          <w:tcPr>
            <w:tcW w:w="3009" w:type="dxa"/>
          </w:tcPr>
          <w:p w14:paraId="0E006E34" w14:textId="77777777" w:rsidR="0035364D" w:rsidRPr="00B85962" w:rsidRDefault="00000000">
            <w:pPr>
              <w:rPr>
                <w:rFonts w:ascii="Times New Roman" w:hAnsi="Times New Roman" w:cs="Times New Roman"/>
              </w:rPr>
            </w:pPr>
            <w:r w:rsidRPr="00B85962">
              <w:rPr>
                <w:rFonts w:ascii="Times New Roman" w:hAnsi="Times New Roman" w:cs="Times New Roman"/>
                <w:sz w:val="20"/>
              </w:rPr>
              <w:t>after_node_update</w:t>
            </w:r>
          </w:p>
        </w:tc>
        <w:tc>
          <w:tcPr>
            <w:tcW w:w="3009" w:type="dxa"/>
          </w:tcPr>
          <w:p w14:paraId="419082FA" w14:textId="77777777" w:rsidR="0035364D" w:rsidRPr="00B85962" w:rsidRDefault="00000000">
            <w:pPr>
              <w:rPr>
                <w:rFonts w:ascii="Times New Roman" w:hAnsi="Times New Roman" w:cs="Times New Roman"/>
              </w:rPr>
            </w:pPr>
            <w:r w:rsidRPr="00B85962">
              <w:rPr>
                <w:rFonts w:ascii="Times New Roman" w:hAnsi="Times New Roman" w:cs="Times New Roman"/>
                <w:sz w:val="20"/>
              </w:rPr>
              <w:t>nodes</w:t>
            </w:r>
          </w:p>
        </w:tc>
        <w:tc>
          <w:tcPr>
            <w:tcW w:w="3009" w:type="dxa"/>
          </w:tcPr>
          <w:p w14:paraId="5FFD929A" w14:textId="77777777" w:rsidR="0035364D" w:rsidRPr="00B85962" w:rsidRDefault="00000000">
            <w:pPr>
              <w:rPr>
                <w:rFonts w:ascii="Times New Roman" w:hAnsi="Times New Roman" w:cs="Times New Roman"/>
              </w:rPr>
            </w:pPr>
            <w:r w:rsidRPr="00B85962">
              <w:rPr>
                <w:rFonts w:ascii="Times New Roman" w:hAnsi="Times New Roman" w:cs="Times New Roman"/>
                <w:sz w:val="20"/>
              </w:rPr>
              <w:t>UPDATE</w:t>
            </w:r>
          </w:p>
        </w:tc>
      </w:tr>
      <w:tr w:rsidR="0035364D" w:rsidRPr="00B85962" w14:paraId="0F1F238C" w14:textId="77777777">
        <w:tc>
          <w:tcPr>
            <w:tcW w:w="3009" w:type="dxa"/>
          </w:tcPr>
          <w:p w14:paraId="4D8408FA" w14:textId="77777777" w:rsidR="0035364D" w:rsidRPr="00B85962" w:rsidRDefault="00000000">
            <w:pPr>
              <w:rPr>
                <w:rFonts w:ascii="Times New Roman" w:hAnsi="Times New Roman" w:cs="Times New Roman"/>
              </w:rPr>
            </w:pPr>
            <w:r w:rsidRPr="00B85962">
              <w:rPr>
                <w:rFonts w:ascii="Times New Roman" w:hAnsi="Times New Roman" w:cs="Times New Roman"/>
                <w:sz w:val="20"/>
              </w:rPr>
              <w:t>after_node_delete</w:t>
            </w:r>
          </w:p>
        </w:tc>
        <w:tc>
          <w:tcPr>
            <w:tcW w:w="3009" w:type="dxa"/>
          </w:tcPr>
          <w:p w14:paraId="5D592E65" w14:textId="77777777" w:rsidR="0035364D" w:rsidRPr="00B85962" w:rsidRDefault="00000000">
            <w:pPr>
              <w:rPr>
                <w:rFonts w:ascii="Times New Roman" w:hAnsi="Times New Roman" w:cs="Times New Roman"/>
              </w:rPr>
            </w:pPr>
            <w:r w:rsidRPr="00B85962">
              <w:rPr>
                <w:rFonts w:ascii="Times New Roman" w:hAnsi="Times New Roman" w:cs="Times New Roman"/>
                <w:sz w:val="20"/>
              </w:rPr>
              <w:t>nodes</w:t>
            </w:r>
          </w:p>
        </w:tc>
        <w:tc>
          <w:tcPr>
            <w:tcW w:w="3009" w:type="dxa"/>
          </w:tcPr>
          <w:p w14:paraId="4155AEC9" w14:textId="77777777" w:rsidR="0035364D" w:rsidRPr="00B85962" w:rsidRDefault="00000000">
            <w:pPr>
              <w:rPr>
                <w:rFonts w:ascii="Times New Roman" w:hAnsi="Times New Roman" w:cs="Times New Roman"/>
              </w:rPr>
            </w:pPr>
            <w:r w:rsidRPr="00B85962">
              <w:rPr>
                <w:rFonts w:ascii="Times New Roman" w:hAnsi="Times New Roman" w:cs="Times New Roman"/>
                <w:sz w:val="20"/>
              </w:rPr>
              <w:t>DELETE</w:t>
            </w:r>
          </w:p>
        </w:tc>
      </w:tr>
      <w:tr w:rsidR="0035364D" w:rsidRPr="00B85962" w14:paraId="05450BAB" w14:textId="77777777">
        <w:tc>
          <w:tcPr>
            <w:tcW w:w="3009" w:type="dxa"/>
          </w:tcPr>
          <w:p w14:paraId="38A3731F" w14:textId="77777777" w:rsidR="0035364D" w:rsidRPr="00B85962" w:rsidRDefault="00000000">
            <w:pPr>
              <w:rPr>
                <w:rFonts w:ascii="Times New Roman" w:hAnsi="Times New Roman" w:cs="Times New Roman"/>
              </w:rPr>
            </w:pPr>
            <w:r w:rsidRPr="00B85962">
              <w:rPr>
                <w:rFonts w:ascii="Times New Roman" w:hAnsi="Times New Roman" w:cs="Times New Roman"/>
                <w:sz w:val="20"/>
              </w:rPr>
              <w:t>after_edge_insert</w:t>
            </w:r>
          </w:p>
        </w:tc>
        <w:tc>
          <w:tcPr>
            <w:tcW w:w="3009" w:type="dxa"/>
          </w:tcPr>
          <w:p w14:paraId="71844E1E" w14:textId="77777777" w:rsidR="0035364D" w:rsidRPr="00B85962" w:rsidRDefault="00000000">
            <w:pPr>
              <w:rPr>
                <w:rFonts w:ascii="Times New Roman" w:hAnsi="Times New Roman" w:cs="Times New Roman"/>
              </w:rPr>
            </w:pPr>
            <w:r w:rsidRPr="00B85962">
              <w:rPr>
                <w:rFonts w:ascii="Times New Roman" w:hAnsi="Times New Roman" w:cs="Times New Roman"/>
                <w:sz w:val="20"/>
              </w:rPr>
              <w:t>edges</w:t>
            </w:r>
          </w:p>
        </w:tc>
        <w:tc>
          <w:tcPr>
            <w:tcW w:w="3009" w:type="dxa"/>
          </w:tcPr>
          <w:p w14:paraId="7BB5B747" w14:textId="77777777" w:rsidR="0035364D" w:rsidRPr="00B85962" w:rsidRDefault="00000000">
            <w:pPr>
              <w:rPr>
                <w:rFonts w:ascii="Times New Roman" w:hAnsi="Times New Roman" w:cs="Times New Roman"/>
              </w:rPr>
            </w:pPr>
            <w:r w:rsidRPr="00B85962">
              <w:rPr>
                <w:rFonts w:ascii="Times New Roman" w:hAnsi="Times New Roman" w:cs="Times New Roman"/>
                <w:sz w:val="20"/>
              </w:rPr>
              <w:t>INSERT</w:t>
            </w:r>
          </w:p>
        </w:tc>
      </w:tr>
      <w:tr w:rsidR="0035364D" w:rsidRPr="00B85962" w14:paraId="59CE78F5" w14:textId="77777777">
        <w:tc>
          <w:tcPr>
            <w:tcW w:w="3009" w:type="dxa"/>
          </w:tcPr>
          <w:p w14:paraId="44DD4FC0" w14:textId="77777777" w:rsidR="0035364D" w:rsidRPr="00B85962" w:rsidRDefault="00000000">
            <w:pPr>
              <w:rPr>
                <w:rFonts w:ascii="Times New Roman" w:hAnsi="Times New Roman" w:cs="Times New Roman"/>
              </w:rPr>
            </w:pPr>
            <w:r w:rsidRPr="00B85962">
              <w:rPr>
                <w:rFonts w:ascii="Times New Roman" w:hAnsi="Times New Roman" w:cs="Times New Roman"/>
                <w:sz w:val="20"/>
              </w:rPr>
              <w:t>after_edge_update</w:t>
            </w:r>
          </w:p>
        </w:tc>
        <w:tc>
          <w:tcPr>
            <w:tcW w:w="3009" w:type="dxa"/>
          </w:tcPr>
          <w:p w14:paraId="79494E2A" w14:textId="77777777" w:rsidR="0035364D" w:rsidRPr="00B85962" w:rsidRDefault="00000000">
            <w:pPr>
              <w:rPr>
                <w:rFonts w:ascii="Times New Roman" w:hAnsi="Times New Roman" w:cs="Times New Roman"/>
              </w:rPr>
            </w:pPr>
            <w:r w:rsidRPr="00B85962">
              <w:rPr>
                <w:rFonts w:ascii="Times New Roman" w:hAnsi="Times New Roman" w:cs="Times New Roman"/>
                <w:sz w:val="20"/>
              </w:rPr>
              <w:t>edges</w:t>
            </w:r>
          </w:p>
        </w:tc>
        <w:tc>
          <w:tcPr>
            <w:tcW w:w="3009" w:type="dxa"/>
          </w:tcPr>
          <w:p w14:paraId="0C48A429" w14:textId="77777777" w:rsidR="0035364D" w:rsidRPr="00B85962" w:rsidRDefault="00000000">
            <w:pPr>
              <w:rPr>
                <w:rFonts w:ascii="Times New Roman" w:hAnsi="Times New Roman" w:cs="Times New Roman"/>
              </w:rPr>
            </w:pPr>
            <w:r w:rsidRPr="00B85962">
              <w:rPr>
                <w:rFonts w:ascii="Times New Roman" w:hAnsi="Times New Roman" w:cs="Times New Roman"/>
                <w:sz w:val="20"/>
              </w:rPr>
              <w:t>UPDATE</w:t>
            </w:r>
          </w:p>
        </w:tc>
      </w:tr>
      <w:tr w:rsidR="0035364D" w:rsidRPr="00B85962" w14:paraId="7C62573F" w14:textId="77777777">
        <w:tc>
          <w:tcPr>
            <w:tcW w:w="3009" w:type="dxa"/>
          </w:tcPr>
          <w:p w14:paraId="61033475" w14:textId="77777777" w:rsidR="0035364D" w:rsidRPr="00B85962" w:rsidRDefault="00000000">
            <w:pPr>
              <w:rPr>
                <w:rFonts w:ascii="Times New Roman" w:hAnsi="Times New Roman" w:cs="Times New Roman"/>
              </w:rPr>
            </w:pPr>
            <w:r w:rsidRPr="00B85962">
              <w:rPr>
                <w:rFonts w:ascii="Times New Roman" w:hAnsi="Times New Roman" w:cs="Times New Roman"/>
                <w:sz w:val="20"/>
              </w:rPr>
              <w:t>after_edge_delete</w:t>
            </w:r>
          </w:p>
        </w:tc>
        <w:tc>
          <w:tcPr>
            <w:tcW w:w="3009" w:type="dxa"/>
          </w:tcPr>
          <w:p w14:paraId="53004418" w14:textId="77777777" w:rsidR="0035364D" w:rsidRPr="00B85962" w:rsidRDefault="00000000">
            <w:pPr>
              <w:rPr>
                <w:rFonts w:ascii="Times New Roman" w:hAnsi="Times New Roman" w:cs="Times New Roman"/>
              </w:rPr>
            </w:pPr>
            <w:r w:rsidRPr="00B85962">
              <w:rPr>
                <w:rFonts w:ascii="Times New Roman" w:hAnsi="Times New Roman" w:cs="Times New Roman"/>
                <w:sz w:val="20"/>
              </w:rPr>
              <w:t>edges</w:t>
            </w:r>
          </w:p>
        </w:tc>
        <w:tc>
          <w:tcPr>
            <w:tcW w:w="3009" w:type="dxa"/>
          </w:tcPr>
          <w:p w14:paraId="4C413385" w14:textId="77777777" w:rsidR="0035364D" w:rsidRPr="00B85962" w:rsidRDefault="00000000">
            <w:pPr>
              <w:rPr>
                <w:rFonts w:ascii="Times New Roman" w:hAnsi="Times New Roman" w:cs="Times New Roman"/>
              </w:rPr>
            </w:pPr>
            <w:r w:rsidRPr="00B85962">
              <w:rPr>
                <w:rFonts w:ascii="Times New Roman" w:hAnsi="Times New Roman" w:cs="Times New Roman"/>
                <w:sz w:val="20"/>
              </w:rPr>
              <w:t>DELETE</w:t>
            </w:r>
          </w:p>
        </w:tc>
      </w:tr>
      <w:tr w:rsidR="0035364D" w:rsidRPr="00B85962" w14:paraId="1BD7B624" w14:textId="77777777">
        <w:tc>
          <w:tcPr>
            <w:tcW w:w="3009" w:type="dxa"/>
          </w:tcPr>
          <w:p w14:paraId="63B9F53C" w14:textId="77777777" w:rsidR="0035364D" w:rsidRPr="00B85962" w:rsidRDefault="00000000">
            <w:pPr>
              <w:rPr>
                <w:rFonts w:ascii="Times New Roman" w:hAnsi="Times New Roman" w:cs="Times New Roman"/>
              </w:rPr>
            </w:pPr>
            <w:r w:rsidRPr="00B85962">
              <w:rPr>
                <w:rFonts w:ascii="Times New Roman" w:hAnsi="Times New Roman" w:cs="Times New Roman"/>
                <w:sz w:val="20"/>
              </w:rPr>
              <w:t>after_delivery_update</w:t>
            </w:r>
          </w:p>
        </w:tc>
        <w:tc>
          <w:tcPr>
            <w:tcW w:w="3009" w:type="dxa"/>
          </w:tcPr>
          <w:p w14:paraId="7001E79E" w14:textId="77777777" w:rsidR="0035364D" w:rsidRPr="00B85962" w:rsidRDefault="00000000">
            <w:pPr>
              <w:rPr>
                <w:rFonts w:ascii="Times New Roman" w:hAnsi="Times New Roman" w:cs="Times New Roman"/>
              </w:rPr>
            </w:pPr>
            <w:r w:rsidRPr="00B85962">
              <w:rPr>
                <w:rFonts w:ascii="Times New Roman" w:hAnsi="Times New Roman" w:cs="Times New Roman"/>
                <w:sz w:val="20"/>
              </w:rPr>
              <w:t>deliveries</w:t>
            </w:r>
          </w:p>
        </w:tc>
        <w:tc>
          <w:tcPr>
            <w:tcW w:w="3009" w:type="dxa"/>
          </w:tcPr>
          <w:p w14:paraId="141F9D06" w14:textId="77777777" w:rsidR="0035364D" w:rsidRPr="00B85962" w:rsidRDefault="00000000">
            <w:pPr>
              <w:rPr>
                <w:rFonts w:ascii="Times New Roman" w:hAnsi="Times New Roman" w:cs="Times New Roman"/>
              </w:rPr>
            </w:pPr>
            <w:r w:rsidRPr="00B85962">
              <w:rPr>
                <w:rFonts w:ascii="Times New Roman" w:hAnsi="Times New Roman" w:cs="Times New Roman"/>
                <w:sz w:val="20"/>
              </w:rPr>
              <w:t>UPDATE</w:t>
            </w:r>
          </w:p>
        </w:tc>
      </w:tr>
    </w:tbl>
    <w:p w14:paraId="3D733714"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Table 8.2: Complete list of 16 MySQL audit triggers.</w:t>
      </w:r>
    </w:p>
    <w:p w14:paraId="0814D65B"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The after_order_update trigger is the most complex. It captures status, weight, and node changes on the orders table and writes a descriptive audit entry to system_audit_logs. The trigger uses a DECLARE statement to build a changes text variable, conditionally appending each modified field, and only inserts a log row if at least one field actually changed. This prevents empty audit entries when non-relevant columns are updated. The complete trigger definitions are available in schema.sql and filled_schema.sql.</w:t>
      </w:r>
    </w:p>
    <w:p w14:paraId="22701D9A"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b/>
        </w:rPr>
        <w:t>8.6 Query Summary Table</w:t>
      </w:r>
    </w:p>
    <w:p w14:paraId="422C6DCB"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The following table groups all 30 queries plus the database trigger according to their purpose and functionality:</w:t>
      </w:r>
    </w:p>
    <w:tbl>
      <w:tblPr>
        <w:tblW w:w="0" w:type="auto"/>
        <w:tblLook w:val="04A0" w:firstRow="1" w:lastRow="0" w:firstColumn="1" w:lastColumn="0" w:noHBand="0" w:noVBand="1"/>
      </w:tblPr>
      <w:tblGrid>
        <w:gridCol w:w="2256"/>
        <w:gridCol w:w="2256"/>
        <w:gridCol w:w="2256"/>
        <w:gridCol w:w="2256"/>
      </w:tblGrid>
      <w:tr w:rsidR="0035364D" w:rsidRPr="00B85962" w14:paraId="1D702C51" w14:textId="77777777">
        <w:tc>
          <w:tcPr>
            <w:tcW w:w="2256" w:type="dxa"/>
          </w:tcPr>
          <w:p w14:paraId="3D7CDE36" w14:textId="77777777" w:rsidR="0035364D" w:rsidRPr="00B85962" w:rsidRDefault="00000000">
            <w:pPr>
              <w:rPr>
                <w:rFonts w:ascii="Times New Roman" w:hAnsi="Times New Roman" w:cs="Times New Roman"/>
              </w:rPr>
            </w:pPr>
            <w:r w:rsidRPr="00B85962">
              <w:rPr>
                <w:rFonts w:ascii="Times New Roman" w:hAnsi="Times New Roman" w:cs="Times New Roman"/>
                <w:b/>
                <w:sz w:val="20"/>
              </w:rPr>
              <w:t>Section</w:t>
            </w:r>
          </w:p>
        </w:tc>
        <w:tc>
          <w:tcPr>
            <w:tcW w:w="2256" w:type="dxa"/>
          </w:tcPr>
          <w:p w14:paraId="7A6592CF" w14:textId="77777777" w:rsidR="0035364D" w:rsidRPr="00B85962" w:rsidRDefault="00000000">
            <w:pPr>
              <w:rPr>
                <w:rFonts w:ascii="Times New Roman" w:hAnsi="Times New Roman" w:cs="Times New Roman"/>
              </w:rPr>
            </w:pPr>
            <w:r w:rsidRPr="00B85962">
              <w:rPr>
                <w:rFonts w:ascii="Times New Roman" w:hAnsi="Times New Roman" w:cs="Times New Roman"/>
                <w:b/>
                <w:sz w:val="20"/>
              </w:rPr>
              <w:t>Query Type</w:t>
            </w:r>
          </w:p>
        </w:tc>
        <w:tc>
          <w:tcPr>
            <w:tcW w:w="2256" w:type="dxa"/>
          </w:tcPr>
          <w:p w14:paraId="25BDFD32" w14:textId="77777777" w:rsidR="0035364D" w:rsidRPr="00B85962" w:rsidRDefault="00000000">
            <w:pPr>
              <w:rPr>
                <w:rFonts w:ascii="Times New Roman" w:hAnsi="Times New Roman" w:cs="Times New Roman"/>
              </w:rPr>
            </w:pPr>
            <w:r w:rsidRPr="00B85962">
              <w:rPr>
                <w:rFonts w:ascii="Times New Roman" w:hAnsi="Times New Roman" w:cs="Times New Roman"/>
                <w:b/>
                <w:sz w:val="20"/>
              </w:rPr>
              <w:t>Count</w:t>
            </w:r>
          </w:p>
        </w:tc>
        <w:tc>
          <w:tcPr>
            <w:tcW w:w="2256" w:type="dxa"/>
          </w:tcPr>
          <w:p w14:paraId="04A73385" w14:textId="77777777" w:rsidR="0035364D" w:rsidRPr="00B85962" w:rsidRDefault="00000000">
            <w:pPr>
              <w:rPr>
                <w:rFonts w:ascii="Times New Roman" w:hAnsi="Times New Roman" w:cs="Times New Roman"/>
              </w:rPr>
            </w:pPr>
            <w:r w:rsidRPr="00B85962">
              <w:rPr>
                <w:rFonts w:ascii="Times New Roman" w:hAnsi="Times New Roman" w:cs="Times New Roman"/>
                <w:b/>
                <w:sz w:val="20"/>
              </w:rPr>
              <w:t>Purpose</w:t>
            </w:r>
          </w:p>
        </w:tc>
      </w:tr>
      <w:tr w:rsidR="0035364D" w:rsidRPr="00B85962" w14:paraId="0BE7158B" w14:textId="77777777">
        <w:tc>
          <w:tcPr>
            <w:tcW w:w="2256" w:type="dxa"/>
          </w:tcPr>
          <w:p w14:paraId="7360DF56" w14:textId="77777777" w:rsidR="0035364D" w:rsidRPr="00B85962" w:rsidRDefault="00000000">
            <w:pPr>
              <w:rPr>
                <w:rFonts w:ascii="Times New Roman" w:hAnsi="Times New Roman" w:cs="Times New Roman"/>
              </w:rPr>
            </w:pPr>
            <w:r w:rsidRPr="00B85962">
              <w:rPr>
                <w:rFonts w:ascii="Times New Roman" w:hAnsi="Times New Roman" w:cs="Times New Roman"/>
                <w:sz w:val="20"/>
              </w:rPr>
              <w:lastRenderedPageBreak/>
              <w:t>8.1</w:t>
            </w:r>
          </w:p>
        </w:tc>
        <w:tc>
          <w:tcPr>
            <w:tcW w:w="2256" w:type="dxa"/>
          </w:tcPr>
          <w:p w14:paraId="6664E41F" w14:textId="77777777" w:rsidR="0035364D" w:rsidRPr="00B85962" w:rsidRDefault="00000000">
            <w:pPr>
              <w:rPr>
                <w:rFonts w:ascii="Times New Roman" w:hAnsi="Times New Roman" w:cs="Times New Roman"/>
              </w:rPr>
            </w:pPr>
            <w:r w:rsidRPr="00B85962">
              <w:rPr>
                <w:rFonts w:ascii="Times New Roman" w:hAnsi="Times New Roman" w:cs="Times New Roman"/>
                <w:sz w:val="20"/>
              </w:rPr>
              <w:t>Basic SELECT</w:t>
            </w:r>
          </w:p>
        </w:tc>
        <w:tc>
          <w:tcPr>
            <w:tcW w:w="2256" w:type="dxa"/>
          </w:tcPr>
          <w:p w14:paraId="47905918" w14:textId="77777777" w:rsidR="0035364D" w:rsidRPr="00B85962" w:rsidRDefault="00000000">
            <w:pPr>
              <w:rPr>
                <w:rFonts w:ascii="Times New Roman" w:hAnsi="Times New Roman" w:cs="Times New Roman"/>
              </w:rPr>
            </w:pPr>
            <w:r w:rsidRPr="00B85962">
              <w:rPr>
                <w:rFonts w:ascii="Times New Roman" w:hAnsi="Times New Roman" w:cs="Times New Roman"/>
                <w:sz w:val="20"/>
              </w:rPr>
              <w:t>3</w:t>
            </w:r>
          </w:p>
        </w:tc>
        <w:tc>
          <w:tcPr>
            <w:tcW w:w="2256" w:type="dxa"/>
          </w:tcPr>
          <w:p w14:paraId="07B6D3C6" w14:textId="77777777" w:rsidR="0035364D" w:rsidRPr="00B85962" w:rsidRDefault="00000000">
            <w:pPr>
              <w:rPr>
                <w:rFonts w:ascii="Times New Roman" w:hAnsi="Times New Roman" w:cs="Times New Roman"/>
              </w:rPr>
            </w:pPr>
            <w:r w:rsidRPr="00B85962">
              <w:rPr>
                <w:rFonts w:ascii="Times New Roman" w:hAnsi="Times New Roman" w:cs="Times New Roman"/>
                <w:sz w:val="20"/>
              </w:rPr>
              <w:t>Core retrieval queries used in application logic</w:t>
            </w:r>
          </w:p>
        </w:tc>
      </w:tr>
      <w:tr w:rsidR="0035364D" w:rsidRPr="00B85962" w14:paraId="6E520E62" w14:textId="77777777">
        <w:tc>
          <w:tcPr>
            <w:tcW w:w="2256" w:type="dxa"/>
          </w:tcPr>
          <w:p w14:paraId="3B323B54" w14:textId="77777777" w:rsidR="0035364D" w:rsidRPr="00B85962" w:rsidRDefault="00000000">
            <w:pPr>
              <w:rPr>
                <w:rFonts w:ascii="Times New Roman" w:hAnsi="Times New Roman" w:cs="Times New Roman"/>
              </w:rPr>
            </w:pPr>
            <w:r w:rsidRPr="00B85962">
              <w:rPr>
                <w:rFonts w:ascii="Times New Roman" w:hAnsi="Times New Roman" w:cs="Times New Roman"/>
                <w:sz w:val="20"/>
              </w:rPr>
              <w:t>8.2</w:t>
            </w:r>
          </w:p>
        </w:tc>
        <w:tc>
          <w:tcPr>
            <w:tcW w:w="2256" w:type="dxa"/>
          </w:tcPr>
          <w:p w14:paraId="111AEA72" w14:textId="77777777" w:rsidR="0035364D" w:rsidRPr="00B85962" w:rsidRDefault="00000000">
            <w:pPr>
              <w:rPr>
                <w:rFonts w:ascii="Times New Roman" w:hAnsi="Times New Roman" w:cs="Times New Roman"/>
              </w:rPr>
            </w:pPr>
            <w:r w:rsidRPr="00B85962">
              <w:rPr>
                <w:rFonts w:ascii="Times New Roman" w:hAnsi="Times New Roman" w:cs="Times New Roman"/>
                <w:sz w:val="20"/>
              </w:rPr>
              <w:t>SUBSTRING / Date Functions</w:t>
            </w:r>
          </w:p>
        </w:tc>
        <w:tc>
          <w:tcPr>
            <w:tcW w:w="2256" w:type="dxa"/>
          </w:tcPr>
          <w:p w14:paraId="50A0E497" w14:textId="77777777" w:rsidR="0035364D" w:rsidRPr="00B85962" w:rsidRDefault="00000000">
            <w:pPr>
              <w:rPr>
                <w:rFonts w:ascii="Times New Roman" w:hAnsi="Times New Roman" w:cs="Times New Roman"/>
              </w:rPr>
            </w:pPr>
            <w:r w:rsidRPr="00B85962">
              <w:rPr>
                <w:rFonts w:ascii="Times New Roman" w:hAnsi="Times New Roman" w:cs="Times New Roman"/>
                <w:sz w:val="20"/>
              </w:rPr>
              <w:t>5</w:t>
            </w:r>
          </w:p>
        </w:tc>
        <w:tc>
          <w:tcPr>
            <w:tcW w:w="2256" w:type="dxa"/>
          </w:tcPr>
          <w:p w14:paraId="476E5224" w14:textId="77777777" w:rsidR="0035364D" w:rsidRPr="00B85962" w:rsidRDefault="00000000">
            <w:pPr>
              <w:rPr>
                <w:rFonts w:ascii="Times New Roman" w:hAnsi="Times New Roman" w:cs="Times New Roman"/>
              </w:rPr>
            </w:pPr>
            <w:r w:rsidRPr="00B85962">
              <w:rPr>
                <w:rFonts w:ascii="Times New Roman" w:hAnsi="Times New Roman" w:cs="Times New Roman"/>
                <w:sz w:val="20"/>
              </w:rPr>
              <w:t>Text extraction and date/time manipulation</w:t>
            </w:r>
          </w:p>
        </w:tc>
      </w:tr>
      <w:tr w:rsidR="0035364D" w:rsidRPr="00B85962" w14:paraId="210A2EF0" w14:textId="77777777">
        <w:tc>
          <w:tcPr>
            <w:tcW w:w="2256" w:type="dxa"/>
          </w:tcPr>
          <w:p w14:paraId="5CFEC79A" w14:textId="77777777" w:rsidR="0035364D" w:rsidRPr="00B85962" w:rsidRDefault="00000000">
            <w:pPr>
              <w:rPr>
                <w:rFonts w:ascii="Times New Roman" w:hAnsi="Times New Roman" w:cs="Times New Roman"/>
              </w:rPr>
            </w:pPr>
            <w:r w:rsidRPr="00B85962">
              <w:rPr>
                <w:rFonts w:ascii="Times New Roman" w:hAnsi="Times New Roman" w:cs="Times New Roman"/>
                <w:sz w:val="20"/>
              </w:rPr>
              <w:t>8.3</w:t>
            </w:r>
          </w:p>
        </w:tc>
        <w:tc>
          <w:tcPr>
            <w:tcW w:w="2256" w:type="dxa"/>
          </w:tcPr>
          <w:p w14:paraId="353C3E7B" w14:textId="77777777" w:rsidR="0035364D" w:rsidRPr="00B85962" w:rsidRDefault="00000000">
            <w:pPr>
              <w:rPr>
                <w:rFonts w:ascii="Times New Roman" w:hAnsi="Times New Roman" w:cs="Times New Roman"/>
              </w:rPr>
            </w:pPr>
            <w:r w:rsidRPr="00B85962">
              <w:rPr>
                <w:rFonts w:ascii="Times New Roman" w:hAnsi="Times New Roman" w:cs="Times New Roman"/>
                <w:sz w:val="20"/>
              </w:rPr>
              <w:t>JOIN (2-table)</w:t>
            </w:r>
          </w:p>
        </w:tc>
        <w:tc>
          <w:tcPr>
            <w:tcW w:w="2256" w:type="dxa"/>
          </w:tcPr>
          <w:p w14:paraId="6335BEDC" w14:textId="77777777" w:rsidR="0035364D" w:rsidRPr="00B85962" w:rsidRDefault="00000000">
            <w:pPr>
              <w:rPr>
                <w:rFonts w:ascii="Times New Roman" w:hAnsi="Times New Roman" w:cs="Times New Roman"/>
              </w:rPr>
            </w:pPr>
            <w:r w:rsidRPr="00B85962">
              <w:rPr>
                <w:rFonts w:ascii="Times New Roman" w:hAnsi="Times New Roman" w:cs="Times New Roman"/>
                <w:sz w:val="20"/>
              </w:rPr>
              <w:t>6</w:t>
            </w:r>
          </w:p>
        </w:tc>
        <w:tc>
          <w:tcPr>
            <w:tcW w:w="2256" w:type="dxa"/>
          </w:tcPr>
          <w:p w14:paraId="1FE7F762" w14:textId="77777777" w:rsidR="0035364D" w:rsidRPr="00B85962" w:rsidRDefault="00000000">
            <w:pPr>
              <w:rPr>
                <w:rFonts w:ascii="Times New Roman" w:hAnsi="Times New Roman" w:cs="Times New Roman"/>
              </w:rPr>
            </w:pPr>
            <w:r w:rsidRPr="00B85962">
              <w:rPr>
                <w:rFonts w:ascii="Times New Roman" w:hAnsi="Times New Roman" w:cs="Times New Roman"/>
                <w:sz w:val="20"/>
              </w:rPr>
              <w:t>Data consolidation from two related tables</w:t>
            </w:r>
          </w:p>
        </w:tc>
      </w:tr>
      <w:tr w:rsidR="0035364D" w:rsidRPr="00B85962" w14:paraId="094C2B58" w14:textId="77777777">
        <w:tc>
          <w:tcPr>
            <w:tcW w:w="2256" w:type="dxa"/>
          </w:tcPr>
          <w:p w14:paraId="1EB779D7" w14:textId="77777777" w:rsidR="0035364D" w:rsidRPr="00B85962" w:rsidRDefault="00000000">
            <w:pPr>
              <w:rPr>
                <w:rFonts w:ascii="Times New Roman" w:hAnsi="Times New Roman" w:cs="Times New Roman"/>
              </w:rPr>
            </w:pPr>
            <w:r w:rsidRPr="00B85962">
              <w:rPr>
                <w:rFonts w:ascii="Times New Roman" w:hAnsi="Times New Roman" w:cs="Times New Roman"/>
                <w:sz w:val="20"/>
              </w:rPr>
              <w:t>8.3</w:t>
            </w:r>
          </w:p>
        </w:tc>
        <w:tc>
          <w:tcPr>
            <w:tcW w:w="2256" w:type="dxa"/>
          </w:tcPr>
          <w:p w14:paraId="7FC9FFF9" w14:textId="77777777" w:rsidR="0035364D" w:rsidRPr="00B85962" w:rsidRDefault="00000000">
            <w:pPr>
              <w:rPr>
                <w:rFonts w:ascii="Times New Roman" w:hAnsi="Times New Roman" w:cs="Times New Roman"/>
              </w:rPr>
            </w:pPr>
            <w:r w:rsidRPr="00B85962">
              <w:rPr>
                <w:rFonts w:ascii="Times New Roman" w:hAnsi="Times New Roman" w:cs="Times New Roman"/>
                <w:sz w:val="20"/>
              </w:rPr>
              <w:t>JOIN (3+ tables)</w:t>
            </w:r>
          </w:p>
        </w:tc>
        <w:tc>
          <w:tcPr>
            <w:tcW w:w="2256" w:type="dxa"/>
          </w:tcPr>
          <w:p w14:paraId="036DEF9E" w14:textId="77777777" w:rsidR="0035364D" w:rsidRPr="00B85962" w:rsidRDefault="00000000">
            <w:pPr>
              <w:rPr>
                <w:rFonts w:ascii="Times New Roman" w:hAnsi="Times New Roman" w:cs="Times New Roman"/>
              </w:rPr>
            </w:pPr>
            <w:r w:rsidRPr="00B85962">
              <w:rPr>
                <w:rFonts w:ascii="Times New Roman" w:hAnsi="Times New Roman" w:cs="Times New Roman"/>
                <w:sz w:val="20"/>
              </w:rPr>
              <w:t>6</w:t>
            </w:r>
          </w:p>
        </w:tc>
        <w:tc>
          <w:tcPr>
            <w:tcW w:w="2256" w:type="dxa"/>
          </w:tcPr>
          <w:p w14:paraId="2B8E3320" w14:textId="77777777" w:rsidR="0035364D" w:rsidRPr="00B85962" w:rsidRDefault="00000000">
            <w:pPr>
              <w:rPr>
                <w:rFonts w:ascii="Times New Roman" w:hAnsi="Times New Roman" w:cs="Times New Roman"/>
              </w:rPr>
            </w:pPr>
            <w:r w:rsidRPr="00B85962">
              <w:rPr>
                <w:rFonts w:ascii="Times New Roman" w:hAnsi="Times New Roman" w:cs="Times New Roman"/>
                <w:sz w:val="20"/>
              </w:rPr>
              <w:t>Multi-table data aggregation for reporting</w:t>
            </w:r>
          </w:p>
        </w:tc>
      </w:tr>
      <w:tr w:rsidR="0035364D" w:rsidRPr="00B85962" w14:paraId="1B6C9794" w14:textId="77777777">
        <w:tc>
          <w:tcPr>
            <w:tcW w:w="2256" w:type="dxa"/>
          </w:tcPr>
          <w:p w14:paraId="4A2784D8" w14:textId="77777777" w:rsidR="0035364D" w:rsidRPr="00B85962" w:rsidRDefault="00000000">
            <w:pPr>
              <w:rPr>
                <w:rFonts w:ascii="Times New Roman" w:hAnsi="Times New Roman" w:cs="Times New Roman"/>
              </w:rPr>
            </w:pPr>
            <w:r w:rsidRPr="00B85962">
              <w:rPr>
                <w:rFonts w:ascii="Times New Roman" w:hAnsi="Times New Roman" w:cs="Times New Roman"/>
                <w:sz w:val="20"/>
              </w:rPr>
              <w:t>8.4</w:t>
            </w:r>
          </w:p>
        </w:tc>
        <w:tc>
          <w:tcPr>
            <w:tcW w:w="2256" w:type="dxa"/>
          </w:tcPr>
          <w:p w14:paraId="69201CF2" w14:textId="77777777" w:rsidR="0035364D" w:rsidRPr="00B85962" w:rsidRDefault="00000000">
            <w:pPr>
              <w:rPr>
                <w:rFonts w:ascii="Times New Roman" w:hAnsi="Times New Roman" w:cs="Times New Roman"/>
              </w:rPr>
            </w:pPr>
            <w:r w:rsidRPr="00B85962">
              <w:rPr>
                <w:rFonts w:ascii="Times New Roman" w:hAnsi="Times New Roman" w:cs="Times New Roman"/>
                <w:sz w:val="20"/>
              </w:rPr>
              <w:t>Complex / Subqueries</w:t>
            </w:r>
          </w:p>
        </w:tc>
        <w:tc>
          <w:tcPr>
            <w:tcW w:w="2256" w:type="dxa"/>
          </w:tcPr>
          <w:p w14:paraId="10035EE3" w14:textId="77777777" w:rsidR="0035364D" w:rsidRPr="00B85962" w:rsidRDefault="00000000">
            <w:pPr>
              <w:rPr>
                <w:rFonts w:ascii="Times New Roman" w:hAnsi="Times New Roman" w:cs="Times New Roman"/>
              </w:rPr>
            </w:pPr>
            <w:r w:rsidRPr="00B85962">
              <w:rPr>
                <w:rFonts w:ascii="Times New Roman" w:hAnsi="Times New Roman" w:cs="Times New Roman"/>
                <w:sz w:val="20"/>
              </w:rPr>
              <w:t>10</w:t>
            </w:r>
          </w:p>
        </w:tc>
        <w:tc>
          <w:tcPr>
            <w:tcW w:w="2256" w:type="dxa"/>
          </w:tcPr>
          <w:p w14:paraId="6C5BDE50" w14:textId="77777777" w:rsidR="0035364D" w:rsidRPr="00B85962" w:rsidRDefault="00000000">
            <w:pPr>
              <w:rPr>
                <w:rFonts w:ascii="Times New Roman" w:hAnsi="Times New Roman" w:cs="Times New Roman"/>
              </w:rPr>
            </w:pPr>
            <w:r w:rsidRPr="00B85962">
              <w:rPr>
                <w:rFonts w:ascii="Times New Roman" w:hAnsi="Times New Roman" w:cs="Times New Roman"/>
                <w:sz w:val="20"/>
              </w:rPr>
              <w:t>Advanced analytics with nested queries</w:t>
            </w:r>
          </w:p>
        </w:tc>
      </w:tr>
    </w:tbl>
    <w:p w14:paraId="2FFFCDA0"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Table 8.1: Query grouping by purpose and functionality. Total: 30 queries + 1 trigger = 31 data retrieval/modification operations.</w:t>
      </w:r>
    </w:p>
    <w:p w14:paraId="03804A32" w14:textId="77777777" w:rsidR="0035364D" w:rsidRPr="00B85962" w:rsidRDefault="00000000">
      <w:pPr>
        <w:pStyle w:val="Heading1"/>
        <w:rPr>
          <w:rFonts w:cs="Times New Roman"/>
        </w:rPr>
      </w:pPr>
      <w:bookmarkStart w:id="8" w:name="_Toc230143716"/>
      <w:r w:rsidRPr="00B85962">
        <w:rPr>
          <w:rFonts w:cs="Times New Roman"/>
        </w:rPr>
        <w:t>9. SOFTWARE IMPLEMENTATION</w:t>
      </w:r>
      <w:bookmarkEnd w:id="8"/>
    </w:p>
    <w:p w14:paraId="6BAB162F"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The DNMS application consists of a Go backend, a TypeScript frontend, and a MySQL database. The Wails v2 framework compiles these layers into a single cross-platform desktop binary.</w:t>
      </w:r>
    </w:p>
    <w:p w14:paraId="1D7F07DB"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b/>
        </w:rPr>
        <w:t>9.1 Backend (Go)</w:t>
      </w:r>
    </w:p>
    <w:p w14:paraId="2D5D1CEC" w14:textId="77777777" w:rsidR="0035364D" w:rsidRPr="00B85962" w:rsidRDefault="00000000">
      <w:pPr>
        <w:spacing w:after="80"/>
        <w:ind w:left="432"/>
        <w:rPr>
          <w:rFonts w:ascii="Times New Roman" w:hAnsi="Times New Roman" w:cs="Times New Roman"/>
        </w:rPr>
      </w:pPr>
      <w:r w:rsidRPr="00B85962">
        <w:rPr>
          <w:rFonts w:ascii="Times New Roman" w:hAnsi="Times New Roman" w:cs="Times New Roman"/>
        </w:rPr>
        <w:t>app.go — Application entry point. Defines the App struct, NewApp factory, startup hook (database connection pool initialization), and the hasPermission helper that checks the current user's role against required permission strings.</w:t>
      </w:r>
    </w:p>
    <w:p w14:paraId="682B64B2" w14:textId="77777777" w:rsidR="0035364D" w:rsidRPr="00B85962" w:rsidRDefault="00000000">
      <w:pPr>
        <w:spacing w:after="80"/>
        <w:ind w:left="432"/>
        <w:rPr>
          <w:rFonts w:ascii="Times New Roman" w:hAnsi="Times New Roman" w:cs="Times New Roman"/>
        </w:rPr>
      </w:pPr>
      <w:r w:rsidRPr="00B85962">
        <w:rPr>
          <w:rFonts w:ascii="Times New Roman" w:hAnsi="Times New Roman" w:cs="Times New Roman"/>
        </w:rPr>
        <w:t>auth.go — Authentication handler. Implements the Auth() method that looks up a user by username, verifies the password against the stored bcrypt hash, loads role permissions from the database, and returns an AuthenticatedUser object with role_name and permissions array.</w:t>
      </w:r>
    </w:p>
    <w:p w14:paraId="63C2EE22" w14:textId="77777777" w:rsidR="0035364D" w:rsidRPr="00B85962" w:rsidRDefault="00000000">
      <w:pPr>
        <w:spacing w:after="80"/>
        <w:ind w:left="432"/>
        <w:rPr>
          <w:rFonts w:ascii="Times New Roman" w:hAnsi="Times New Roman" w:cs="Times New Roman"/>
        </w:rPr>
      </w:pPr>
      <w:r w:rsidRPr="00B85962">
        <w:rPr>
          <w:rFonts w:ascii="Times New Roman" w:hAnsi="Times New Roman" w:cs="Times New Roman"/>
        </w:rPr>
        <w:t>users.go — User management CRUD (599 lines). Implements GetUsers (returns all users with profiles, metrics, permissions, and recent audit actions), CreateUser, UpdateUser, and DeleteUser. Each mutation checks hasPermission('manage_users') before proceeding.</w:t>
      </w:r>
    </w:p>
    <w:p w14:paraId="483676A7" w14:textId="77777777" w:rsidR="0035364D" w:rsidRPr="00B85962" w:rsidRDefault="00000000">
      <w:pPr>
        <w:spacing w:after="80"/>
        <w:ind w:left="432"/>
        <w:rPr>
          <w:rFonts w:ascii="Times New Roman" w:hAnsi="Times New Roman" w:cs="Times New Roman"/>
        </w:rPr>
      </w:pPr>
      <w:r w:rsidRPr="00B85962">
        <w:rPr>
          <w:rFonts w:ascii="Times New Roman" w:hAnsi="Times New Roman" w:cs="Times New Roman"/>
        </w:rPr>
        <w:t>nodes.go — Node and Edge CRUD (328 lines). Implements GetNetworkData (returns all nodes and edges for map rendering), plus Create/Update/Delete for both nodes and edges. Also calculates revenue using the formula weight * vehicle_type.price_per_kg.</w:t>
      </w:r>
    </w:p>
    <w:p w14:paraId="6C72B883" w14:textId="77777777" w:rsidR="0035364D" w:rsidRPr="00B85962" w:rsidRDefault="00000000">
      <w:pPr>
        <w:spacing w:after="80"/>
        <w:ind w:left="432"/>
        <w:rPr>
          <w:rFonts w:ascii="Times New Roman" w:hAnsi="Times New Roman" w:cs="Times New Roman"/>
        </w:rPr>
      </w:pPr>
      <w:r w:rsidRPr="00B85962">
        <w:rPr>
          <w:rFonts w:ascii="Times New Roman" w:hAnsi="Times New Roman" w:cs="Times New Roman"/>
        </w:rPr>
        <w:t>fleet.go — Vehicle and VehicleType CRUD (265 lines). Implements GetVehicles, GetAllVehicleTypes, CreateVehicle, UpdateVehicle, and DeleteVehicle.</w:t>
      </w:r>
    </w:p>
    <w:p w14:paraId="081D5D40" w14:textId="77777777" w:rsidR="0035364D" w:rsidRPr="00B85962" w:rsidRDefault="00000000">
      <w:pPr>
        <w:spacing w:after="80"/>
        <w:ind w:left="432"/>
        <w:rPr>
          <w:rFonts w:ascii="Times New Roman" w:hAnsi="Times New Roman" w:cs="Times New Roman"/>
        </w:rPr>
      </w:pPr>
      <w:r w:rsidRPr="00B85962">
        <w:rPr>
          <w:rFonts w:ascii="Times New Roman" w:hAnsi="Times New Roman" w:cs="Times New Roman"/>
        </w:rPr>
        <w:t>orders.go — Order and Delivery CRUD, plus dispatch logic (~560 lines). Core module that implements GetOrders, CreateOrder, UpdateOrder, DeleteOrder, DispatchOrder (runs Dijkstra), UpdateOrderStatus (with status cascade), UpdateDeliveryStatus, and DeleteDelivery. DispatchOrder validates driver availability, computes the fastest path, and atomically inserts the route with all segments in a transaction.</w:t>
      </w:r>
    </w:p>
    <w:p w14:paraId="698F03D7" w14:textId="77777777" w:rsidR="0035364D" w:rsidRPr="00B85962" w:rsidRDefault="00000000">
      <w:pPr>
        <w:spacing w:after="80"/>
        <w:ind w:left="432"/>
        <w:rPr>
          <w:rFonts w:ascii="Times New Roman" w:hAnsi="Times New Roman" w:cs="Times New Roman"/>
        </w:rPr>
      </w:pPr>
      <w:r w:rsidRPr="00B85962">
        <w:rPr>
          <w:rFonts w:ascii="Times New Roman" w:hAnsi="Times New Roman" w:cs="Times New Roman"/>
        </w:rPr>
        <w:lastRenderedPageBreak/>
        <w:t>route.go — Dijkstra shortest-path algorithm. Implements a priority-queue-based traversal that computes the fastest path between two nodes using edge weights of distance / speed_limit. Returns the ordered list of edge IDs, total distance, and total travel time.</w:t>
      </w:r>
    </w:p>
    <w:p w14:paraId="2E9333A9" w14:textId="77777777" w:rsidR="0035364D" w:rsidRPr="00B85962" w:rsidRDefault="00000000">
      <w:pPr>
        <w:spacing w:after="80"/>
        <w:ind w:left="432"/>
        <w:rPr>
          <w:rFonts w:ascii="Times New Roman" w:hAnsi="Times New Roman" w:cs="Times New Roman"/>
        </w:rPr>
      </w:pPr>
      <w:r w:rsidRPr="00B85962">
        <w:rPr>
          <w:rFonts w:ascii="Times New Roman" w:hAnsi="Times New Roman" w:cs="Times New Roman"/>
        </w:rPr>
        <w:t>audit_logs.go — Audit log retrieval. Implements GetAuditLogs that returns the last 500 entries from system_audit_logs with a LEFT JOIN to resolve usernames.</w:t>
      </w:r>
    </w:p>
    <w:p w14:paraId="6031AB17"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b/>
        </w:rPr>
        <w:t>9.2 Frontend (TypeScript)</w:t>
      </w:r>
    </w:p>
    <w:p w14:paraId="6C7D833E" w14:textId="77777777" w:rsidR="0035364D" w:rsidRPr="00B85962" w:rsidRDefault="00000000">
      <w:pPr>
        <w:spacing w:after="80"/>
        <w:ind w:left="432"/>
        <w:rPr>
          <w:rFonts w:ascii="Times New Roman" w:hAnsi="Times New Roman" w:cs="Times New Roman"/>
        </w:rPr>
      </w:pPr>
      <w:r w:rsidRPr="00B85962">
        <w:rPr>
          <w:rFonts w:ascii="Times New Roman" w:hAnsi="Times New Roman" w:cs="Times New Roman"/>
        </w:rPr>
        <w:t>main.ts — Application shell with login form and dashboard layout. Handles authentication flow, sidebar navigation with 5 tabs (Map, Orders, Fleet, Users, Audit), and view switching.</w:t>
      </w:r>
    </w:p>
    <w:p w14:paraId="2620E553" w14:textId="77777777" w:rsidR="0035364D" w:rsidRPr="00B85962" w:rsidRDefault="00000000">
      <w:pPr>
        <w:spacing w:after="80"/>
        <w:ind w:left="432"/>
        <w:rPr>
          <w:rFonts w:ascii="Times New Roman" w:hAnsi="Times New Roman" w:cs="Times New Roman"/>
        </w:rPr>
      </w:pPr>
      <w:r w:rsidRPr="00B85962">
        <w:rPr>
          <w:rFonts w:ascii="Times New Roman" w:hAnsi="Times New Roman" w:cs="Times New Roman"/>
        </w:rPr>
        <w:t>auth.ts — Client-side authentication store. Stores the current user's role and permissions after login and exposes a can(permission) method for UI-level permission checks.</w:t>
      </w:r>
    </w:p>
    <w:p w14:paraId="570A681C" w14:textId="77777777" w:rsidR="0035364D" w:rsidRPr="00B85962" w:rsidRDefault="00000000">
      <w:pPr>
        <w:spacing w:after="80"/>
        <w:ind w:left="432"/>
        <w:rPr>
          <w:rFonts w:ascii="Times New Roman" w:hAnsi="Times New Roman" w:cs="Times New Roman"/>
        </w:rPr>
      </w:pPr>
      <w:r w:rsidRPr="00B85962">
        <w:rPr>
          <w:rFonts w:ascii="Times New Roman" w:hAnsi="Times New Roman" w:cs="Times New Roman"/>
        </w:rPr>
        <w:t>map.ts — Infrastructure map module. Implements initMap (auto-scaling canvas renderer with zoom/pan controls, click-to-select nodes/edges, double-click to add nodes, drag-to-create edges) and renderRouteMiniMap (compact route visualization for order details).</w:t>
      </w:r>
    </w:p>
    <w:p w14:paraId="4548D489" w14:textId="77777777" w:rsidR="0035364D" w:rsidRPr="00B85962" w:rsidRDefault="00000000">
      <w:pPr>
        <w:spacing w:after="80"/>
        <w:ind w:left="432"/>
        <w:rPr>
          <w:rFonts w:ascii="Times New Roman" w:hAnsi="Times New Roman" w:cs="Times New Roman"/>
        </w:rPr>
      </w:pPr>
      <w:r w:rsidRPr="00B85962">
        <w:rPr>
          <w:rFonts w:ascii="Times New Roman" w:hAnsi="Times New Roman" w:cs="Times New Roman"/>
        </w:rPr>
        <w:t>orders.ts — Order management view. Displays a searchable, filterable table of all orders with expandable rows showing route assignment cards, mini-map, delivery controls, and CRUD modals.</w:t>
      </w:r>
    </w:p>
    <w:p w14:paraId="160E67DC" w14:textId="77777777" w:rsidR="0035364D" w:rsidRPr="00B85962" w:rsidRDefault="00000000">
      <w:pPr>
        <w:spacing w:after="80"/>
        <w:ind w:left="432"/>
        <w:rPr>
          <w:rFonts w:ascii="Times New Roman" w:hAnsi="Times New Roman" w:cs="Times New Roman"/>
        </w:rPr>
      </w:pPr>
      <w:r w:rsidRPr="00B85962">
        <w:rPr>
          <w:rFonts w:ascii="Times New Roman" w:hAnsi="Times New Roman" w:cs="Times New Roman"/>
        </w:rPr>
        <w:t>fleet.ts — Fleet status view. Displays a table of vehicles with their current status, assigned driver, type information, and fuel rate. Supports vehicle CRUD operations.</w:t>
      </w:r>
    </w:p>
    <w:p w14:paraId="41B31F77" w14:textId="77777777" w:rsidR="0035364D" w:rsidRPr="00B85962" w:rsidRDefault="00000000">
      <w:pPr>
        <w:spacing w:after="80"/>
        <w:ind w:left="432"/>
        <w:rPr>
          <w:rFonts w:ascii="Times New Roman" w:hAnsi="Times New Roman" w:cs="Times New Roman"/>
        </w:rPr>
      </w:pPr>
      <w:r w:rsidRPr="00B85962">
        <w:rPr>
          <w:rFonts w:ascii="Times New Roman" w:hAnsi="Times New Roman" w:cs="Times New Roman"/>
        </w:rPr>
        <w:t>users.ts — User administration view. Shows a table of all users with role badges, activity metrics, and expandable detail rows showing profile, permissions, and recent audit timeline.</w:t>
      </w:r>
    </w:p>
    <w:p w14:paraId="0FCAE915" w14:textId="77777777" w:rsidR="0035364D" w:rsidRPr="00B85962" w:rsidRDefault="00000000">
      <w:pPr>
        <w:spacing w:after="80"/>
        <w:ind w:left="432"/>
        <w:rPr>
          <w:rFonts w:ascii="Times New Roman" w:hAnsi="Times New Roman" w:cs="Times New Roman"/>
        </w:rPr>
      </w:pPr>
      <w:r w:rsidRPr="00B85962">
        <w:rPr>
          <w:rFonts w:ascii="Times New Roman" w:hAnsi="Times New Roman" w:cs="Times New Roman"/>
        </w:rPr>
        <w:t>audit.ts — Audit log viewer. Renders a reverse-chronological timeline feed of the last 500 audit entries with auto-refresh capability.</w:t>
      </w:r>
    </w:p>
    <w:p w14:paraId="765C7DBA" w14:textId="77777777" w:rsidR="0035364D" w:rsidRPr="00B85962" w:rsidRDefault="00000000">
      <w:pPr>
        <w:spacing w:after="80"/>
        <w:ind w:left="432"/>
        <w:rPr>
          <w:rFonts w:ascii="Times New Roman" w:hAnsi="Times New Roman" w:cs="Times New Roman"/>
        </w:rPr>
      </w:pPr>
      <w:r w:rsidRPr="00B85962">
        <w:rPr>
          <w:rFonts w:ascii="Times New Roman" w:hAnsi="Times New Roman" w:cs="Times New Roman"/>
        </w:rPr>
        <w:t>style.css — Complete application stylesheet (1239 lines). Defines dark-themed UI components including sidebar navigation, modal dialogs, tooltip popups, route cards, audit timeline, metric tiles, and responsive layouts.</w:t>
      </w:r>
    </w:p>
    <w:p w14:paraId="55504420"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The frontend communicates with the Go backend exclusively through auto-generated Wails TypeScript bindings (wailsjs/go/main/App and wailsjs/go/models). All database operations are initiated by the frontend calling exported Go methods, which execute SQL queries and return typed JSON responses that Wails deserializes into TypeScript model classes.</w:t>
      </w:r>
    </w:p>
    <w:p w14:paraId="03526DB3"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b/>
        </w:rPr>
        <w:t>9.3 Application Build and Deployment</w:t>
      </w:r>
    </w:p>
    <w:p w14:paraId="0C4718FD"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 xml:space="preserve">The application is compiled into a single native executable using the Wails build system. During development, the wails dev command starts both a Go backend server and a Vite frontend dev server with hot-reload capability. For production deployment, wails build compiles the Go backend, bundles the TypeScript frontend (processed through Vite for minification and bundling), and links them into a single binary. The resulting executable embeds all frontend assets, eliminating the need for separate file distribution. Cross-compilation is supported using Go's native cross-compilation capabilities, allowing the </w:t>
      </w:r>
      <w:r w:rsidRPr="00B85962">
        <w:rPr>
          <w:rFonts w:ascii="Times New Roman" w:hAnsi="Times New Roman" w:cs="Times New Roman"/>
        </w:rPr>
        <w:lastRenderedPageBreak/>
        <w:t>application to be built for Windows, macOS, and Linux from a single development environment.</w:t>
      </w:r>
    </w:p>
    <w:p w14:paraId="1E9654CB"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The build pipeline consists of three stages. First, the frontend source code is compiled by TypeScript compiler (tsc) for type checking and then bundled by Vite into optimized JavaScript and CSS assets. Second, the Go backend is compiled with the Wails CLI, which embeds the frontend assets using Go's embed package. Third, the resulting binary is stripped of debugging symbols and compressed. The development build process has been verified to complete successfully on Windows 11 with Go 1.23, Node.js 22, and Wails v2.12.0.</w:t>
      </w:r>
    </w:p>
    <w:p w14:paraId="083FA0AB"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b/>
        </w:rPr>
        <w:t>9.4 Frontend Component Architecture</w:t>
      </w:r>
    </w:p>
    <w:p w14:paraId="0C037BCE"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The frontend follows a component-based architecture despite using vanilla TypeScript without a framework. Each view is implemented as a separate module that exports initialization and render functions. The main.ts module acts as the application shell, managing the authentication flow, sidebar navigation, and view lifecycle. When a user selects a tab in the sidebar, the shell destroys the current view (removing DOM elements and event listeners) and initializes the new view. This approach ensures that only the active view consumes memory and processing resources.</w:t>
      </w:r>
    </w:p>
    <w:p w14:paraId="7CB14817"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Each view module follows a consistent internal structure. Data retrieval methods call the appropriate Wails backend bindings and cache the results in module-level variables. Render methods construct the DOM tree using a combination of innerHTML assignments for static structure and createElement calls for dynamically populated elements. Event handlers are attached using addEventListener rather than inline onclick attributes to maintain separation of concerns. Modal dialogs are created on demand by cloning a template element and populating it with the relevant data. This architectural pattern was chosen over a framework like React or Vue to minimize the application bundle size and avoid external runtime dependencies, aligning with the project goal of producing a self-contained executable.</w:t>
      </w:r>
    </w:p>
    <w:p w14:paraId="38279008"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The map.ts module is the most complex frontend component at 882 lines. It renders the infrastructure network on an HTML5 Canvas element with custom zoom and pan controls. Nodes are drawn as circles with labels, edges as lines with distance annotations. The rendering engine implements a virtual coordinate system that maps application coordinates to canvas pixels, with auto-scaling that fits the entire network within the viewport on initial load. User interactions include click-to-select (highlights the node or edge), double-click (opens add node modal on empty space, or edit node modal on existing node), and drag (creates an edge between two nodes). The module also implements a mini-map variant (renderRouteMiniMap) that displays a compact route visualization for the order detail view, showing the path from pickup to dropoff with highlighted segments.</w:t>
      </w:r>
    </w:p>
    <w:p w14:paraId="60CD53E7"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b/>
        </w:rPr>
        <w:t>9.5 Testing Strategy</w:t>
      </w:r>
    </w:p>
    <w:p w14:paraId="4018AC52"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 xml:space="preserve">The application was tested at multiple levels during development. Go backend methods were tested by manual invocation through the Wails dev tools, verifying that each CRUD operation correctly handles valid input, invalid input, and permission-denied scenarios. The TypeScript frontend was tested through browser-based manual testing, verifying that all UI interactions produce the expected backend calls and that the interface correctly adapts to different user </w:t>
      </w:r>
      <w:r w:rsidRPr="00B85962">
        <w:rPr>
          <w:rFonts w:ascii="Times New Roman" w:hAnsi="Times New Roman" w:cs="Times New Roman"/>
        </w:rPr>
        <w:lastRenderedPageBreak/>
        <w:t>roles. Database triggers were tested by executing INSERT, UPDATE, and DELETE statements directly against the MySQL database and verifying that audit log entries were created with the correct descriptions. The Dijkstra route computation algorithm was tested with known graph configurations to verify that it produces the correct shortest path under various conditions.</w:t>
      </w:r>
    </w:p>
    <w:p w14:paraId="0D9792BE" w14:textId="77777777" w:rsidR="0035364D" w:rsidRPr="00B85962" w:rsidRDefault="00000000">
      <w:pPr>
        <w:pStyle w:val="Heading1"/>
        <w:rPr>
          <w:rFonts w:cs="Times New Roman"/>
        </w:rPr>
      </w:pPr>
      <w:bookmarkStart w:id="9" w:name="_Toc230143717"/>
      <w:r w:rsidRPr="00B85962">
        <w:rPr>
          <w:rFonts w:cs="Times New Roman"/>
        </w:rPr>
        <w:t>10. USER MANUAL</w:t>
      </w:r>
      <w:bookmarkEnd w:id="9"/>
    </w:p>
    <w:p w14:paraId="0AE54B68"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b/>
        </w:rPr>
        <w:t>10.1 Software Dependencies</w:t>
      </w:r>
    </w:p>
    <w:p w14:paraId="198A9A18"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The DNMS requires the following software to be installed on the development or deployment machine: Go 1.21 or later (for backend compilation), Node.js 18+ with npm (for frontend build), Wails v2 CLI (go install github.com/wailsapp/wails/v2/cmd/wails@latest), and MySQL 8.0+ Community Server with TCP access on port 3306.</w:t>
      </w:r>
    </w:p>
    <w:p w14:paraId="75463EDE"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b/>
        </w:rPr>
        <w:t>10.2 Hardware Environment</w:t>
      </w:r>
    </w:p>
    <w:p w14:paraId="22E6B4AD"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Development and testing were performed on a 64-bit Windows 11 system with an Intel Core i7 processor, 16 GB RAM, and a 256 GB SSD. The application binary is cross-compiled and has been tested on Windows 10/11 and Linux (Ubuntu 22.04). Minimum recommended specifications: 4 GB RAM, 2 GHz dual-core CPU, and 200 MB of free disk space.</w:t>
      </w:r>
    </w:p>
    <w:p w14:paraId="07AE053A"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b/>
        </w:rPr>
        <w:t>10.3 Installation Instructions</w:t>
      </w:r>
    </w:p>
    <w:p w14:paraId="3A0B3446"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Step 1: Install MySQL 8.0+ and create the delivery_system database: mysql -u root -p -e "CREATE DATABASE IF NOT EXISTS delivery_system"</w:t>
      </w:r>
    </w:p>
    <w:p w14:paraId="5AE12FBA"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Step 2: Apply the schema and seed data: mysql -u root -p delivery_system &lt; docs/db_schema/filled_schema.sql</w:t>
      </w:r>
    </w:p>
    <w:p w14:paraId="0BF0EBA8"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Step 3: Install Go dependencies: cd db_practice_app &amp;&amp; go mod download</w:t>
      </w:r>
    </w:p>
    <w:p w14:paraId="348D53E3"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Step 4: Install Node.js dependencies: cd frontend &amp;&amp; npm install</w:t>
      </w:r>
    </w:p>
    <w:p w14:paraId="2CD80CB9"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Step 5: Launch in development mode: wails dev (starts the backend, frontend dev server, and opens the application window).</w:t>
      </w:r>
    </w:p>
    <w:p w14:paraId="776CE634"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Step 6: For a production build: wails build -o DNMS.exe</w:t>
      </w:r>
    </w:p>
    <w:p w14:paraId="27C8404B"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b/>
        </w:rPr>
        <w:t>10.4 Launch Instructions</w:t>
      </w:r>
    </w:p>
    <w:p w14:paraId="48574A33"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After running wails dev, a desktop window opens showing the login screen. Enter the default credentials: username 'admin' and password 'password'. The dashboard loads with the Infrastructure Map as the default view. Navigation between modules is done via the sidebar buttons. The application auto-connects to MySQL at 127.0.0.1:3306 using the credentials root@tcp(127.0.0.1:3306)/delivery_system.</w:t>
      </w:r>
    </w:p>
    <w:p w14:paraId="57C64EE8"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b/>
        </w:rPr>
        <w:t>10.5 Usage Steps</w:t>
      </w:r>
    </w:p>
    <w:p w14:paraId="6DCE05F3"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1. Log in with your assigned username and password. The sidebar displays the modules available to your role.</w:t>
      </w:r>
    </w:p>
    <w:p w14:paraId="13C73C28"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lastRenderedPageBreak/>
        <w:t>2. Navigate to the Infrastructure Map to view the delivery network. Double-click empty space to add a new node; click a node then another to create an edge connecting them.</w:t>
      </w:r>
    </w:p>
    <w:p w14:paraId="5D5B8E31"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3. Go to the Orders tab to create a new order. Fill in the weight, select pickup and dropoff nodes, choose a customer, then click Dispatch to compute the optimal route and assign a driver.</w:t>
      </w:r>
    </w:p>
    <w:p w14:paraId="1C6AC877"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4. As a driver, log in to see your assigned route. Click on a delivery in the Orders tab to view the route path on the mini-map, then update the delivery status as you complete each stop.</w:t>
      </w:r>
    </w:p>
    <w:p w14:paraId="47994ED4"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5. Administrators can use the User Admin tab to manage accounts and the Audit Logs tab to review all data changes with timestamps and usernames.</w:t>
      </w:r>
    </w:p>
    <w:p w14:paraId="5F71ED6F"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b/>
        </w:rPr>
        <w:t>10.6 Configuration</w:t>
      </w:r>
    </w:p>
    <w:p w14:paraId="30AEB409"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The application uses a single configuration point: the MySQL connection string in db/client.go. The default connection string is root:@tcp(127.0.0.1:3306)/delivery_system?parseTime=true, which connects to a local MySQL server on the default port with no password. To use a different server, username, or password, edit the dataSourceName variable in db_practice_app/db/client.go before building. No other configuration files, environment variables, or registry settings are required. The frontend port and dev server settings can be adjusted in wails.json if needed for development.</w:t>
      </w:r>
    </w:p>
    <w:p w14:paraId="393D88A6"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b/>
        </w:rPr>
        <w:t>10.7 Troubleshooting</w:t>
      </w:r>
    </w:p>
    <w:p w14:paraId="08B017CF"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Common issues and their solutions: (1) If the application fails to start with a database connection error, ensure that MySQL 8.0+ is running and that the delivery_system database has been created using filled_schema.sql. (2) If login fails with 'invalid credentials', verify that the users table contains records with bcrypt-hashed passwords and that the password_hash column is populated. (3) If the map does not render, ensure that the nodes and edges tables contain data. (4) If a trigger-related error occurs during data operations, verify that the triggers were created successfully by checking the system_audit_logs table. (5) For build errors, ensure that Go 1.21+, Node.js 18+, and Wails v2 CLI are correctly installed and that all dependencies are downloaded with go mod download and npm install.</w:t>
      </w:r>
    </w:p>
    <w:p w14:paraId="668E08F5"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b/>
        </w:rPr>
        <w:t>10.8 Uninstallation</w:t>
      </w:r>
    </w:p>
    <w:p w14:paraId="71FA9803"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To uninstall DNMS, delete the application binary and the frontend/dist directory. The MySQL database can be dropped with: mysql -u root -p -e "DROP DATABASE IF EXISTS delivery_system". No registry entries or system-wide configuration files are created.</w:t>
      </w:r>
    </w:p>
    <w:p w14:paraId="35A69258" w14:textId="77777777" w:rsidR="0035364D" w:rsidRPr="00B85962" w:rsidRDefault="00000000">
      <w:pPr>
        <w:pStyle w:val="Heading1"/>
        <w:rPr>
          <w:rFonts w:cs="Times New Roman"/>
        </w:rPr>
      </w:pPr>
      <w:bookmarkStart w:id="10" w:name="_Toc230143718"/>
      <w:r w:rsidRPr="00B85962">
        <w:rPr>
          <w:rFonts w:cs="Times New Roman"/>
        </w:rPr>
        <w:t>11. CONCLUSIONS AND RECOMMENDATIONS</w:t>
      </w:r>
      <w:bookmarkEnd w:id="10"/>
    </w:p>
    <w:p w14:paraId="5248F922"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 xml:space="preserve">This project successfully designed and implemented a functional Delivery Network Management System with a fully normalized relational database of 18 entities, a cross-platform desktop application using Go and Wails v2, and an interactive mapping engine for route visualization. All defined tasks were completed: the database schema includes 16 audit triggers for comprehensive logging, the Dijkstra algorithm computes optimal routes based on travel time, the role-based access control system supports five distinct user roles with </w:t>
      </w:r>
      <w:r w:rsidRPr="00B85962">
        <w:rPr>
          <w:rFonts w:ascii="Times New Roman" w:hAnsi="Times New Roman" w:cs="Times New Roman"/>
        </w:rPr>
        <w:lastRenderedPageBreak/>
        <w:t>granular permissions, and the frontend provides intuitive CRUD interfaces for all major entities.</w:t>
      </w:r>
    </w:p>
    <w:p w14:paraId="548A6BE9"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The design and implementation of the DNMS achieved all of the defined objectives. A relational database of 18 entities was designed and normalized to the Third Normal Form, ensuring data integrity and eliminating redundancy. The database was populated with approximately 2,075 records using three distinct methods: direct SQL INSERT statements, data transfer between tables using INSERT...SELECT queries, and AI-generated bulk data. The cross-platform desktop application was successfully developed using Go and the Wails v2 framework, providing full CRUD functionality for all major entities through an intuitive graphical interface. The Dijkstra-based route optimization algorithm was implemented and integrated into the order dispatch workflow, computing the fastest path between any two nodes in the infrastructure network. The 16 MySQL triggers provide comprehensive audit logging, recording all data modifications with user attribution and timestamps. The role-based access control system supports five distinct user roles with granular permissions, adapting the user interface to each role's responsibilities.</w:t>
      </w:r>
    </w:p>
    <w:p w14:paraId="5D5AAC53"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Several challenges were encountered and addressed during development. The integration of the Dijkstra algorithm with the MySQL-backed data model required careful mapping between the graph representation in the database (nodes and edges tables) and the in-memory priority queue used by the algorithm. The trigger-based audit logging system required careful handling of NULL user IDs for system-initiated operations and the construction of human-readable change descriptions. The frontend map rendering component required significant effort to implement smooth zoom and pan controls while maintaining performance with over 100 nodes and edges on the canvas.</w:t>
      </w:r>
    </w:p>
    <w:p w14:paraId="7A91CE74"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b/>
        </w:rPr>
        <w:t>The following recommendations are made for future improvements:</w:t>
      </w:r>
    </w:p>
    <w:p w14:paraId="46AA4455" w14:textId="77777777" w:rsidR="0035364D" w:rsidRPr="00B85962" w:rsidRDefault="00000000">
      <w:pPr>
        <w:spacing w:after="80"/>
        <w:ind w:left="432"/>
        <w:rPr>
          <w:rFonts w:ascii="Times New Roman" w:hAnsi="Times New Roman" w:cs="Times New Roman"/>
        </w:rPr>
      </w:pPr>
      <w:r w:rsidRPr="00B85962">
        <w:rPr>
          <w:rFonts w:ascii="Times New Roman" w:hAnsi="Times New Roman" w:cs="Times New Roman"/>
        </w:rPr>
        <w:t>Integrate a WebSocket-based real-time update system so that multiple users can see map changes, order status updates, and delivery progress without manual refresh. This would transform the application from a single-user desktop tool into a collaborative operations center.</w:t>
      </w:r>
    </w:p>
    <w:p w14:paraId="0D0C4507" w14:textId="77777777" w:rsidR="0035364D" w:rsidRPr="00B85962" w:rsidRDefault="00000000">
      <w:pPr>
        <w:spacing w:after="80"/>
        <w:ind w:left="432"/>
        <w:rPr>
          <w:rFonts w:ascii="Times New Roman" w:hAnsi="Times New Roman" w:cs="Times New Roman"/>
        </w:rPr>
      </w:pPr>
      <w:r w:rsidRPr="00B85962">
        <w:rPr>
          <w:rFonts w:ascii="Times New Roman" w:hAnsi="Times New Roman" w:cs="Times New Roman"/>
        </w:rPr>
        <w:t>Add CSV/Excel import functionality for batch order creation and vehicle maintenance scheduling. Many logistics operators maintain their primary data in spreadsheets, and an import pipeline would significantly reduce manual data entry effort.</w:t>
      </w:r>
    </w:p>
    <w:p w14:paraId="2AC0D059" w14:textId="77777777" w:rsidR="0035364D" w:rsidRPr="00B85962" w:rsidRDefault="00000000">
      <w:pPr>
        <w:spacing w:after="80"/>
        <w:ind w:left="432"/>
        <w:rPr>
          <w:rFonts w:ascii="Times New Roman" w:hAnsi="Times New Roman" w:cs="Times New Roman"/>
        </w:rPr>
      </w:pPr>
      <w:r w:rsidRPr="00B85962">
        <w:rPr>
          <w:rFonts w:ascii="Times New Roman" w:hAnsi="Times New Roman" w:cs="Times New Roman"/>
        </w:rPr>
        <w:t>Implement a mobile-responsive web view for drivers using the existing Go backend with an additional HTTP/HTTPS listener. This would allow drivers to view assigned routes and update delivery statuses from a smartphone without installing a native application.</w:t>
      </w:r>
    </w:p>
    <w:p w14:paraId="42059FA7" w14:textId="77777777" w:rsidR="0035364D" w:rsidRPr="00B85962" w:rsidRDefault="00000000">
      <w:pPr>
        <w:spacing w:after="80"/>
        <w:ind w:left="432"/>
        <w:rPr>
          <w:rFonts w:ascii="Times New Roman" w:hAnsi="Times New Roman" w:cs="Times New Roman"/>
        </w:rPr>
      </w:pPr>
      <w:r w:rsidRPr="00B85962">
        <w:rPr>
          <w:rFonts w:ascii="Times New Roman" w:hAnsi="Times New Roman" w:cs="Times New Roman"/>
        </w:rPr>
        <w:t>Expand the reporting capabilities to include graphical dashboards with charts showing delivery success rates, average delivery times, fleet utilization rates, and revenue trends over time. These dashboards would give managers actionable insights into operational performance.</w:t>
      </w:r>
    </w:p>
    <w:p w14:paraId="6CCAA1C8" w14:textId="77777777" w:rsidR="0035364D" w:rsidRPr="00B85962" w:rsidRDefault="00000000">
      <w:pPr>
        <w:spacing w:after="80"/>
        <w:ind w:left="432"/>
        <w:rPr>
          <w:rFonts w:ascii="Times New Roman" w:hAnsi="Times New Roman" w:cs="Times New Roman"/>
        </w:rPr>
      </w:pPr>
      <w:r w:rsidRPr="00B85962">
        <w:rPr>
          <w:rFonts w:ascii="Times New Roman" w:hAnsi="Times New Roman" w:cs="Times New Roman"/>
        </w:rPr>
        <w:t xml:space="preserve">Introduce a notification system that alerts dispatchers and managers when a delivery status has not been updated for an extended period, when a vehicle is due for </w:t>
      </w:r>
      <w:r w:rsidRPr="00B85962">
        <w:rPr>
          <w:rFonts w:ascii="Times New Roman" w:hAnsi="Times New Roman" w:cs="Times New Roman"/>
        </w:rPr>
        <w:lastRenderedPageBreak/>
        <w:t>maintenance, or when an order has been in Draft status for longer than a configurable threshold.</w:t>
      </w:r>
    </w:p>
    <w:p w14:paraId="34AD66E0" w14:textId="77777777" w:rsidR="0035364D" w:rsidRPr="00B85962" w:rsidRDefault="00000000">
      <w:pPr>
        <w:pStyle w:val="Heading1"/>
        <w:rPr>
          <w:rFonts w:cs="Times New Roman"/>
        </w:rPr>
      </w:pPr>
      <w:bookmarkStart w:id="11" w:name="_Toc230143719"/>
      <w:r w:rsidRPr="00B85962">
        <w:rPr>
          <w:rFonts w:cs="Times New Roman"/>
        </w:rPr>
        <w:t>12. INFORMATION SOURCES</w:t>
      </w:r>
      <w:bookmarkEnd w:id="11"/>
    </w:p>
    <w:p w14:paraId="7B506488" w14:textId="77777777" w:rsidR="0035364D" w:rsidRPr="00B85962" w:rsidRDefault="00000000">
      <w:pPr>
        <w:spacing w:after="120"/>
        <w:ind w:left="432"/>
        <w:rPr>
          <w:rFonts w:ascii="Times New Roman" w:hAnsi="Times New Roman" w:cs="Times New Roman"/>
        </w:rPr>
      </w:pPr>
      <w:r w:rsidRPr="00B85962">
        <w:rPr>
          <w:rFonts w:ascii="Times New Roman" w:hAnsi="Times New Roman" w:cs="Times New Roman"/>
        </w:rPr>
        <w:t>Wails Project Authors. 'Wails v2 Documentation.' https://wails.io/docs/ (accessed April 2026). Official documentation for the Wails framework used to build the desktop application.</w:t>
      </w:r>
    </w:p>
    <w:p w14:paraId="562DA858" w14:textId="77777777" w:rsidR="0035364D" w:rsidRPr="00B85962" w:rsidRDefault="00000000">
      <w:pPr>
        <w:spacing w:after="120"/>
        <w:ind w:left="432"/>
        <w:rPr>
          <w:rFonts w:ascii="Times New Roman" w:hAnsi="Times New Roman" w:cs="Times New Roman"/>
        </w:rPr>
      </w:pPr>
      <w:r w:rsidRPr="00B85962">
        <w:rPr>
          <w:rFonts w:ascii="Times New Roman" w:hAnsi="Times New Roman" w:cs="Times New Roman"/>
        </w:rPr>
        <w:t>MySQL 8.0 Reference Manual. Oracle Corporation. https://dev.mysql.com/doc/refman/8.0/en/ (accessed April 2026). Reference for MySQL SQL syntax, trigger creation, and database administration.</w:t>
      </w:r>
    </w:p>
    <w:p w14:paraId="30A02A63" w14:textId="77777777" w:rsidR="0035364D" w:rsidRPr="00B85962" w:rsidRDefault="00000000">
      <w:pPr>
        <w:spacing w:after="120"/>
        <w:ind w:left="432"/>
        <w:rPr>
          <w:rFonts w:ascii="Times New Roman" w:hAnsi="Times New Roman" w:cs="Times New Roman"/>
        </w:rPr>
      </w:pPr>
      <w:r w:rsidRPr="00B85962">
        <w:rPr>
          <w:rFonts w:ascii="Times New Roman" w:hAnsi="Times New Roman" w:cs="Times New Roman"/>
        </w:rPr>
        <w:t>Cormen, T.H., Leiserson, C.E., Rivest, R.L., and Stein, C. 'Introduction to Algorithms,' 3rd ed. MIT Press, 2009. Chapter 24: Single-Source Shortest Paths, providing the theoretical foundation for the Dijkstra algorithm implementation in route.go.</w:t>
      </w:r>
    </w:p>
    <w:p w14:paraId="0B86D975" w14:textId="77777777" w:rsidR="0035364D" w:rsidRPr="00B85962" w:rsidRDefault="00000000">
      <w:pPr>
        <w:spacing w:after="120"/>
        <w:ind w:left="432"/>
        <w:rPr>
          <w:rFonts w:ascii="Times New Roman" w:hAnsi="Times New Roman" w:cs="Times New Roman"/>
        </w:rPr>
      </w:pPr>
      <w:r w:rsidRPr="00B85962">
        <w:rPr>
          <w:rFonts w:ascii="Times New Roman" w:hAnsi="Times New Roman" w:cs="Times New Roman"/>
        </w:rPr>
        <w:t>Go Programming Language Authors. 'Effective Go.' https://go.dev/doc/effective_go (accessed April 2026). Guidelines and patterns used in structuring the Go backend code.</w:t>
      </w:r>
    </w:p>
    <w:p w14:paraId="4F51078A" w14:textId="77777777" w:rsidR="0035364D" w:rsidRPr="00B85962" w:rsidRDefault="00000000">
      <w:pPr>
        <w:spacing w:after="120"/>
        <w:ind w:left="432"/>
        <w:rPr>
          <w:rFonts w:ascii="Times New Roman" w:hAnsi="Times New Roman" w:cs="Times New Roman"/>
        </w:rPr>
      </w:pPr>
      <w:r w:rsidRPr="00B85962">
        <w:rPr>
          <w:rFonts w:ascii="Times New Roman" w:hAnsi="Times New Roman" w:cs="Times New Roman"/>
        </w:rPr>
        <w:t>TypeScript Documentation. Microsoft. https://www.typescriptlang.org/docs/ (accessed April 2026). Reference for TypeScript type system, strict mode configuration, and module resolution.</w:t>
      </w:r>
    </w:p>
    <w:p w14:paraId="729B0F26" w14:textId="77777777" w:rsidR="0035364D" w:rsidRPr="00B85962" w:rsidRDefault="00000000">
      <w:pPr>
        <w:spacing w:after="120"/>
        <w:ind w:left="432"/>
        <w:rPr>
          <w:rFonts w:ascii="Times New Roman" w:hAnsi="Times New Roman" w:cs="Times New Roman"/>
        </w:rPr>
      </w:pPr>
      <w:r w:rsidRPr="00B85962">
        <w:rPr>
          <w:rFonts w:ascii="Times New Roman" w:hAnsi="Times New Roman" w:cs="Times New Roman"/>
        </w:rPr>
        <w:t>Vite Project Authors. 'Vite Documentation.' https://vitejs.dev/guide/ (accessed April 2026). Documentation for the Vite build tool used for frontend asset bundling and development server.</w:t>
      </w:r>
    </w:p>
    <w:p w14:paraId="41A112BA" w14:textId="77777777" w:rsidR="0035364D" w:rsidRPr="00B85962" w:rsidRDefault="00000000">
      <w:pPr>
        <w:spacing w:after="120"/>
        <w:ind w:left="432"/>
        <w:rPr>
          <w:rFonts w:ascii="Times New Roman" w:hAnsi="Times New Roman" w:cs="Times New Roman"/>
        </w:rPr>
      </w:pPr>
      <w:r w:rsidRPr="00B85962">
        <w:rPr>
          <w:rFonts w:ascii="Times New Roman" w:hAnsi="Times New Roman" w:cs="Times New Roman"/>
        </w:rPr>
        <w:t>PHP Lenz, et al. 'python-docx Documentation.' https://python-docx.readthedocs.io/ (accessed April 2026). Library used for programmatic generation of the project report in Microsoft Word format.</w:t>
      </w:r>
    </w:p>
    <w:p w14:paraId="5B582F07" w14:textId="77777777" w:rsidR="0035364D" w:rsidRPr="00B85962" w:rsidRDefault="00000000">
      <w:pPr>
        <w:spacing w:after="120"/>
        <w:ind w:left="432"/>
        <w:rPr>
          <w:rFonts w:ascii="Times New Roman" w:hAnsi="Times New Roman" w:cs="Times New Roman"/>
        </w:rPr>
      </w:pPr>
      <w:r w:rsidRPr="00B85962">
        <w:rPr>
          <w:rFonts w:ascii="Times New Roman" w:hAnsi="Times New Roman" w:cs="Times New Roman"/>
        </w:rPr>
        <w:t>MySQL Tutorial. 'Normalization in MySQL.' https://www.mysqltutorial.org/mysql-normalization/ (accessed April 2026). Reference for database normalization principles and examples.</w:t>
      </w:r>
    </w:p>
    <w:p w14:paraId="611107FE" w14:textId="77777777" w:rsidR="0035364D" w:rsidRPr="00B85962" w:rsidRDefault="00000000">
      <w:pPr>
        <w:spacing w:after="120"/>
        <w:ind w:left="432"/>
        <w:rPr>
          <w:rFonts w:ascii="Times New Roman" w:hAnsi="Times New Roman" w:cs="Times New Roman"/>
        </w:rPr>
      </w:pPr>
      <w:r w:rsidRPr="00B85962">
        <w:rPr>
          <w:rFonts w:ascii="Times New Roman" w:hAnsi="Times New Roman" w:cs="Times New Roman"/>
        </w:rPr>
        <w:t>W3Schools. 'SQL Tutorial.' https://www.w3schools.com/sql/ (accessed April 2026). Reference for SQL syntax, JOIN operations, subqueries, and date/time functions used in the query section.</w:t>
      </w:r>
    </w:p>
    <w:p w14:paraId="656C7D0E" w14:textId="77777777" w:rsidR="0035364D" w:rsidRPr="00B85962" w:rsidRDefault="00000000">
      <w:pPr>
        <w:pStyle w:val="Heading1"/>
        <w:rPr>
          <w:rFonts w:cs="Times New Roman"/>
        </w:rPr>
      </w:pPr>
      <w:bookmarkStart w:id="12" w:name="_Toc230143720"/>
      <w:r w:rsidRPr="00B85962">
        <w:rPr>
          <w:rFonts w:cs="Times New Roman"/>
        </w:rPr>
        <w:t>13. APPENDIX 1: PROCESS IDENTIFICATION</w:t>
      </w:r>
      <w:bookmarkEnd w:id="12"/>
    </w:p>
    <w:p w14:paraId="0E065D80"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Five main processes form the core operational workflow of the DNMS:</w:t>
      </w:r>
    </w:p>
    <w:p w14:paraId="253DC20E"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b/>
        </w:rPr>
        <w:t>— Order Lifecycle</w:t>
      </w:r>
    </w:p>
    <w:p w14:paraId="4D4A62A9"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Customer places order → Order created in Draft status → Manager/Dispatcher validates and dispatches → Route computed via Dijkstra → Delivery marked In Transit → Driver updates to Delivered/Failed → Order status cascades accordingly.</w:t>
      </w:r>
    </w:p>
    <w:p w14:paraId="39B7C37D"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b/>
        </w:rPr>
        <w:t>— Fleet Maintenance</w:t>
      </w:r>
    </w:p>
    <w:p w14:paraId="59D360EF"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lastRenderedPageBreak/>
        <w:t>Vehicle returns from route → Status set to Maintenance → Maintenance log entry created with service date, description, and cost → Status reverts to Available when maintenance is completed.</w:t>
      </w:r>
    </w:p>
    <w:p w14:paraId="1D3A9874"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b/>
        </w:rPr>
        <w:t>— Infrastructure Management</w:t>
      </w:r>
    </w:p>
    <w:p w14:paraId="6BF755A2"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Manager adds/edits nodes on the visual map → Edges created between nodes with distance and speed limit → Network data automatically available for route computation.</w:t>
      </w:r>
    </w:p>
    <w:p w14:paraId="0A9D0A3C"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b/>
        </w:rPr>
        <w:t>— User Account Management</w:t>
      </w:r>
    </w:p>
    <w:p w14:paraId="459E664E"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Admin creates user account → Assigns role (Admin/Manager/Dispatcher/Driver/Customer) → User logs in with credentials → Permission set loaded based on role → UI adapts to available features.</w:t>
      </w:r>
    </w:p>
    <w:p w14:paraId="68C79540"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b/>
        </w:rPr>
        <w:t>— Audit Logging</w:t>
      </w:r>
    </w:p>
    <w:p w14:paraId="4BB5AD10"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Any INSERT, UPDATE, or DELETE on major tables → MySQL trigger fires → System_audit_logs entry created with user_id, action_performed, and timestamp → Audit Log view displays reverse-chronological feed for administrators.</w:t>
      </w:r>
    </w:p>
    <w:p w14:paraId="13BD1F79" w14:textId="77777777" w:rsidR="0035364D" w:rsidRPr="00B85962" w:rsidRDefault="00000000">
      <w:pPr>
        <w:pStyle w:val="Heading1"/>
        <w:rPr>
          <w:rFonts w:cs="Times New Roman"/>
        </w:rPr>
      </w:pPr>
      <w:bookmarkStart w:id="13" w:name="_Toc230143721"/>
      <w:r w:rsidRPr="00B85962">
        <w:rPr>
          <w:rFonts w:cs="Times New Roman"/>
        </w:rPr>
        <w:t>14. APPENDIX 2: DATA ENTRY PROCEDURE</w:t>
      </w:r>
      <w:bookmarkEnd w:id="13"/>
    </w:p>
    <w:p w14:paraId="596D2492"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This appendix describes the step-by-step procedure for entering data into the DNMS, written so that any user can follow it.</w:t>
      </w:r>
    </w:p>
    <w:p w14:paraId="4B20D70B"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b/>
        </w:rPr>
        <w:t>Adding a New Node via the Map Interface:</w:t>
      </w:r>
    </w:p>
    <w:p w14:paraId="45E6B150"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1. Log in with an account that has the manage_nodes permission (Admin or Manager).</w:t>
      </w:r>
    </w:p>
    <w:p w14:paraId="3E2D2E9E"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2. The Infrastructure Map loads automatically. Locate an empty area on the canvas.</w:t>
      </w:r>
    </w:p>
    <w:p w14:paraId="66623418"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3. Double-click the empty space. A modal titled 'Add Node' appears.</w:t>
      </w:r>
    </w:p>
    <w:p w14:paraId="60756E9C"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4. Enter a unique label for the node (e.g., 'Warehouse B').</w:t>
      </w:r>
    </w:p>
    <w:p w14:paraId="1421341C"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5. The X and Y coordinate fields are pre-filled with the clicked location. Adjust if needed.</w:t>
      </w:r>
    </w:p>
    <w:p w14:paraId="58D8DD0E"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6. Click 'Create'. The node appears on the map immediately.</w:t>
      </w:r>
    </w:p>
    <w:p w14:paraId="12A5357C"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7. To edit, click the node on the map to open its tooltip, then click 'Manage Node'.</w:t>
      </w:r>
    </w:p>
    <w:p w14:paraId="67018FE4"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The data entry procedure is designed to be followed by any user with basic computer skills. All data entry operations are performed through graphical forms with clear labels and validation messages. Required fields are marked with an asterisk. The application prevents the entry of invalid data through both client-side validation (e.g., checking that numeric fields contain numbers) and server-side validation (e.g., verifying that foreign key references exist). Users should ensure that dependent data is created first: for example, nodes must exist before edges can be created, and customers and nodes must exist before orders can be placed.</w:t>
      </w:r>
    </w:p>
    <w:p w14:paraId="41FA005C"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b/>
        </w:rPr>
        <w:t>Creating and Dispatching an Order:</w:t>
      </w:r>
    </w:p>
    <w:p w14:paraId="2EEC9DCB"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1. Navigate to the Orders tab via the sidebar.</w:t>
      </w:r>
    </w:p>
    <w:p w14:paraId="466E3C74"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2. Click the 'New Order' button above the order table.</w:t>
      </w:r>
    </w:p>
    <w:p w14:paraId="0E120177"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lastRenderedPageBreak/>
        <w:t>3. In the modal, enter the order weight in kilograms.</w:t>
      </w:r>
    </w:p>
    <w:p w14:paraId="63CEE51B"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4. Select the pickup node and dropoff node from the infrastructure list.</w:t>
      </w:r>
    </w:p>
    <w:p w14:paraId="13382377"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5. Assign a customer who placed the order.</w:t>
      </w:r>
    </w:p>
    <w:p w14:paraId="6BB539DC"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6. Select an optional vehicle type restriction (or leave as 'Any' for automatic selection).</w:t>
      </w:r>
    </w:p>
    <w:p w14:paraId="22799E84"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7. Click 'Create'. The order appears in the table with 'Pending' status.</w:t>
      </w:r>
    </w:p>
    <w:p w14:paraId="2EC2EF84"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8. Click the order row to expand its detail view.</w:t>
      </w:r>
    </w:p>
    <w:p w14:paraId="076B7253"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9. In the 'Route Assignment' card, click 'Dispatch'. The system automatically selects an available driver and vehicle, computes the fastest path, and displays the route on the mini-map.</w:t>
      </w:r>
    </w:p>
    <w:p w14:paraId="400D85B0"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10. The order status changes to 'In Transit'.</w:t>
      </w:r>
    </w:p>
    <w:p w14:paraId="61CE78DE" w14:textId="77777777" w:rsidR="0035364D" w:rsidRPr="00B85962" w:rsidRDefault="00000000">
      <w:pPr>
        <w:pStyle w:val="Heading1"/>
        <w:rPr>
          <w:rFonts w:cs="Times New Roman"/>
        </w:rPr>
      </w:pPr>
      <w:bookmarkStart w:id="14" w:name="_Toc230143722"/>
      <w:r w:rsidRPr="00B85962">
        <w:rPr>
          <w:rFonts w:cs="Times New Roman"/>
        </w:rPr>
        <w:t>15. APPENDIX 3: DATABASE EXPORT AND BACKUP</w:t>
      </w:r>
      <w:bookmarkEnd w:id="14"/>
    </w:p>
    <w:p w14:paraId="48FFC4E0"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This appendix describes the database export procedure, which is essential for creating a portable snapshot of the database that can be imported on another computer. The export is performed using the mysqldump utility, which is included with MySQL Server installations. The exported file contains all CREATE TABLE statements, INSERT statements for all data, and trigger definitions, allowing the complete database to be recreated on any MySQL 8.0+ server.</w:t>
      </w:r>
    </w:p>
    <w:p w14:paraId="17309241"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b/>
        </w:rPr>
        <w:t>15.1 Export Command</w:t>
      </w:r>
    </w:p>
    <w:p w14:paraId="3D678907"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The following command exports the complete delivery_system database including schema, data, and triggers to a single SQL file:</w:t>
      </w:r>
    </w:p>
    <w:p w14:paraId="48009AF9"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 xml:space="preserve">    mysqldump -u root -p --routines --triggers --databases delivery_system &gt; export.sql</w:t>
      </w:r>
    </w:p>
    <w:p w14:paraId="5A461C98"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The --routines flag ensures that stored procedures and functions are included (if any exist). The --triggers flag explicitly includes all trigger definitions. The --databases flag adds the CREATE DATABASE and USE statements to the output, making the export file self-contained.</w:t>
      </w:r>
    </w:p>
    <w:p w14:paraId="4EC3E0C3"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b/>
        </w:rPr>
        <w:t>15.2 Import Command</w:t>
      </w:r>
    </w:p>
    <w:p w14:paraId="4B92881C"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To import the exported database on another computer, execute:</w:t>
      </w:r>
    </w:p>
    <w:p w14:paraId="4F7C69E5"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 xml:space="preserve">    mysql -u root -p &lt; export.sql</w:t>
      </w:r>
    </w:p>
    <w:p w14:paraId="72F75A38"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This command recreates the delivery_system database with all tables, triggers, and data. No additional setup steps are required. The import process creates the database if it does not exist and overwrites any existing tables with the same names.</w:t>
      </w:r>
    </w:p>
    <w:p w14:paraId="164D02FE"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b/>
        </w:rPr>
        <w:t>15.3 Automated Export Script</w:t>
      </w:r>
    </w:p>
    <w:p w14:paraId="23788C70"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For convenience, the following batch script can be saved as export_database.bat in the project root directory. It exports the database with a timestamped filename:</w:t>
      </w:r>
    </w:p>
    <w:p w14:paraId="62B06712"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lastRenderedPageBreak/>
        <w:t xml:space="preserve">    @echo off</w:t>
      </w:r>
      <w:r w:rsidRPr="00B85962">
        <w:rPr>
          <w:rFonts w:ascii="Times New Roman" w:hAnsi="Times New Roman" w:cs="Times New Roman"/>
        </w:rPr>
        <w:br/>
        <w:t xml:space="preserve">    set TIMESTAMP=%DATE:~-4%%DATE:~3,2%%DATE:~0,2%_%TIME:~0,2%%TIME:~3,2%%TIME:~6,2%</w:t>
      </w:r>
      <w:r w:rsidRPr="00B85962">
        <w:rPr>
          <w:rFonts w:ascii="Times New Roman" w:hAnsi="Times New Roman" w:cs="Times New Roman"/>
        </w:rPr>
        <w:br/>
        <w:t xml:space="preserve">    set TIMESTAMP=%TIMESTAMP: =0%</w:t>
      </w:r>
      <w:r w:rsidRPr="00B85962">
        <w:rPr>
          <w:rFonts w:ascii="Times New Roman" w:hAnsi="Times New Roman" w:cs="Times New Roman"/>
        </w:rPr>
        <w:br/>
        <w:t xml:space="preserve">    mysqldump -u root -p --routines --triggers --databases delivery_system &gt; backup_%TIMESTAMP%.sql</w:t>
      </w:r>
      <w:r w:rsidRPr="00B85962">
        <w:rPr>
          <w:rFonts w:ascii="Times New Roman" w:hAnsi="Times New Roman" w:cs="Times New Roman"/>
        </w:rPr>
        <w:br/>
        <w:t xml:space="preserve">    echo Database exported to backup_%TIMESTAMP%.sql</w:t>
      </w:r>
    </w:p>
    <w:p w14:paraId="246F1B32"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The export file serves as a complete backup of the database. It is recommended to run this export before making significant schema changes or before moving the application to a different computer. The filled_schema.sql file provided in the docs/db_schema directory serves a similar purpose but is a manually curated script rather than a live database export.</w:t>
      </w:r>
    </w:p>
    <w:p w14:paraId="55731817" w14:textId="77777777" w:rsidR="0035364D" w:rsidRPr="00B85962" w:rsidRDefault="00000000">
      <w:pPr>
        <w:spacing w:after="120"/>
        <w:rPr>
          <w:rFonts w:ascii="Times New Roman" w:hAnsi="Times New Roman" w:cs="Times New Roman"/>
        </w:rPr>
      </w:pPr>
      <w:r w:rsidRPr="00B85962">
        <w:rPr>
          <w:rFonts w:ascii="Times New Roman" w:hAnsi="Times New Roman" w:cs="Times New Roman"/>
        </w:rPr>
        <w:t>The database export file should be submitted alongside the application source files and the written report as part of the project deliverables. The examiner can import this file on any college computer with MySQL installed and verify that all 18 tables, 16 triggers, and approximately 2,075 data records are present and correctly structured.</w:t>
      </w:r>
    </w:p>
    <w:sectPr w:rsidR="0035364D" w:rsidRPr="00B8596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6847FF" w14:textId="77777777" w:rsidR="001D51B4" w:rsidRDefault="001D51B4" w:rsidP="00F07107">
      <w:pPr>
        <w:spacing w:after="0" w:line="240" w:lineRule="auto"/>
      </w:pPr>
      <w:r>
        <w:separator/>
      </w:r>
    </w:p>
  </w:endnote>
  <w:endnote w:type="continuationSeparator" w:id="0">
    <w:p w14:paraId="775C68BB" w14:textId="77777777" w:rsidR="001D51B4" w:rsidRDefault="001D51B4" w:rsidP="00F071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7679B4" w14:textId="77777777" w:rsidR="001D51B4" w:rsidRDefault="001D51B4" w:rsidP="00F07107">
      <w:pPr>
        <w:spacing w:after="0" w:line="240" w:lineRule="auto"/>
      </w:pPr>
      <w:r>
        <w:separator/>
      </w:r>
    </w:p>
  </w:footnote>
  <w:footnote w:type="continuationSeparator" w:id="0">
    <w:p w14:paraId="4E87C72A" w14:textId="77777777" w:rsidR="001D51B4" w:rsidRDefault="001D51B4" w:rsidP="00F07107">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2148"/>
    <w:rsid w:val="00106940"/>
    <w:rsid w:val="00181A09"/>
    <w:rsid w:val="001D51B4"/>
    <w:rsid w:val="0035364D"/>
    <w:rsid w:val="004E07B0"/>
    <w:rsid w:val="005A3DA2"/>
    <w:rsid w:val="00685D84"/>
    <w:rsid w:val="00710BC0"/>
    <w:rsid w:val="00712350"/>
    <w:rsid w:val="00A52148"/>
    <w:rsid w:val="00AB057B"/>
    <w:rsid w:val="00B85962"/>
    <w:rsid w:val="00B87904"/>
    <w:rsid w:val="00D3384B"/>
    <w:rsid w:val="00D85951"/>
    <w:rsid w:val="00DC6DE2"/>
    <w:rsid w:val="00EB45C9"/>
    <w:rsid w:val="00EE5BFB"/>
    <w:rsid w:val="00F07107"/>
    <w:rsid w:val="00FF77A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4B3637"/>
  <w15:chartTrackingRefBased/>
  <w15:docId w15:val="{2087E090-68DB-4DDB-A350-06A44DF0A6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7107"/>
    <w:pPr>
      <w:keepNext/>
      <w:keepLines/>
      <w:spacing w:before="360" w:after="80"/>
      <w:outlineLvl w:val="0"/>
    </w:pPr>
    <w:rPr>
      <w:rFonts w:ascii="Times New Roman" w:eastAsiaTheme="majorEastAsia" w:hAnsi="Times New Roman" w:cstheme="majorBidi"/>
      <w:sz w:val="32"/>
      <w:szCs w:val="40"/>
    </w:rPr>
  </w:style>
  <w:style w:type="paragraph" w:styleId="Heading2">
    <w:name w:val="heading 2"/>
    <w:basedOn w:val="Normal"/>
    <w:next w:val="Normal"/>
    <w:link w:val="Heading2Char"/>
    <w:uiPriority w:val="9"/>
    <w:semiHidden/>
    <w:unhideWhenUsed/>
    <w:qFormat/>
    <w:rsid w:val="00A521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521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521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521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521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521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521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521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7107"/>
    <w:rPr>
      <w:rFonts w:ascii="Times New Roman" w:eastAsiaTheme="majorEastAsia" w:hAnsi="Times New Roman" w:cstheme="majorBidi"/>
      <w:sz w:val="32"/>
      <w:szCs w:val="40"/>
    </w:rPr>
  </w:style>
  <w:style w:type="character" w:customStyle="1" w:styleId="Heading2Char">
    <w:name w:val="Heading 2 Char"/>
    <w:basedOn w:val="DefaultParagraphFont"/>
    <w:link w:val="Heading2"/>
    <w:uiPriority w:val="9"/>
    <w:semiHidden/>
    <w:rsid w:val="00A521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521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521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521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521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521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521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52148"/>
    <w:rPr>
      <w:rFonts w:eastAsiaTheme="majorEastAsia" w:cstheme="majorBidi"/>
      <w:color w:val="272727" w:themeColor="text1" w:themeTint="D8"/>
    </w:rPr>
  </w:style>
  <w:style w:type="paragraph" w:styleId="Title">
    <w:name w:val="Title"/>
    <w:basedOn w:val="Normal"/>
    <w:next w:val="Normal"/>
    <w:link w:val="TitleChar"/>
    <w:uiPriority w:val="10"/>
    <w:qFormat/>
    <w:rsid w:val="00A521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521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521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521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52148"/>
    <w:pPr>
      <w:spacing w:before="160"/>
      <w:jc w:val="center"/>
    </w:pPr>
    <w:rPr>
      <w:i/>
      <w:iCs/>
      <w:color w:val="404040" w:themeColor="text1" w:themeTint="BF"/>
    </w:rPr>
  </w:style>
  <w:style w:type="character" w:customStyle="1" w:styleId="QuoteChar">
    <w:name w:val="Quote Char"/>
    <w:basedOn w:val="DefaultParagraphFont"/>
    <w:link w:val="Quote"/>
    <w:uiPriority w:val="29"/>
    <w:rsid w:val="00A52148"/>
    <w:rPr>
      <w:i/>
      <w:iCs/>
      <w:color w:val="404040" w:themeColor="text1" w:themeTint="BF"/>
    </w:rPr>
  </w:style>
  <w:style w:type="paragraph" w:styleId="ListParagraph">
    <w:name w:val="List Paragraph"/>
    <w:basedOn w:val="Normal"/>
    <w:uiPriority w:val="34"/>
    <w:qFormat/>
    <w:rsid w:val="00A52148"/>
    <w:pPr>
      <w:ind w:left="720"/>
      <w:contextualSpacing/>
    </w:pPr>
  </w:style>
  <w:style w:type="character" w:styleId="IntenseEmphasis">
    <w:name w:val="Intense Emphasis"/>
    <w:basedOn w:val="DefaultParagraphFont"/>
    <w:uiPriority w:val="21"/>
    <w:qFormat/>
    <w:rsid w:val="00A52148"/>
    <w:rPr>
      <w:i/>
      <w:iCs/>
      <w:color w:val="0F4761" w:themeColor="accent1" w:themeShade="BF"/>
    </w:rPr>
  </w:style>
  <w:style w:type="paragraph" w:styleId="IntenseQuote">
    <w:name w:val="Intense Quote"/>
    <w:basedOn w:val="Normal"/>
    <w:next w:val="Normal"/>
    <w:link w:val="IntenseQuoteChar"/>
    <w:uiPriority w:val="30"/>
    <w:qFormat/>
    <w:rsid w:val="00A521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52148"/>
    <w:rPr>
      <w:i/>
      <w:iCs/>
      <w:color w:val="0F4761" w:themeColor="accent1" w:themeShade="BF"/>
    </w:rPr>
  </w:style>
  <w:style w:type="character" w:styleId="IntenseReference">
    <w:name w:val="Intense Reference"/>
    <w:basedOn w:val="DefaultParagraphFont"/>
    <w:uiPriority w:val="32"/>
    <w:qFormat/>
    <w:rsid w:val="00A52148"/>
    <w:rPr>
      <w:b/>
      <w:bCs/>
      <w:smallCaps/>
      <w:color w:val="0F4761" w:themeColor="accent1" w:themeShade="BF"/>
      <w:spacing w:val="5"/>
    </w:rPr>
  </w:style>
  <w:style w:type="paragraph" w:styleId="Header">
    <w:name w:val="header"/>
    <w:basedOn w:val="Normal"/>
    <w:link w:val="HeaderChar"/>
    <w:uiPriority w:val="99"/>
    <w:unhideWhenUsed/>
    <w:rsid w:val="00F07107"/>
    <w:pPr>
      <w:tabs>
        <w:tab w:val="center" w:pos="4513"/>
        <w:tab w:val="right" w:pos="9026"/>
      </w:tabs>
      <w:spacing w:after="0" w:line="240" w:lineRule="auto"/>
    </w:pPr>
  </w:style>
  <w:style w:type="character" w:customStyle="1" w:styleId="HeaderChar">
    <w:name w:val="Header Char"/>
    <w:basedOn w:val="DefaultParagraphFont"/>
    <w:link w:val="Header"/>
    <w:uiPriority w:val="99"/>
    <w:rsid w:val="00F07107"/>
  </w:style>
  <w:style w:type="paragraph" w:styleId="Footer">
    <w:name w:val="footer"/>
    <w:basedOn w:val="Normal"/>
    <w:link w:val="FooterChar"/>
    <w:uiPriority w:val="99"/>
    <w:unhideWhenUsed/>
    <w:rsid w:val="00F07107"/>
    <w:pPr>
      <w:tabs>
        <w:tab w:val="center" w:pos="4513"/>
        <w:tab w:val="right" w:pos="9026"/>
      </w:tabs>
      <w:spacing w:after="0" w:line="240" w:lineRule="auto"/>
    </w:pPr>
  </w:style>
  <w:style w:type="character" w:customStyle="1" w:styleId="FooterChar">
    <w:name w:val="Footer Char"/>
    <w:basedOn w:val="DefaultParagraphFont"/>
    <w:link w:val="Footer"/>
    <w:uiPriority w:val="99"/>
    <w:rsid w:val="00F07107"/>
  </w:style>
  <w:style w:type="paragraph" w:styleId="TOCHeading">
    <w:name w:val="TOC Heading"/>
    <w:basedOn w:val="Heading1"/>
    <w:next w:val="Normal"/>
    <w:uiPriority w:val="39"/>
    <w:unhideWhenUsed/>
    <w:qFormat/>
    <w:rsid w:val="00F07107"/>
    <w:pPr>
      <w:spacing w:before="240" w:after="0" w:line="259" w:lineRule="auto"/>
      <w:outlineLvl w:val="9"/>
    </w:pPr>
    <w:rPr>
      <w:kern w:val="0"/>
      <w:szCs w:val="32"/>
      <w:lang w:val="en-US"/>
      <w14:ligatures w14:val="none"/>
    </w:rPr>
  </w:style>
  <w:style w:type="paragraph" w:styleId="TOC1">
    <w:name w:val="toc 1"/>
    <w:basedOn w:val="Normal"/>
    <w:next w:val="Normal"/>
    <w:autoRedefine/>
    <w:uiPriority w:val="39"/>
    <w:unhideWhenUsed/>
    <w:rsid w:val="00F07107"/>
    <w:pPr>
      <w:spacing w:after="100"/>
    </w:pPr>
  </w:style>
  <w:style w:type="character" w:styleId="Hyperlink">
    <w:name w:val="Hyperlink"/>
    <w:basedOn w:val="DefaultParagraphFont"/>
    <w:uiPriority w:val="99"/>
    <w:unhideWhenUsed/>
    <w:rsid w:val="00F07107"/>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1884FD-6DED-4C8C-AF75-332BD0F74E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29</Pages>
  <Words>10749</Words>
  <Characters>61273</Characters>
  <Application>Microsoft Office Word</Application>
  <DocSecurity>0</DocSecurity>
  <Lines>510</Lines>
  <Paragraphs>143</Paragraphs>
  <ScaleCrop>false</ScaleCrop>
  <Company/>
  <LinksUpToDate>false</LinksUpToDate>
  <CharactersWithSpaces>71879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Roman Kysliak</dc:creator>
  <cp:keywords/>
  <dc:description/>
  <cp:lastModifiedBy>Roman Kysliak</cp:lastModifiedBy>
  <cp:revision>8</cp:revision>
  <dcterms:created xsi:type="dcterms:W3CDTF">2026-05-12T16:12:00Z</dcterms:created>
  <dcterms:modified xsi:type="dcterms:W3CDTF">2026-05-20T01:28:00Z</dcterms:modified>
</cp:coreProperties>
</file>