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7F09" w14:textId="77777777" w:rsidR="000F6440" w:rsidRDefault="000F6440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633743B" w14:textId="77777777" w:rsidR="000F6440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“PROGRAMA ESPECIALIZADO CIENCIA DE DATOS CON PYTHON”</w:t>
      </w:r>
    </w:p>
    <w:p w14:paraId="0EFECDEF" w14:textId="77777777" w:rsidR="000F6440" w:rsidRDefault="000F644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02EFCC6" w14:textId="77777777" w:rsidR="000F6440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PROYECTO GRUPAL</w:t>
      </w:r>
    </w:p>
    <w:p w14:paraId="05A4258E" w14:textId="77777777" w:rsidR="000F6440" w:rsidRDefault="000F6440">
      <w:pPr>
        <w:spacing w:after="160" w:line="259" w:lineRule="auto"/>
        <w:jc w:val="center"/>
        <w:rPr>
          <w:rFonts w:ascii="Calibri" w:eastAsia="Calibri" w:hAnsi="Calibri" w:cs="Calibri"/>
          <w:b/>
          <w:sz w:val="34"/>
          <w:szCs w:val="34"/>
        </w:rPr>
      </w:pPr>
    </w:p>
    <w:p w14:paraId="0541621A" w14:textId="77777777" w:rsidR="000F6440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 xml:space="preserve">RETO: CIENCIA DE DATOS - Desarrollar un Modelo de Machine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Learning</w:t>
      </w:r>
      <w:proofErr w:type="spellEnd"/>
    </w:p>
    <w:p w14:paraId="385D24AF" w14:textId="77777777" w:rsidR="000F6440" w:rsidRDefault="00000000">
      <w:pPr>
        <w:widowControl w:val="0"/>
        <w:spacing w:before="182" w:line="240" w:lineRule="auto"/>
        <w:ind w:left="100"/>
        <w:jc w:val="center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Pronóstico de Calificación de Chocolate</w:t>
      </w:r>
    </w:p>
    <w:p w14:paraId="685531FA" w14:textId="77777777" w:rsidR="000F6440" w:rsidRDefault="000F6440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76B2CF2" w14:textId="77777777" w:rsidR="000F6440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EAFC4BF" wp14:editId="181BC595">
            <wp:extent cx="1294059" cy="1439868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059" cy="1439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813AF" w14:textId="77777777" w:rsidR="000F6440" w:rsidRDefault="000F6440">
      <w:pPr>
        <w:shd w:val="clear" w:color="auto" w:fill="FFFFFF"/>
        <w:spacing w:after="24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14:paraId="2C07FD43" w14:textId="77777777" w:rsidR="000F6440" w:rsidRDefault="00000000">
      <w:pPr>
        <w:widowControl w:val="0"/>
        <w:numPr>
          <w:ilvl w:val="0"/>
          <w:numId w:val="2"/>
        </w:numPr>
        <w:tabs>
          <w:tab w:val="left" w:pos="341"/>
        </w:tabs>
        <w:spacing w:before="183" w:line="240" w:lineRule="auto"/>
        <w:ind w:hanging="2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Introducción</w:t>
      </w:r>
    </w:p>
    <w:p w14:paraId="498BC144" w14:textId="77777777" w:rsidR="000F6440" w:rsidRDefault="00000000">
      <w:pPr>
        <w:widowControl w:val="0"/>
        <w:spacing w:before="180" w:line="259" w:lineRule="auto"/>
        <w:ind w:left="100" w:right="11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Cuando hablamos de Chocolate debemos tener en cuenta que, según la legislación alimentaria, debe ser un producto obtenido a partir de un producto de cacao y azúcares que contenga al menos un 35% de materia seca total de cacao; un 18%, como mínimo, debe ser manteca de cacao y un 14% materia seca y desgrasada de cacao.</w:t>
      </w:r>
    </w:p>
    <w:p w14:paraId="118223F3" w14:textId="77777777" w:rsidR="000F6440" w:rsidRDefault="00000000">
      <w:pPr>
        <w:widowControl w:val="0"/>
        <w:spacing w:before="159" w:line="259" w:lineRule="auto"/>
        <w:ind w:left="100" w:right="11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poder calificar a un chocolate como negro y que cumpla los estándares de calidad se exige que posea un 43% de materia seca total de cacao (versus el 35% del chocolate normal, según la legislación vigente), de la cual el 26% debe ser manteca de cacao (versus el 18% en otros chocolates).</w:t>
      </w:r>
    </w:p>
    <w:p w14:paraId="48A9D760" w14:textId="77777777" w:rsidR="000F6440" w:rsidRDefault="00000000">
      <w:pPr>
        <w:widowControl w:val="0"/>
        <w:spacing w:before="159" w:line="261" w:lineRule="auto"/>
        <w:ind w:left="100" w:right="11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Entre las variedades de chocolate negro existen desde algunas más suaves hasta otras con elevado porcentaje de cacao y con un sabor intenso del 70% o muy intenso con más del 80%.</w:t>
      </w:r>
    </w:p>
    <w:p w14:paraId="36B85D42" w14:textId="77777777" w:rsidR="000F6440" w:rsidRDefault="00000000">
      <w:pPr>
        <w:widowControl w:val="0"/>
        <w:spacing w:before="155" w:line="259" w:lineRule="auto"/>
        <w:ind w:left="100" w:right="11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mayor porcentaje de cacao más puro y mejor será el chocolate y uno bueno tendrá esta información siempre visible: si el porcentaje es inferior al 10% ni siquiera podría ser llamado </w:t>
      </w:r>
      <w:r>
        <w:rPr>
          <w:rFonts w:ascii="Calibri" w:eastAsia="Calibri" w:hAnsi="Calibri" w:cs="Calibri"/>
          <w:sz w:val="24"/>
          <w:szCs w:val="24"/>
        </w:rPr>
        <w:lastRenderedPageBreak/>
        <w:t>chocolate, según la legislación vigente.</w:t>
      </w:r>
    </w:p>
    <w:p w14:paraId="59DE8F95" w14:textId="77777777" w:rsidR="000F6440" w:rsidRDefault="00000000">
      <w:pPr>
        <w:pStyle w:val="Ttulo1"/>
        <w:keepNext w:val="0"/>
        <w:keepLines w:val="0"/>
        <w:widowControl w:val="0"/>
        <w:numPr>
          <w:ilvl w:val="0"/>
          <w:numId w:val="2"/>
        </w:numPr>
        <w:tabs>
          <w:tab w:val="left" w:pos="341"/>
        </w:tabs>
        <w:spacing w:before="160" w:after="0" w:line="240" w:lineRule="auto"/>
        <w:ind w:hanging="2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Sistema de calificación de sabores de Cacao</w:t>
      </w:r>
    </w:p>
    <w:p w14:paraId="4A372277" w14:textId="77777777" w:rsidR="000F6440" w:rsidRDefault="000F6440">
      <w:pPr>
        <w:widowControl w:val="0"/>
        <w:spacing w:before="1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7"/>
        <w:tblW w:w="9067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7"/>
        <w:gridCol w:w="4392"/>
      </w:tblGrid>
      <w:tr w:rsidR="000F6440" w14:paraId="452AD48C" w14:textId="77777777">
        <w:trPr>
          <w:trHeight w:val="275"/>
        </w:trPr>
        <w:tc>
          <w:tcPr>
            <w:tcW w:w="2338" w:type="dxa"/>
          </w:tcPr>
          <w:p w14:paraId="4032192E" w14:textId="77777777" w:rsidR="000F6440" w:rsidRDefault="00000000">
            <w:pPr>
              <w:widowControl w:val="0"/>
              <w:spacing w:line="256" w:lineRule="auto"/>
              <w:ind w:left="10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Puntuación</w:t>
            </w:r>
          </w:p>
        </w:tc>
        <w:tc>
          <w:tcPr>
            <w:tcW w:w="2337" w:type="dxa"/>
          </w:tcPr>
          <w:p w14:paraId="5CFCCD68" w14:textId="77777777" w:rsidR="000F6440" w:rsidRDefault="00000000">
            <w:pPr>
              <w:widowControl w:val="0"/>
              <w:spacing w:line="256" w:lineRule="auto"/>
              <w:ind w:left="1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Calificación</w:t>
            </w:r>
          </w:p>
        </w:tc>
        <w:tc>
          <w:tcPr>
            <w:tcW w:w="4392" w:type="dxa"/>
          </w:tcPr>
          <w:p w14:paraId="6960E47F" w14:textId="77777777" w:rsidR="000F6440" w:rsidRDefault="00000000">
            <w:pPr>
              <w:widowControl w:val="0"/>
              <w:spacing w:line="256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Característica</w:t>
            </w:r>
          </w:p>
        </w:tc>
      </w:tr>
      <w:tr w:rsidR="000F6440" w14:paraId="0401B45B" w14:textId="77777777">
        <w:trPr>
          <w:trHeight w:val="551"/>
        </w:trPr>
        <w:tc>
          <w:tcPr>
            <w:tcW w:w="2338" w:type="dxa"/>
          </w:tcPr>
          <w:p w14:paraId="1728D4BB" w14:textId="77777777" w:rsidR="000F6440" w:rsidRDefault="00000000">
            <w:pPr>
              <w:widowControl w:val="0"/>
              <w:spacing w:line="275" w:lineRule="auto"/>
              <w:ind w:left="10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475C38E" w14:textId="77777777" w:rsidR="000F6440" w:rsidRDefault="00000000">
            <w:pPr>
              <w:widowControl w:val="0"/>
              <w:spacing w:line="275" w:lineRule="auto"/>
              <w:ind w:left="1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Elite</w:t>
            </w:r>
          </w:p>
        </w:tc>
        <w:tc>
          <w:tcPr>
            <w:tcW w:w="4392" w:type="dxa"/>
          </w:tcPr>
          <w:p w14:paraId="04DBEC37" w14:textId="77777777" w:rsidR="000F6440" w:rsidRDefault="00000000">
            <w:pPr>
              <w:widowControl w:val="0"/>
              <w:spacing w:before="2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Trascendiendo más allá de los límites ordinarios</w:t>
            </w:r>
          </w:p>
        </w:tc>
      </w:tr>
      <w:tr w:rsidR="000F6440" w14:paraId="6D9181B6" w14:textId="77777777">
        <w:trPr>
          <w:trHeight w:val="549"/>
        </w:trPr>
        <w:tc>
          <w:tcPr>
            <w:tcW w:w="2338" w:type="dxa"/>
          </w:tcPr>
          <w:p w14:paraId="5070A747" w14:textId="77777777" w:rsidR="000F6440" w:rsidRDefault="00000000">
            <w:pPr>
              <w:widowControl w:val="0"/>
              <w:spacing w:line="273" w:lineRule="auto"/>
              <w:ind w:left="10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0CCE2CAE" w14:textId="77777777" w:rsidR="000F6440" w:rsidRDefault="00000000">
            <w:pPr>
              <w:widowControl w:val="0"/>
              <w:spacing w:line="273" w:lineRule="auto"/>
              <w:ind w:left="1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Premium</w:t>
            </w:r>
          </w:p>
        </w:tc>
        <w:tc>
          <w:tcPr>
            <w:tcW w:w="4392" w:type="dxa"/>
          </w:tcPr>
          <w:p w14:paraId="5C94D98A" w14:textId="77777777" w:rsidR="000F6440" w:rsidRDefault="00000000">
            <w:pPr>
              <w:widowControl w:val="0"/>
              <w:spacing w:line="273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Desarrollo de sabor, carácter y estilo</w:t>
            </w:r>
          </w:p>
          <w:p w14:paraId="556A642A" w14:textId="77777777" w:rsidR="000F6440" w:rsidRDefault="00000000">
            <w:pPr>
              <w:widowControl w:val="0"/>
              <w:spacing w:line="257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superior</w:t>
            </w:r>
          </w:p>
        </w:tc>
      </w:tr>
      <w:tr w:rsidR="000F6440" w14:paraId="76CD5140" w14:textId="77777777">
        <w:trPr>
          <w:trHeight w:val="1106"/>
        </w:trPr>
        <w:tc>
          <w:tcPr>
            <w:tcW w:w="2338" w:type="dxa"/>
          </w:tcPr>
          <w:p w14:paraId="022A16E3" w14:textId="77777777" w:rsidR="000F6440" w:rsidRDefault="00000000">
            <w:pPr>
              <w:widowControl w:val="0"/>
              <w:spacing w:before="1" w:line="240" w:lineRule="auto"/>
              <w:ind w:left="10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23BCA802" w14:textId="77777777" w:rsidR="000F6440" w:rsidRDefault="00000000">
            <w:pPr>
              <w:widowControl w:val="0"/>
              <w:spacing w:before="1" w:line="240" w:lineRule="auto"/>
              <w:ind w:left="1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Satisfactorio</w:t>
            </w:r>
          </w:p>
        </w:tc>
        <w:tc>
          <w:tcPr>
            <w:tcW w:w="4392" w:type="dxa"/>
          </w:tcPr>
          <w:p w14:paraId="17860848" w14:textId="77777777" w:rsidR="000F6440" w:rsidRDefault="00000000">
            <w:pPr>
              <w:widowControl w:val="0"/>
              <w:spacing w:before="1" w:line="240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3.0 satisfactorio</w:t>
            </w:r>
          </w:p>
          <w:p w14:paraId="0BF87B71" w14:textId="77777777" w:rsidR="000F6440" w:rsidRDefault="00000000">
            <w:pPr>
              <w:widowControl w:val="0"/>
              <w:spacing w:before="1" w:line="240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3.75 Digno de elogio</w:t>
            </w:r>
          </w:p>
          <w:p w14:paraId="56A443E3" w14:textId="77777777" w:rsidR="000F6440" w:rsidRDefault="00000000">
            <w:pPr>
              <w:widowControl w:val="0"/>
              <w:spacing w:line="240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Ambos son bien elaborados con cualidades especiales</w:t>
            </w:r>
          </w:p>
        </w:tc>
      </w:tr>
      <w:tr w:rsidR="000F6440" w14:paraId="65AF6BE7" w14:textId="77777777">
        <w:trPr>
          <w:trHeight w:val="551"/>
        </w:trPr>
        <w:tc>
          <w:tcPr>
            <w:tcW w:w="2338" w:type="dxa"/>
          </w:tcPr>
          <w:p w14:paraId="3DB2F2C5" w14:textId="77777777" w:rsidR="000F6440" w:rsidRDefault="00000000">
            <w:pPr>
              <w:widowControl w:val="0"/>
              <w:spacing w:line="275" w:lineRule="auto"/>
              <w:ind w:left="10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5184669" w14:textId="77777777" w:rsidR="000F6440" w:rsidRDefault="00000000">
            <w:pPr>
              <w:widowControl w:val="0"/>
              <w:spacing w:line="275" w:lineRule="auto"/>
              <w:ind w:left="1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Decepcionante</w:t>
            </w:r>
          </w:p>
        </w:tc>
        <w:tc>
          <w:tcPr>
            <w:tcW w:w="4392" w:type="dxa"/>
          </w:tcPr>
          <w:p w14:paraId="5F51F1A0" w14:textId="77777777" w:rsidR="000F6440" w:rsidRDefault="00000000">
            <w:pPr>
              <w:widowControl w:val="0"/>
              <w:spacing w:before="2"/>
              <w:ind w:left="108" w:right="35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Aceptable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pero contiene al menos un defecto significativo</w:t>
            </w:r>
          </w:p>
        </w:tc>
      </w:tr>
      <w:tr w:rsidR="000F6440" w14:paraId="3EA0AD39" w14:textId="77777777">
        <w:trPr>
          <w:trHeight w:val="273"/>
        </w:trPr>
        <w:tc>
          <w:tcPr>
            <w:tcW w:w="2338" w:type="dxa"/>
          </w:tcPr>
          <w:p w14:paraId="15CB6286" w14:textId="77777777" w:rsidR="000F6440" w:rsidRDefault="00000000">
            <w:pPr>
              <w:widowControl w:val="0"/>
              <w:spacing w:line="253" w:lineRule="auto"/>
              <w:ind w:left="10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68F6DD8" w14:textId="77777777" w:rsidR="000F6440" w:rsidRDefault="00000000">
            <w:pPr>
              <w:widowControl w:val="0"/>
              <w:spacing w:line="253" w:lineRule="auto"/>
              <w:ind w:left="1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Desagradable</w:t>
            </w:r>
          </w:p>
        </w:tc>
        <w:tc>
          <w:tcPr>
            <w:tcW w:w="4392" w:type="dxa"/>
          </w:tcPr>
          <w:p w14:paraId="3775D607" w14:textId="77777777" w:rsidR="000F6440" w:rsidRDefault="00000000">
            <w:pPr>
              <w:widowControl w:val="0"/>
              <w:spacing w:line="253" w:lineRule="auto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Principalmente desagradable.</w:t>
            </w:r>
          </w:p>
        </w:tc>
      </w:tr>
    </w:tbl>
    <w:p w14:paraId="35224604" w14:textId="77777777" w:rsidR="000F6440" w:rsidRDefault="000F6440">
      <w:pPr>
        <w:widowControl w:val="0"/>
        <w:tabs>
          <w:tab w:val="left" w:pos="341"/>
        </w:tabs>
        <w:spacing w:before="79" w:line="240" w:lineRule="auto"/>
        <w:ind w:left="340"/>
        <w:rPr>
          <w:rFonts w:ascii="Calibri" w:eastAsia="Calibri" w:hAnsi="Calibri" w:cs="Calibri"/>
          <w:sz w:val="24"/>
          <w:szCs w:val="24"/>
        </w:rPr>
      </w:pPr>
    </w:p>
    <w:p w14:paraId="7EE4C6EA" w14:textId="77777777" w:rsidR="000F6440" w:rsidRDefault="00000000">
      <w:pPr>
        <w:widowControl w:val="0"/>
        <w:numPr>
          <w:ilvl w:val="0"/>
          <w:numId w:val="2"/>
        </w:numPr>
        <w:tabs>
          <w:tab w:val="left" w:pos="341"/>
        </w:tabs>
        <w:spacing w:before="79" w:line="240" w:lineRule="auto"/>
        <w:ind w:hanging="2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de la data</w:t>
      </w:r>
    </w:p>
    <w:p w14:paraId="29AFF971" w14:textId="77777777" w:rsidR="000F6440" w:rsidRDefault="00000000">
      <w:pPr>
        <w:widowControl w:val="0"/>
        <w:spacing w:before="183" w:line="240" w:lineRule="auto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conjunto de datos con el que vamos a trabajar está compuesto por las siguientes características:</w:t>
      </w:r>
    </w:p>
    <w:p w14:paraId="5F013665" w14:textId="77777777" w:rsidR="000F6440" w:rsidRDefault="00000000">
      <w:pPr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before="184" w:line="240" w:lineRule="auto"/>
        <w:ind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REF:</w:t>
      </w:r>
      <w:r>
        <w:rPr>
          <w:rFonts w:ascii="Calibri" w:eastAsia="Calibri" w:hAnsi="Calibri" w:cs="Calibri"/>
          <w:sz w:val="24"/>
          <w:szCs w:val="24"/>
        </w:rPr>
        <w:t xml:space="preserve"> Valor relacionado con el momento en que se ingresó la reseña en la base de datos</w:t>
      </w:r>
    </w:p>
    <w:p w14:paraId="4C90B26F" w14:textId="77777777" w:rsidR="000F6440" w:rsidRDefault="00000000">
      <w:pPr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before="20" w:line="240" w:lineRule="auto"/>
        <w:ind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Company:</w:t>
      </w:r>
      <w:r>
        <w:rPr>
          <w:rFonts w:ascii="Calibri" w:eastAsia="Calibri" w:hAnsi="Calibri" w:cs="Calibri"/>
          <w:sz w:val="24"/>
          <w:szCs w:val="24"/>
        </w:rPr>
        <w:t xml:space="preserve"> Referencia al productor que fabrica la barra.</w:t>
      </w:r>
    </w:p>
    <w:p w14:paraId="661A1BD2" w14:textId="77777777" w:rsidR="000F6440" w:rsidRDefault="00000000">
      <w:pPr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before="21" w:line="240" w:lineRule="auto"/>
        <w:ind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Company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location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País base del fabricante.</w:t>
      </w:r>
    </w:p>
    <w:p w14:paraId="12AA3CC8" w14:textId="77777777" w:rsidR="000F6440" w:rsidRDefault="00000000">
      <w:pPr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before="20" w:line="240" w:lineRule="auto"/>
        <w:ind w:hanging="361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Review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Date:</w:t>
      </w:r>
      <w:r>
        <w:rPr>
          <w:rFonts w:ascii="Calibri" w:eastAsia="Calibri" w:hAnsi="Calibri" w:cs="Calibri"/>
          <w:sz w:val="24"/>
          <w:szCs w:val="24"/>
        </w:rPr>
        <w:t xml:space="preserve"> Año de publicación de la reseña.</w:t>
      </w:r>
    </w:p>
    <w:p w14:paraId="27EA70F1" w14:textId="77777777" w:rsidR="000F6440" w:rsidRDefault="00000000">
      <w:pPr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before="23" w:line="240" w:lineRule="auto"/>
        <w:ind w:hanging="361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Country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Bean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Origin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País de origen del grano de cacao.</w:t>
      </w:r>
    </w:p>
    <w:p w14:paraId="67FB8E70" w14:textId="77777777" w:rsidR="000F6440" w:rsidRDefault="00000000">
      <w:pPr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before="20" w:line="240" w:lineRule="auto"/>
        <w:ind w:hanging="361"/>
        <w:rPr>
          <w:rFonts w:ascii="Times New Roman" w:eastAsia="Times New Roman" w:hAnsi="Times New Roman" w:cs="Times New Roman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Specific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Bean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Origin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Bar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Región geográfica específica de origen de la barra.</w:t>
      </w:r>
    </w:p>
    <w:p w14:paraId="38944411" w14:textId="77777777" w:rsidR="000F6440" w:rsidRDefault="00000000">
      <w:pPr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before="21" w:line="254" w:lineRule="auto"/>
        <w:ind w:right="121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Cocoa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Percent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Porcentaje de cacao (oscuridad) de la barra de chocolate que se está revisando.</w:t>
      </w:r>
    </w:p>
    <w:p w14:paraId="2B0410CD" w14:textId="77777777" w:rsidR="000F6440" w:rsidRDefault="00000000">
      <w:pPr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before="11" w:line="240" w:lineRule="auto"/>
        <w:ind w:hanging="361"/>
        <w:rPr>
          <w:rFonts w:ascii="Times New Roman" w:eastAsia="Times New Roman" w:hAnsi="Times New Roman" w:cs="Times New Roman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Ingredients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Ingrediente que lleva la barra de chocolate.</w:t>
      </w:r>
    </w:p>
    <w:p w14:paraId="56054D08" w14:textId="77777777" w:rsidR="000F6440" w:rsidRDefault="00000000">
      <w:pPr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before="20" w:line="254" w:lineRule="auto"/>
        <w:ind w:right="116"/>
        <w:rPr>
          <w:rFonts w:ascii="Times New Roman" w:eastAsia="Times New Roman" w:hAnsi="Times New Roman" w:cs="Times New Roman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Most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Memorable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Characteristics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Característica más memorable de la que está compuesta la barra de chocolate.</w:t>
      </w:r>
    </w:p>
    <w:p w14:paraId="24690D77" w14:textId="77777777" w:rsidR="000F6440" w:rsidRDefault="00000000">
      <w:pPr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before="8" w:line="240" w:lineRule="auto"/>
        <w:ind w:hanging="361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Rating: </w:t>
      </w:r>
      <w:r>
        <w:rPr>
          <w:rFonts w:ascii="Calibri" w:eastAsia="Calibri" w:hAnsi="Calibri" w:cs="Calibri"/>
          <w:sz w:val="24"/>
          <w:szCs w:val="24"/>
        </w:rPr>
        <w:t>Calificación de experto para la barra de chocolate.</w:t>
      </w:r>
    </w:p>
    <w:p w14:paraId="6D3654BC" w14:textId="77777777" w:rsidR="000F6440" w:rsidRDefault="000F644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85DAD93" w14:textId="77777777" w:rsidR="000F6440" w:rsidRDefault="000F6440">
      <w:pPr>
        <w:widowControl w:val="0"/>
        <w:spacing w:before="5" w:line="240" w:lineRule="auto"/>
        <w:rPr>
          <w:rFonts w:ascii="Calibri" w:eastAsia="Calibri" w:hAnsi="Calibri" w:cs="Calibri"/>
          <w:sz w:val="24"/>
          <w:szCs w:val="24"/>
        </w:rPr>
      </w:pPr>
    </w:p>
    <w:p w14:paraId="1CD8D538" w14:textId="77777777" w:rsidR="000F6440" w:rsidRDefault="00000000">
      <w:pPr>
        <w:pStyle w:val="Ttulo1"/>
        <w:keepNext w:val="0"/>
        <w:keepLines w:val="0"/>
        <w:widowControl w:val="0"/>
        <w:numPr>
          <w:ilvl w:val="0"/>
          <w:numId w:val="2"/>
        </w:numPr>
        <w:tabs>
          <w:tab w:val="left" w:pos="341"/>
        </w:tabs>
        <w:spacing w:before="0" w:after="0" w:line="240" w:lineRule="auto"/>
        <w:ind w:hanging="2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Objetivo del trabajo</w:t>
      </w:r>
    </w:p>
    <w:p w14:paraId="45787FA3" w14:textId="77777777" w:rsidR="000F6440" w:rsidRDefault="00000000">
      <w:pPr>
        <w:widowControl w:val="0"/>
        <w:spacing w:before="182" w:line="259" w:lineRule="auto"/>
        <w:ind w:left="100" w:righ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Construir un modelo de Machine </w:t>
      </w:r>
      <w:proofErr w:type="spellStart"/>
      <w:r>
        <w:rPr>
          <w:rFonts w:ascii="Calibri" w:eastAsia="Calibri" w:hAnsi="Calibri" w:cs="Calibri"/>
          <w:sz w:val="24"/>
          <w:szCs w:val="24"/>
        </w:rPr>
        <w:t>Learning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partir de los datos de calificación (</w:t>
      </w:r>
      <w:r>
        <w:rPr>
          <w:rFonts w:ascii="Calibri" w:eastAsia="Calibri" w:hAnsi="Calibri" w:cs="Calibri"/>
          <w:i/>
          <w:sz w:val="24"/>
          <w:szCs w:val="24"/>
        </w:rPr>
        <w:t>rating</w:t>
      </w:r>
      <w:r>
        <w:rPr>
          <w:rFonts w:ascii="Calibri" w:eastAsia="Calibri" w:hAnsi="Calibri" w:cs="Calibri"/>
          <w:sz w:val="24"/>
          <w:szCs w:val="24"/>
        </w:rPr>
        <w:t>) que se encuentran en la data proporcionada. Este modelo debe tener la capacidad de predecir la calificación que recibirá una empresa.</w:t>
      </w:r>
    </w:p>
    <w:p w14:paraId="3AC57631" w14:textId="77777777" w:rsidR="000F6440" w:rsidRDefault="00000000">
      <w:pPr>
        <w:pStyle w:val="Ttulo1"/>
        <w:widowControl w:val="0"/>
        <w:numPr>
          <w:ilvl w:val="0"/>
          <w:numId w:val="2"/>
        </w:numPr>
        <w:tabs>
          <w:tab w:val="left" w:pos="341"/>
        </w:tabs>
        <w:spacing w:before="158" w:line="240" w:lineRule="auto"/>
        <w:ind w:hanging="241"/>
        <w:rPr>
          <w:rFonts w:ascii="Calibri" w:eastAsia="Calibri" w:hAnsi="Calibri" w:cs="Calibri"/>
          <w:sz w:val="24"/>
          <w:szCs w:val="24"/>
        </w:rPr>
      </w:pPr>
      <w:bookmarkStart w:id="0" w:name="_heading=h.n7xf6dklmqqn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lastRenderedPageBreak/>
        <w:t>Actividades a desarrollar</w:t>
      </w:r>
    </w:p>
    <w:p w14:paraId="445417CF" w14:textId="77777777" w:rsidR="000F6440" w:rsidRDefault="00000000">
      <w:pPr>
        <w:widowControl w:val="0"/>
        <w:numPr>
          <w:ilvl w:val="0"/>
          <w:numId w:val="1"/>
        </w:numPr>
        <w:tabs>
          <w:tab w:val="left" w:pos="363"/>
        </w:tabs>
        <w:spacing w:before="120" w:line="259" w:lineRule="auto"/>
        <w:ind w:righ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Realizar las manipulaciones y tratamiento de los datos de manera que queden listos para la modelación.</w:t>
      </w:r>
    </w:p>
    <w:p w14:paraId="69222A27" w14:textId="77777777" w:rsidR="000F6440" w:rsidRDefault="00000000">
      <w:pPr>
        <w:widowControl w:val="0"/>
        <w:tabs>
          <w:tab w:val="left" w:pos="363"/>
        </w:tabs>
        <w:spacing w:before="183" w:line="259" w:lineRule="auto"/>
        <w:ind w:left="720" w:righ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Nota:</w:t>
      </w:r>
      <w:r>
        <w:rPr>
          <w:rFonts w:ascii="Calibri" w:eastAsia="Calibri" w:hAnsi="Calibri" w:cs="Calibri"/>
          <w:sz w:val="24"/>
          <w:szCs w:val="24"/>
        </w:rPr>
        <w:t xml:space="preserve"> Tome en cuenta los valores perdidos y los valores </w:t>
      </w:r>
      <w:proofErr w:type="spellStart"/>
      <w:r>
        <w:rPr>
          <w:rFonts w:ascii="Calibri" w:eastAsia="Calibri" w:hAnsi="Calibri" w:cs="Calibri"/>
          <w:sz w:val="24"/>
          <w:szCs w:val="24"/>
        </w:rPr>
        <w:t>outliers</w:t>
      </w:r>
      <w:proofErr w:type="spellEnd"/>
      <w:r>
        <w:rPr>
          <w:rFonts w:ascii="Calibri" w:eastAsia="Calibri" w:hAnsi="Calibri" w:cs="Calibri"/>
          <w:sz w:val="24"/>
          <w:szCs w:val="24"/>
        </w:rPr>
        <w:t>, o alguna transformación de las variables en caso de ser necesario.</w:t>
      </w:r>
    </w:p>
    <w:p w14:paraId="5EB7FEB8" w14:textId="77777777" w:rsidR="000F6440" w:rsidRDefault="00000000">
      <w:pPr>
        <w:widowControl w:val="0"/>
        <w:numPr>
          <w:ilvl w:val="0"/>
          <w:numId w:val="1"/>
        </w:numPr>
        <w:tabs>
          <w:tab w:val="left" w:pos="363"/>
        </w:tabs>
        <w:spacing w:before="183" w:line="259" w:lineRule="auto"/>
        <w:ind w:righ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Hacer un análisis exploratorio de datos (EDA).</w:t>
      </w:r>
    </w:p>
    <w:p w14:paraId="53B3CFE7" w14:textId="77777777" w:rsidR="000F6440" w:rsidRDefault="00000000">
      <w:pPr>
        <w:widowControl w:val="0"/>
        <w:numPr>
          <w:ilvl w:val="0"/>
          <w:numId w:val="1"/>
        </w:numPr>
        <w:tabs>
          <w:tab w:val="left" w:pos="1166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Defina si usará modelos de </w:t>
      </w:r>
      <w:r>
        <w:rPr>
          <w:rFonts w:ascii="Calibri" w:eastAsia="Calibri" w:hAnsi="Calibri" w:cs="Calibri"/>
          <w:b/>
          <w:sz w:val="24"/>
          <w:szCs w:val="24"/>
        </w:rPr>
        <w:t>Regresión</w:t>
      </w:r>
      <w:r>
        <w:rPr>
          <w:rFonts w:ascii="Calibri" w:eastAsia="Calibri" w:hAnsi="Calibri" w:cs="Calibri"/>
          <w:sz w:val="24"/>
          <w:szCs w:val="24"/>
        </w:rPr>
        <w:t xml:space="preserve"> o </w:t>
      </w:r>
      <w:r>
        <w:rPr>
          <w:rFonts w:ascii="Calibri" w:eastAsia="Calibri" w:hAnsi="Calibri" w:cs="Calibri"/>
          <w:b/>
          <w:sz w:val="24"/>
          <w:szCs w:val="24"/>
        </w:rPr>
        <w:t>Clasificación</w:t>
      </w:r>
      <w:r>
        <w:rPr>
          <w:rFonts w:ascii="Calibri" w:eastAsia="Calibri" w:hAnsi="Calibri" w:cs="Calibri"/>
          <w:sz w:val="24"/>
          <w:szCs w:val="24"/>
        </w:rPr>
        <w:t xml:space="preserve"> en base a la información suministrada u otra información de la red que le ayude a determinar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tipo de aprendizaje supervisado vaya a realizar. Dé una breve explicación.</w:t>
      </w:r>
    </w:p>
    <w:p w14:paraId="343BC2CF" w14:textId="77777777" w:rsidR="000F6440" w:rsidRDefault="00000000">
      <w:pPr>
        <w:widowControl w:val="0"/>
        <w:numPr>
          <w:ilvl w:val="0"/>
          <w:numId w:val="1"/>
        </w:numPr>
        <w:tabs>
          <w:tab w:val="left" w:pos="363"/>
        </w:tabs>
        <w:spacing w:line="259" w:lineRule="auto"/>
        <w:ind w:righ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Realizar escenarios de modelos.</w:t>
      </w:r>
    </w:p>
    <w:p w14:paraId="73AD5CA2" w14:textId="77777777" w:rsidR="000F6440" w:rsidRDefault="00000000">
      <w:pPr>
        <w:widowControl w:val="0"/>
        <w:tabs>
          <w:tab w:val="left" w:pos="363"/>
        </w:tabs>
        <w:spacing w:before="183" w:line="259" w:lineRule="auto"/>
        <w:ind w:left="720" w:righ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Nota: tome en cuenta los siguientes modelos, el orden no es determinístico. Use como mínimo 5 modelos:</w:t>
      </w:r>
    </w:p>
    <w:p w14:paraId="5CC7A018" w14:textId="77777777" w:rsidR="000F6440" w:rsidRDefault="00000000">
      <w:pPr>
        <w:widowControl w:val="0"/>
        <w:numPr>
          <w:ilvl w:val="1"/>
          <w:numId w:val="3"/>
        </w:numPr>
        <w:tabs>
          <w:tab w:val="left" w:pos="1166"/>
        </w:tabs>
        <w:spacing w:before="155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XGBoost</w:t>
      </w:r>
      <w:proofErr w:type="spellEnd"/>
    </w:p>
    <w:p w14:paraId="7155B2A0" w14:textId="77777777" w:rsidR="000F6440" w:rsidRPr="006F4847" w:rsidRDefault="00000000">
      <w:pPr>
        <w:widowControl w:val="0"/>
        <w:numPr>
          <w:ilvl w:val="1"/>
          <w:numId w:val="3"/>
        </w:numPr>
        <w:tabs>
          <w:tab w:val="left" w:pos="1166"/>
        </w:tabs>
        <w:spacing w:before="21" w:line="240" w:lineRule="auto"/>
        <w:rPr>
          <w:rFonts w:ascii="Calibri" w:eastAsia="Calibri" w:hAnsi="Calibri" w:cs="Calibri"/>
          <w:highlight w:val="yellow"/>
        </w:rPr>
      </w:pPr>
      <w:proofErr w:type="spellStart"/>
      <w:r w:rsidRPr="006F4847">
        <w:rPr>
          <w:rFonts w:ascii="Calibri" w:eastAsia="Calibri" w:hAnsi="Calibri" w:cs="Calibri"/>
          <w:sz w:val="24"/>
          <w:szCs w:val="24"/>
          <w:highlight w:val="yellow"/>
        </w:rPr>
        <w:t>Random</w:t>
      </w:r>
      <w:proofErr w:type="spellEnd"/>
      <w:r w:rsidRPr="006F4847">
        <w:rPr>
          <w:rFonts w:ascii="Calibri" w:eastAsia="Calibri" w:hAnsi="Calibri" w:cs="Calibri"/>
          <w:sz w:val="24"/>
          <w:szCs w:val="24"/>
          <w:highlight w:val="yellow"/>
        </w:rPr>
        <w:t xml:space="preserve"> Forest</w:t>
      </w:r>
    </w:p>
    <w:p w14:paraId="7FB29244" w14:textId="77777777" w:rsidR="000F6440" w:rsidRDefault="00000000">
      <w:pPr>
        <w:widowControl w:val="0"/>
        <w:numPr>
          <w:ilvl w:val="1"/>
          <w:numId w:val="3"/>
        </w:numPr>
        <w:tabs>
          <w:tab w:val="left" w:pos="1166"/>
        </w:tabs>
        <w:spacing w:before="24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Gradient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Boosting</w:t>
      </w:r>
      <w:proofErr w:type="spellEnd"/>
    </w:p>
    <w:p w14:paraId="00A23B82" w14:textId="77777777" w:rsidR="000F6440" w:rsidRPr="006F4847" w:rsidRDefault="00000000">
      <w:pPr>
        <w:widowControl w:val="0"/>
        <w:numPr>
          <w:ilvl w:val="1"/>
          <w:numId w:val="3"/>
        </w:numPr>
        <w:tabs>
          <w:tab w:val="left" w:pos="1166"/>
        </w:tabs>
        <w:spacing w:before="22" w:line="240" w:lineRule="auto"/>
        <w:rPr>
          <w:rFonts w:ascii="Calibri" w:eastAsia="Calibri" w:hAnsi="Calibri" w:cs="Calibri"/>
          <w:highlight w:val="yellow"/>
        </w:rPr>
      </w:pPr>
      <w:proofErr w:type="spellStart"/>
      <w:r w:rsidRPr="006F4847">
        <w:rPr>
          <w:rFonts w:ascii="Calibri" w:eastAsia="Calibri" w:hAnsi="Calibri" w:cs="Calibri"/>
          <w:sz w:val="24"/>
          <w:szCs w:val="24"/>
          <w:highlight w:val="yellow"/>
        </w:rPr>
        <w:t>Support</w:t>
      </w:r>
      <w:proofErr w:type="spellEnd"/>
      <w:r w:rsidRPr="006F4847">
        <w:rPr>
          <w:rFonts w:ascii="Calibri" w:eastAsia="Calibri" w:hAnsi="Calibri" w:cs="Calibri"/>
          <w:sz w:val="24"/>
          <w:szCs w:val="24"/>
          <w:highlight w:val="yellow"/>
        </w:rPr>
        <w:t xml:space="preserve"> Vector Machine</w:t>
      </w:r>
    </w:p>
    <w:p w14:paraId="6AD1A6FE" w14:textId="77777777" w:rsidR="000F6440" w:rsidRDefault="00000000">
      <w:pPr>
        <w:widowControl w:val="0"/>
        <w:numPr>
          <w:ilvl w:val="1"/>
          <w:numId w:val="3"/>
        </w:numPr>
        <w:tabs>
          <w:tab w:val="left" w:pos="1166"/>
        </w:tabs>
        <w:spacing w:before="22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Naive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Bayes</w:t>
      </w:r>
    </w:p>
    <w:p w14:paraId="08004408" w14:textId="77777777" w:rsidR="000F6440" w:rsidRPr="006F4847" w:rsidRDefault="00000000">
      <w:pPr>
        <w:widowControl w:val="0"/>
        <w:numPr>
          <w:ilvl w:val="1"/>
          <w:numId w:val="3"/>
        </w:numPr>
        <w:tabs>
          <w:tab w:val="left" w:pos="1166"/>
        </w:tabs>
        <w:spacing w:before="21" w:line="240" w:lineRule="auto"/>
        <w:rPr>
          <w:rFonts w:ascii="Calibri" w:eastAsia="Calibri" w:hAnsi="Calibri" w:cs="Calibri"/>
          <w:highlight w:val="yellow"/>
        </w:rPr>
      </w:pPr>
      <w:r w:rsidRPr="006F4847">
        <w:rPr>
          <w:rFonts w:ascii="Calibri" w:eastAsia="Calibri" w:hAnsi="Calibri" w:cs="Calibri"/>
          <w:sz w:val="24"/>
          <w:szCs w:val="24"/>
          <w:highlight w:val="yellow"/>
        </w:rPr>
        <w:t>KNN</w:t>
      </w:r>
    </w:p>
    <w:p w14:paraId="0D3E9930" w14:textId="77777777" w:rsidR="000F6440" w:rsidRPr="006F4847" w:rsidRDefault="00000000">
      <w:pPr>
        <w:widowControl w:val="0"/>
        <w:numPr>
          <w:ilvl w:val="1"/>
          <w:numId w:val="3"/>
        </w:numPr>
        <w:tabs>
          <w:tab w:val="left" w:pos="1166"/>
        </w:tabs>
        <w:spacing w:before="22" w:line="240" w:lineRule="auto"/>
        <w:rPr>
          <w:rFonts w:ascii="Calibri" w:eastAsia="Calibri" w:hAnsi="Calibri" w:cs="Calibri"/>
          <w:highlight w:val="yellow"/>
        </w:rPr>
      </w:pPr>
      <w:r w:rsidRPr="006F4847">
        <w:rPr>
          <w:rFonts w:ascii="Calibri" w:eastAsia="Calibri" w:hAnsi="Calibri" w:cs="Calibri"/>
          <w:sz w:val="24"/>
          <w:szCs w:val="24"/>
          <w:highlight w:val="yellow"/>
        </w:rPr>
        <w:t>Regresión logística</w:t>
      </w:r>
    </w:p>
    <w:p w14:paraId="35877558" w14:textId="77777777" w:rsidR="000F6440" w:rsidRPr="006F4847" w:rsidRDefault="00000000">
      <w:pPr>
        <w:widowControl w:val="0"/>
        <w:numPr>
          <w:ilvl w:val="1"/>
          <w:numId w:val="3"/>
        </w:numPr>
        <w:tabs>
          <w:tab w:val="left" w:pos="1166"/>
        </w:tabs>
        <w:spacing w:before="21" w:line="240" w:lineRule="auto"/>
        <w:rPr>
          <w:rFonts w:ascii="Calibri" w:eastAsia="Calibri" w:hAnsi="Calibri" w:cs="Calibri"/>
          <w:highlight w:val="yellow"/>
        </w:rPr>
      </w:pPr>
      <w:r w:rsidRPr="006F4847">
        <w:rPr>
          <w:rFonts w:ascii="Calibri" w:eastAsia="Calibri" w:hAnsi="Calibri" w:cs="Calibri"/>
          <w:sz w:val="24"/>
          <w:szCs w:val="24"/>
          <w:highlight w:val="yellow"/>
        </w:rPr>
        <w:t>Árbol de decisión</w:t>
      </w:r>
    </w:p>
    <w:p w14:paraId="28AD7F92" w14:textId="77777777" w:rsidR="000F6440" w:rsidRDefault="00000000">
      <w:pPr>
        <w:widowControl w:val="0"/>
        <w:numPr>
          <w:ilvl w:val="1"/>
          <w:numId w:val="3"/>
        </w:numPr>
        <w:tabs>
          <w:tab w:val="left" w:pos="1166"/>
        </w:tabs>
        <w:spacing w:before="22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Extra </w:t>
      </w:r>
      <w:proofErr w:type="spellStart"/>
      <w:r>
        <w:rPr>
          <w:rFonts w:ascii="Calibri" w:eastAsia="Calibri" w:hAnsi="Calibri" w:cs="Calibri"/>
          <w:sz w:val="24"/>
          <w:szCs w:val="24"/>
        </w:rPr>
        <w:t>tree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decisión</w:t>
      </w:r>
    </w:p>
    <w:p w14:paraId="2303CC46" w14:textId="77777777" w:rsidR="000F6440" w:rsidRDefault="00000000">
      <w:pPr>
        <w:widowControl w:val="0"/>
        <w:numPr>
          <w:ilvl w:val="1"/>
          <w:numId w:val="3"/>
        </w:numPr>
        <w:tabs>
          <w:tab w:val="left" w:pos="1166"/>
        </w:tabs>
        <w:spacing w:before="79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Bagging</w:t>
      </w:r>
      <w:proofErr w:type="spellEnd"/>
    </w:p>
    <w:p w14:paraId="63C050CD" w14:textId="77777777" w:rsidR="000F6440" w:rsidRDefault="00000000">
      <w:pPr>
        <w:widowControl w:val="0"/>
        <w:numPr>
          <w:ilvl w:val="1"/>
          <w:numId w:val="3"/>
        </w:numPr>
        <w:tabs>
          <w:tab w:val="left" w:pos="1166"/>
        </w:tabs>
        <w:spacing w:before="22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Regresión lineal.</w:t>
      </w:r>
    </w:p>
    <w:p w14:paraId="63E8AB3A" w14:textId="77777777" w:rsidR="000F6440" w:rsidRDefault="000F6440">
      <w:pPr>
        <w:widowControl w:val="0"/>
        <w:tabs>
          <w:tab w:val="left" w:pos="1166"/>
        </w:tabs>
        <w:spacing w:before="22" w:line="240" w:lineRule="auto"/>
        <w:rPr>
          <w:rFonts w:ascii="Calibri" w:eastAsia="Calibri" w:hAnsi="Calibri" w:cs="Calibri"/>
          <w:sz w:val="24"/>
          <w:szCs w:val="24"/>
        </w:rPr>
      </w:pPr>
    </w:p>
    <w:p w14:paraId="6FFDB958" w14:textId="77777777" w:rsidR="000F6440" w:rsidRDefault="00000000">
      <w:pPr>
        <w:widowControl w:val="0"/>
        <w:numPr>
          <w:ilvl w:val="0"/>
          <w:numId w:val="1"/>
        </w:numPr>
        <w:tabs>
          <w:tab w:val="left" w:pos="1166"/>
        </w:tabs>
        <w:spacing w:before="22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 los modelos que ha seleccionado construya modelos de </w:t>
      </w:r>
      <w:r>
        <w:rPr>
          <w:rFonts w:ascii="Calibri" w:eastAsia="Calibri" w:hAnsi="Calibri" w:cs="Calibri"/>
          <w:b/>
          <w:sz w:val="24"/>
          <w:szCs w:val="24"/>
        </w:rPr>
        <w:t>Regresión</w:t>
      </w:r>
      <w:r>
        <w:rPr>
          <w:rFonts w:ascii="Calibri" w:eastAsia="Calibri" w:hAnsi="Calibri" w:cs="Calibri"/>
          <w:sz w:val="24"/>
          <w:szCs w:val="24"/>
        </w:rPr>
        <w:t xml:space="preserve"> o </w:t>
      </w:r>
      <w:r>
        <w:rPr>
          <w:rFonts w:ascii="Calibri" w:eastAsia="Calibri" w:hAnsi="Calibri" w:cs="Calibri"/>
          <w:b/>
          <w:sz w:val="24"/>
          <w:szCs w:val="24"/>
        </w:rPr>
        <w:t>Clasificación</w:t>
      </w:r>
      <w:r>
        <w:rPr>
          <w:rFonts w:ascii="Calibri" w:eastAsia="Calibri" w:hAnsi="Calibri" w:cs="Calibri"/>
          <w:sz w:val="24"/>
          <w:szCs w:val="24"/>
        </w:rPr>
        <w:t xml:space="preserve"> en base a la información suministrada.</w:t>
      </w:r>
    </w:p>
    <w:p w14:paraId="73BC46AC" w14:textId="77777777" w:rsidR="000F6440" w:rsidRDefault="00000000">
      <w:pPr>
        <w:widowControl w:val="0"/>
        <w:numPr>
          <w:ilvl w:val="0"/>
          <w:numId w:val="1"/>
        </w:numPr>
        <w:tabs>
          <w:tab w:val="left" w:pos="1166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Evalué sus modelos según el tipo de modelo que usted haya elegido.</w:t>
      </w:r>
    </w:p>
    <w:p w14:paraId="18F02F4B" w14:textId="77777777" w:rsidR="000F6440" w:rsidRDefault="00000000">
      <w:pPr>
        <w:widowControl w:val="0"/>
        <w:tabs>
          <w:tab w:val="left" w:pos="1166"/>
        </w:tabs>
        <w:spacing w:before="22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Nota: </w:t>
      </w:r>
      <w:r>
        <w:rPr>
          <w:rFonts w:ascii="Calibri" w:eastAsia="Calibri" w:hAnsi="Calibri" w:cs="Calibri"/>
          <w:sz w:val="24"/>
          <w:szCs w:val="24"/>
        </w:rPr>
        <w:t>Calcule las métricas necesarias dependiendo del tipo de modelo que haya elegido.</w:t>
      </w:r>
    </w:p>
    <w:p w14:paraId="51531EFF" w14:textId="77777777" w:rsidR="000F6440" w:rsidRDefault="00000000">
      <w:pPr>
        <w:widowControl w:val="0"/>
        <w:numPr>
          <w:ilvl w:val="0"/>
          <w:numId w:val="1"/>
        </w:numPr>
        <w:tabs>
          <w:tab w:val="left" w:pos="1166"/>
        </w:tabs>
        <w:spacing w:before="22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 el mejor modelo que haya salido de la evaluación aplique una modelación de hiper parámetro, luego vuelva a calcular nuevas métricas y compare los cambios con respecto a las métricas de evaluación del paso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CD8F2CD" w14:textId="77777777" w:rsidR="000F6440" w:rsidRDefault="00000000">
      <w:pPr>
        <w:widowControl w:val="0"/>
        <w:numPr>
          <w:ilvl w:val="0"/>
          <w:numId w:val="1"/>
        </w:numPr>
        <w:tabs>
          <w:tab w:val="left" w:pos="1166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Realice un análisis PCA para reducir el número de dimensiones del conjunto de datos. Luego vuelva a modelar un sistema (el que eligió en el punto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) y calcule nuevas métricas. Compare con las anteriores métricas.</w:t>
      </w:r>
    </w:p>
    <w:p w14:paraId="29E79E55" w14:textId="77777777" w:rsidR="000F6440" w:rsidRDefault="000F6440">
      <w:pPr>
        <w:shd w:val="clear" w:color="auto" w:fill="FFFFFF"/>
        <w:spacing w:after="24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14:paraId="35B1E019" w14:textId="77777777" w:rsidR="000F6440" w:rsidRDefault="00000000">
      <w:pPr>
        <w:shd w:val="clear" w:color="auto" w:fill="FFFFFF"/>
        <w:spacing w:after="24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ENTREGABLE</w:t>
      </w:r>
      <w:r>
        <w:rPr>
          <w:rFonts w:ascii="Calibri" w:eastAsia="Calibri" w:hAnsi="Calibri" w:cs="Calibri"/>
          <w:sz w:val="24"/>
          <w:szCs w:val="24"/>
          <w:highlight w:val="white"/>
        </w:rPr>
        <w:t>:</w:t>
      </w:r>
    </w:p>
    <w:p w14:paraId="03EEE1EC" w14:textId="77777777" w:rsidR="000F6440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Enviar la solución en Google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Collaboratory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Notebook (usar comentarios explicando brevemente lo que se hace en cada celda).</w:t>
      </w:r>
    </w:p>
    <w:p w14:paraId="7E5DCF1B" w14:textId="77777777" w:rsidR="000F6440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Enviar un video en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youtube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sustentando el reto y solución (por el grupo).</w:t>
      </w:r>
    </w:p>
    <w:p w14:paraId="6FDF3DBC" w14:textId="77777777" w:rsidR="000F6440" w:rsidRDefault="00000000">
      <w:pPr>
        <w:numPr>
          <w:ilvl w:val="0"/>
          <w:numId w:val="4"/>
        </w:numPr>
        <w:shd w:val="clear" w:color="auto" w:fill="FFFFFF"/>
        <w:spacing w:after="24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Máximo grupos de 4 integrantes.</w:t>
      </w:r>
    </w:p>
    <w:p w14:paraId="62504A1C" w14:textId="77777777" w:rsidR="000F6440" w:rsidRDefault="00000000">
      <w:pPr>
        <w:shd w:val="clear" w:color="auto" w:fill="FFFFFF"/>
        <w:spacing w:after="240" w:line="259" w:lineRule="auto"/>
        <w:rPr>
          <w:rFonts w:ascii="Calibri" w:eastAsia="Calibri" w:hAnsi="Calibri" w:cs="Calibri"/>
          <w:color w:val="3C78D8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Data: </w:t>
      </w:r>
      <w:r>
        <w:rPr>
          <w:rFonts w:ascii="Calibri" w:eastAsia="Calibri" w:hAnsi="Calibri" w:cs="Calibri"/>
          <w:color w:val="3C78D8"/>
          <w:sz w:val="24"/>
          <w:szCs w:val="24"/>
          <w:highlight w:val="white"/>
        </w:rPr>
        <w:t>chocolate_ratings.csv</w:t>
      </w:r>
    </w:p>
    <w:p w14:paraId="3D37F4E8" w14:textId="77777777" w:rsidR="000F6440" w:rsidRDefault="00000000">
      <w:pPr>
        <w:shd w:val="clear" w:color="auto" w:fill="FFFFFF"/>
        <w:spacing w:after="240" w:line="259" w:lineRule="auto"/>
        <w:rPr>
          <w:rFonts w:ascii="Calibri" w:eastAsia="Calibri" w:hAnsi="Calibri" w:cs="Calibri"/>
          <w:color w:val="0000FF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FF"/>
          <w:sz w:val="24"/>
          <w:szCs w:val="24"/>
          <w:highlight w:val="white"/>
        </w:rPr>
        <w:t xml:space="preserve">Subir al </w:t>
      </w:r>
      <w:proofErr w:type="gramStart"/>
      <w:r>
        <w:rPr>
          <w:rFonts w:ascii="Calibri" w:eastAsia="Calibri" w:hAnsi="Calibri" w:cs="Calibri"/>
          <w:color w:val="0000FF"/>
          <w:sz w:val="24"/>
          <w:szCs w:val="24"/>
          <w:highlight w:val="white"/>
        </w:rPr>
        <w:t>Proyecto  -</w:t>
      </w:r>
      <w:proofErr w:type="gramEnd"/>
      <w:r>
        <w:rPr>
          <w:rFonts w:ascii="Calibri" w:eastAsia="Calibri" w:hAnsi="Calibri" w:cs="Calibri"/>
          <w:color w:val="0000FF"/>
          <w:sz w:val="24"/>
          <w:szCs w:val="24"/>
          <w:highlight w:val="white"/>
        </w:rPr>
        <w:t xml:space="preserve"> Google </w:t>
      </w:r>
      <w:proofErr w:type="spellStart"/>
      <w:r>
        <w:rPr>
          <w:rFonts w:ascii="Calibri" w:eastAsia="Calibri" w:hAnsi="Calibri" w:cs="Calibri"/>
          <w:color w:val="0000FF"/>
          <w:sz w:val="24"/>
          <w:szCs w:val="24"/>
          <w:highlight w:val="white"/>
        </w:rPr>
        <w:t>Classroom</w:t>
      </w:r>
      <w:proofErr w:type="spellEnd"/>
      <w:r>
        <w:rPr>
          <w:rFonts w:ascii="Calibri" w:eastAsia="Calibri" w:hAnsi="Calibri" w:cs="Calibri"/>
          <w:color w:val="0000FF"/>
          <w:sz w:val="24"/>
          <w:szCs w:val="24"/>
          <w:highlight w:val="white"/>
        </w:rPr>
        <w:t>.</w:t>
      </w:r>
    </w:p>
    <w:p w14:paraId="26BB2EDE" w14:textId="77777777" w:rsidR="000F6440" w:rsidRDefault="000F6440">
      <w:pPr>
        <w:shd w:val="clear" w:color="auto" w:fill="FFFFFF"/>
        <w:spacing w:after="24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14:paraId="7601B22B" w14:textId="77777777" w:rsidR="000F6440" w:rsidRDefault="000F6440">
      <w:pPr>
        <w:shd w:val="clear" w:color="auto" w:fill="FFFFFF"/>
        <w:spacing w:after="24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14:paraId="3A1D0C50" w14:textId="77777777" w:rsidR="000F6440" w:rsidRDefault="00000000">
      <w:pPr>
        <w:shd w:val="clear" w:color="auto" w:fill="FFFFFF"/>
        <w:spacing w:after="240" w:line="259" w:lineRule="auto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Fecha máxima de entrega: 14 de </w:t>
      </w:r>
      <w:proofErr w:type="gramStart"/>
      <w:r>
        <w:rPr>
          <w:rFonts w:ascii="Calibri" w:eastAsia="Calibri" w:hAnsi="Calibri" w:cs="Calibri"/>
          <w:b/>
          <w:sz w:val="24"/>
          <w:szCs w:val="24"/>
          <w:highlight w:val="white"/>
        </w:rPr>
        <w:t>Diciembre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de 2022</w:t>
      </w:r>
    </w:p>
    <w:p w14:paraId="076E3A19" w14:textId="77777777" w:rsidR="000F6440" w:rsidRDefault="000F6440">
      <w:pPr>
        <w:shd w:val="clear" w:color="auto" w:fill="FFFFFF"/>
        <w:spacing w:after="24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14:paraId="2AB78D2D" w14:textId="77777777" w:rsidR="000F6440" w:rsidRDefault="000F644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sectPr w:rsidR="000F6440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CC4E" w14:textId="77777777" w:rsidR="00A86ACB" w:rsidRDefault="00A86ACB">
      <w:pPr>
        <w:spacing w:line="240" w:lineRule="auto"/>
      </w:pPr>
      <w:r>
        <w:separator/>
      </w:r>
    </w:p>
  </w:endnote>
  <w:endnote w:type="continuationSeparator" w:id="0">
    <w:p w14:paraId="0774553B" w14:textId="77777777" w:rsidR="00A86ACB" w:rsidRDefault="00A86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CEE0" w14:textId="77777777" w:rsidR="000F6440" w:rsidRDefault="000F64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6394A" w14:textId="77777777" w:rsidR="00A86ACB" w:rsidRDefault="00A86ACB">
      <w:pPr>
        <w:spacing w:line="240" w:lineRule="auto"/>
      </w:pPr>
      <w:r>
        <w:separator/>
      </w:r>
    </w:p>
  </w:footnote>
  <w:footnote w:type="continuationSeparator" w:id="0">
    <w:p w14:paraId="39529CFD" w14:textId="77777777" w:rsidR="00A86ACB" w:rsidRDefault="00A86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E87D1" w14:textId="77777777" w:rsidR="000F6440" w:rsidRDefault="00000000">
    <w:pPr>
      <w:jc w:val="right"/>
    </w:pPr>
    <w:r>
      <w:rPr>
        <w:noProof/>
      </w:rPr>
      <w:drawing>
        <wp:inline distT="114300" distB="114300" distL="114300" distR="114300" wp14:anchorId="1F36E0B7" wp14:editId="17579889">
          <wp:extent cx="2786658" cy="719138"/>
          <wp:effectExtent l="0" t="0" r="0" b="0"/>
          <wp:docPr id="2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8665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1274D"/>
    <w:multiLevelType w:val="multilevel"/>
    <w:tmpl w:val="D4D0D66E"/>
    <w:lvl w:ilvl="0">
      <w:start w:val="1"/>
      <w:numFmt w:val="lowerLetter"/>
      <w:lvlText w:val="%1."/>
      <w:lvlJc w:val="left"/>
      <w:pPr>
        <w:ind w:left="100" w:hanging="262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○"/>
      <w:lvlJc w:val="left"/>
      <w:pPr>
        <w:ind w:left="1166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095" w:hanging="360"/>
      </w:pPr>
    </w:lvl>
    <w:lvl w:ilvl="3">
      <w:numFmt w:val="bullet"/>
      <w:lvlText w:val="•"/>
      <w:lvlJc w:val="left"/>
      <w:pPr>
        <w:ind w:left="3031" w:hanging="360"/>
      </w:pPr>
    </w:lvl>
    <w:lvl w:ilvl="4">
      <w:numFmt w:val="bullet"/>
      <w:lvlText w:val="•"/>
      <w:lvlJc w:val="left"/>
      <w:pPr>
        <w:ind w:left="3966" w:hanging="360"/>
      </w:pPr>
    </w:lvl>
    <w:lvl w:ilvl="5">
      <w:numFmt w:val="bullet"/>
      <w:lvlText w:val="•"/>
      <w:lvlJc w:val="left"/>
      <w:pPr>
        <w:ind w:left="4902" w:hanging="360"/>
      </w:pPr>
    </w:lvl>
    <w:lvl w:ilvl="6">
      <w:numFmt w:val="bullet"/>
      <w:lvlText w:val="•"/>
      <w:lvlJc w:val="left"/>
      <w:pPr>
        <w:ind w:left="5837" w:hanging="360"/>
      </w:pPr>
    </w:lvl>
    <w:lvl w:ilvl="7">
      <w:numFmt w:val="bullet"/>
      <w:lvlText w:val="•"/>
      <w:lvlJc w:val="left"/>
      <w:pPr>
        <w:ind w:left="6773" w:hanging="360"/>
      </w:pPr>
    </w:lvl>
    <w:lvl w:ilvl="8">
      <w:numFmt w:val="bullet"/>
      <w:lvlText w:val="•"/>
      <w:lvlJc w:val="left"/>
      <w:pPr>
        <w:ind w:left="7708" w:hanging="360"/>
      </w:pPr>
    </w:lvl>
  </w:abstractNum>
  <w:abstractNum w:abstractNumId="1" w15:restartNumberingAfterBreak="0">
    <w:nsid w:val="6A9B03A0"/>
    <w:multiLevelType w:val="multilevel"/>
    <w:tmpl w:val="6F2690E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C43D35"/>
    <w:multiLevelType w:val="multilevel"/>
    <w:tmpl w:val="B34E3256"/>
    <w:lvl w:ilvl="0">
      <w:start w:val="1"/>
      <w:numFmt w:val="decimal"/>
      <w:lvlText w:val="%1."/>
      <w:lvlJc w:val="left"/>
      <w:pPr>
        <w:ind w:left="340" w:hanging="240"/>
      </w:pPr>
      <w:rPr>
        <w:b/>
      </w:rPr>
    </w:lvl>
    <w:lvl w:ilvl="1">
      <w:numFmt w:val="bullet"/>
      <w:lvlText w:val="●"/>
      <w:lvlJc w:val="left"/>
      <w:pPr>
        <w:ind w:left="820" w:hanging="360"/>
      </w:pPr>
      <w:rPr>
        <w:rFonts w:ascii="Noto Sans" w:eastAsia="Noto Sans" w:hAnsi="Noto Sans" w:cs="Noto Sans"/>
        <w:sz w:val="24"/>
        <w:szCs w:val="24"/>
      </w:rPr>
    </w:lvl>
    <w:lvl w:ilvl="2">
      <w:numFmt w:val="bullet"/>
      <w:lvlText w:val="•"/>
      <w:lvlJc w:val="left"/>
      <w:pPr>
        <w:ind w:left="1793" w:hanging="360"/>
      </w:pPr>
    </w:lvl>
    <w:lvl w:ilvl="3">
      <w:numFmt w:val="bullet"/>
      <w:lvlText w:val="•"/>
      <w:lvlJc w:val="left"/>
      <w:pPr>
        <w:ind w:left="2766" w:hanging="360"/>
      </w:pPr>
    </w:lvl>
    <w:lvl w:ilvl="4">
      <w:numFmt w:val="bullet"/>
      <w:lvlText w:val="•"/>
      <w:lvlJc w:val="left"/>
      <w:pPr>
        <w:ind w:left="3740" w:hanging="360"/>
      </w:pPr>
    </w:lvl>
    <w:lvl w:ilvl="5">
      <w:numFmt w:val="bullet"/>
      <w:lvlText w:val="•"/>
      <w:lvlJc w:val="left"/>
      <w:pPr>
        <w:ind w:left="4713" w:hanging="360"/>
      </w:pPr>
    </w:lvl>
    <w:lvl w:ilvl="6">
      <w:numFmt w:val="bullet"/>
      <w:lvlText w:val="•"/>
      <w:lvlJc w:val="left"/>
      <w:pPr>
        <w:ind w:left="5686" w:hanging="360"/>
      </w:pPr>
    </w:lvl>
    <w:lvl w:ilvl="7">
      <w:numFmt w:val="bullet"/>
      <w:lvlText w:val="•"/>
      <w:lvlJc w:val="left"/>
      <w:pPr>
        <w:ind w:left="6660" w:hanging="360"/>
      </w:pPr>
    </w:lvl>
    <w:lvl w:ilvl="8">
      <w:numFmt w:val="bullet"/>
      <w:lvlText w:val="•"/>
      <w:lvlJc w:val="left"/>
      <w:pPr>
        <w:ind w:left="7633" w:hanging="360"/>
      </w:pPr>
    </w:lvl>
  </w:abstractNum>
  <w:abstractNum w:abstractNumId="3" w15:restartNumberingAfterBreak="0">
    <w:nsid w:val="788C5CBB"/>
    <w:multiLevelType w:val="multilevel"/>
    <w:tmpl w:val="879854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57435595">
    <w:abstractNumId w:val="3"/>
  </w:num>
  <w:num w:numId="2" w16cid:durableId="111167866">
    <w:abstractNumId w:val="2"/>
  </w:num>
  <w:num w:numId="3" w16cid:durableId="935330801">
    <w:abstractNumId w:val="0"/>
  </w:num>
  <w:num w:numId="4" w16cid:durableId="115665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440"/>
    <w:rsid w:val="000F6440"/>
    <w:rsid w:val="006F4847"/>
    <w:rsid w:val="00A86ACB"/>
    <w:rsid w:val="00E9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9160"/>
  <w15:docId w15:val="{D25C0941-E4B6-48C0-B163-84C4254D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pDRZGTMgoN+sMK3CyVlJby5ow==">AMUW2mWt/Pcg3WE7J9K0Ox3MXjMAL5sX+wt8iWJTTrvAMxTppkMUJLrw+vvNp6H+3W6oBU1IyGRl25Qyp8g8kFo9iMBAedE25DcVJjneKqx2OkFkRQcKun9CWvgzepIHlR10BBYp9K2W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Avalos</cp:lastModifiedBy>
  <cp:revision>3</cp:revision>
  <dcterms:created xsi:type="dcterms:W3CDTF">2022-12-08T04:02:00Z</dcterms:created>
  <dcterms:modified xsi:type="dcterms:W3CDTF">2022-12-08T04:42:00Z</dcterms:modified>
</cp:coreProperties>
</file>