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0F4C81"/>
          <w:sz w:val="56"/>
          <w:szCs w:val="56"/>
        </w:rPr>
        <w:t xml:space="preserve">WordPress + Static Site</w:t>
      </w:r>
    </w:p>
    <w:p>
      <w:pPr>
        <w:spacing w:after="240"/>
        <w:jc w:val="center"/>
      </w:pPr>
      <w:r>
        <w:rPr>
          <w:rFonts w:ascii="Arial" w:cs="Arial" w:eastAsia="Arial" w:hAnsi="Arial"/>
          <w:b/>
          <w:bCs/>
          <w:color w:val="0F4C81"/>
          <w:sz w:val="44"/>
          <w:szCs w:val="44"/>
        </w:rPr>
        <w:t xml:space="preserve">Integration, Hosting &amp; Analytics</w:t>
      </w:r>
    </w:p>
    <w:p>
      <w:pPr>
        <w:spacing w:after="200"/>
        <w:jc w:val="center"/>
      </w:pPr>
      <w:r>
        <w:rPr>
          <w:rFonts w:ascii="Arial" w:cs="Arial" w:eastAsia="Arial" w:hAnsi="Arial"/>
          <w:color w:val="404040"/>
          <w:sz w:val="26"/>
          <w:szCs w:val="26"/>
        </w:rPr>
        <w:t xml:space="preserve">Unified SEO &amp; analytics across avanasurgical.com + /blog</w:t>
      </w:r>
    </w:p>
    <w:p>
      <w:pPr>
        <w:spacing w:after="1800"/>
        <w:jc w:val="center"/>
      </w:pPr>
      <w:r>
        <w:rPr>
          <w:rFonts w:ascii="Arial" w:cs="Arial" w:eastAsia="Arial" w:hAnsi="Arial"/>
          <w:i/>
          <w:iCs/>
          <w:color w:val="606060"/>
          <w:sz w:val="22"/>
          <w:szCs w:val="22"/>
        </w:rPr>
        <w:t xml:space="preserve">Avana Surgical Systems  |  DigitalOcean deployment</w:t>
      </w:r>
    </w:p>
    <w:p>
      <w:pPr>
        <w:spacing w:after="120"/>
        <w:jc w:val="center"/>
      </w:pPr>
      <w:r>
        <w:rPr>
          <w:rFonts w:ascii="Arial" w:cs="Arial" w:eastAsia="Arial" w:hAnsi="Arial"/>
          <w:color w:val="606060"/>
          <w:sz w:val="22"/>
          <w:szCs w:val="22"/>
        </w:rPr>
        <w:t xml:space="preserve">Companion document to: Avana SEO Recommendations</w:t>
      </w:r>
    </w:p>
    <w:p>
      <w:pPr>
        <w:spacing w:after="120"/>
        <w:jc w:val="center"/>
      </w:pPr>
      <w:r>
        <w:rPr>
          <w:rFonts w:ascii="Arial" w:cs="Arial" w:eastAsia="Arial" w:hAnsi="Arial"/>
          <w:color w:val="606060"/>
          <w:sz w:val="22"/>
          <w:szCs w:val="22"/>
        </w:rPr>
        <w:t xml:space="preserve">May 2026</w:t>
      </w:r>
    </w:p>
    <w:p>
      <w:r>
        <w:br w:type="page"/>
      </w:r>
    </w:p>
    <w:p>
      <w:pPr>
        <w:pStyle w:val="Heading1"/>
        <w:spacing w:after="200" w:before="0"/>
      </w:pPr>
      <w:r>
        <w:rPr>
          <w:rFonts w:ascii="Arial" w:cs="Arial" w:eastAsia="Arial" w:hAnsi="Arial"/>
          <w:b/>
          <w:bCs/>
          <w:color w:val="0F4C81"/>
          <w:sz w:val="36"/>
          <w:szCs w:val="36"/>
        </w:rPr>
        <w:t xml:space="preserve">1. Executive Summary</w:t>
      </w:r>
    </w:p>
    <w:p>
      <w:pPr>
        <w:spacing w:after="120" w:before="0"/>
        <w:jc w:val="left"/>
      </w:pPr>
      <w:r>
        <w:rPr>
          <w:rFonts w:ascii="Arial" w:cs="Arial" w:eastAsia="Arial" w:hAnsi="Arial"/>
          <w:b w:val="false"/>
          <w:bCs w:val="false"/>
          <w:i w:val="false"/>
          <w:iCs w:val="false"/>
          <w:sz w:val="22"/>
          <w:szCs w:val="22"/>
        </w:rPr>
        <w:t xml:space="preserve">This document answers two practical questions about the Avana website rollout:</w:t>
      </w:r>
    </w:p>
    <w:p>
      <w:pPr>
        <w:pStyle w:val="ListParagraph"/>
        <w:numPr>
          <w:ilvl w:val="0"/>
          <w:numId w:val="2"/>
        </w:numPr>
        <w:spacing w:after="80"/>
      </w:pPr>
      <w:r>
        <w:rPr>
          <w:rFonts w:ascii="Arial" w:cs="Arial" w:eastAsia="Arial" w:hAnsi="Arial"/>
          <w:sz w:val="22"/>
          <w:szCs w:val="22"/>
        </w:rPr>
        <w:t xml:space="preserve">How do we run a static main site (HTML/CSS/vanilla JS) and a WordPress blog under the same domain, both hosted on DigitalOcean, in a way that's clean for users, search engines, and the dev team?</w:t>
      </w:r>
    </w:p>
    <w:p>
      <w:pPr>
        <w:pStyle w:val="ListParagraph"/>
        <w:numPr>
          <w:ilvl w:val="0"/>
          <w:numId w:val="2"/>
        </w:numPr>
        <w:spacing w:after="80"/>
      </w:pPr>
      <w:r>
        <w:rPr>
          <w:rFonts w:ascii="Arial" w:cs="Arial" w:eastAsia="Arial" w:hAnsi="Arial"/>
          <w:sz w:val="22"/>
          <w:szCs w:val="22"/>
        </w:rPr>
        <w:t xml:space="preserve">How do we measure SEO and analytics performance across both — without losing data when a user moves from /blog/some-post to /solutions/knee?</w:t>
      </w:r>
    </w:p>
    <w:p>
      <w:pPr>
        <w:spacing w:after="80" w:before="0"/>
        <w:jc w:val="left"/>
      </w:pPr>
      <w:r>
        <w:rPr>
          <w:rFonts w:ascii="Arial" w:cs="Arial" w:eastAsia="Arial" w:hAnsi="Arial"/>
          <w:b w:val="false"/>
          <w:bCs w:val="false"/>
          <w:i w:val="false"/>
          <w:iCs w:val="false"/>
          <w:sz w:val="22"/>
          <w:szCs w:val="22"/>
        </w:rPr>
        <w:t xml:space="preserve"/>
      </w:r>
    </w:p>
    <w:p>
      <w:pPr>
        <w:spacing w:after="80" w:before="0"/>
        <w:jc w:val="left"/>
      </w:pPr>
      <w:r>
        <w:rPr>
          <w:rFonts w:ascii="Arial" w:cs="Arial" w:eastAsia="Arial" w:hAnsi="Arial"/>
          <w:b/>
          <w:bCs/>
          <w:i w:val="false"/>
          <w:iCs w:val="false"/>
          <w:sz w:val="22"/>
          <w:szCs w:val="22"/>
        </w:rPr>
        <w:t xml:space="preserve">The short answer:</w:t>
      </w:r>
    </w:p>
    <w:p>
      <w:pPr>
        <w:pStyle w:val="ListParagraph"/>
        <w:numPr>
          <w:ilvl w:val="0"/>
          <w:numId w:val="2"/>
        </w:numPr>
        <w:spacing w:after="80"/>
      </w:pPr>
      <w:r>
        <w:rPr>
          <w:rFonts w:ascii="Arial" w:cs="Arial" w:eastAsia="Arial" w:hAnsi="Arial"/>
          <w:sz w:val="22"/>
          <w:szCs w:val="22"/>
        </w:rPr>
        <w:t xml:space="preserve">Run BOTH sites under one domain. The static site lives at the root (avanasurgical.com) and WordPress lives at /blog (avanasurgical.com/blog). They share one SSL certificate, one Google Analytics property, one Search Console property, and one set of cookies.</w:t>
      </w:r>
    </w:p>
    <w:p>
      <w:pPr>
        <w:pStyle w:val="ListParagraph"/>
        <w:numPr>
          <w:ilvl w:val="0"/>
          <w:numId w:val="2"/>
        </w:numPr>
        <w:spacing w:after="80"/>
      </w:pPr>
      <w:r>
        <w:rPr>
          <w:rFonts w:ascii="Arial" w:cs="Arial" w:eastAsia="Arial" w:hAnsi="Arial"/>
          <w:sz w:val="22"/>
          <w:szCs w:val="22"/>
        </w:rPr>
        <w:t xml:space="preserve">Use Nginx as a reverse proxy. Nginx serves the static files for everything except /blog, where it transparently forwards to WordPress running on the same droplet (or a separate one).</w:t>
      </w:r>
    </w:p>
    <w:p>
      <w:pPr>
        <w:pStyle w:val="ListParagraph"/>
        <w:numPr>
          <w:ilvl w:val="0"/>
          <w:numId w:val="2"/>
        </w:numPr>
        <w:spacing w:after="80"/>
      </w:pPr>
      <w:r>
        <w:rPr>
          <w:rFonts w:ascii="Arial" w:cs="Arial" w:eastAsia="Arial" w:hAnsi="Arial"/>
          <w:sz w:val="22"/>
          <w:szCs w:val="22"/>
        </w:rPr>
        <w:t xml:space="preserve">Install Google Tag Manager (GTM) once via a shared snippet and load Google Analytics 4 through it. Both sites emit the same client_id, so user journeys stitch together automatically.</w:t>
      </w:r>
    </w:p>
    <w:p>
      <w:pPr>
        <w:pStyle w:val="ListParagraph"/>
        <w:numPr>
          <w:ilvl w:val="0"/>
          <w:numId w:val="2"/>
        </w:numPr>
        <w:spacing w:after="80"/>
      </w:pPr>
      <w:r>
        <w:rPr>
          <w:rFonts w:ascii="Arial" w:cs="Arial" w:eastAsia="Arial" w:hAnsi="Arial"/>
          <w:sz w:val="22"/>
          <w:szCs w:val="22"/>
        </w:rPr>
        <w:t xml:space="preserve">Add WordPress to your sitemap.xml index. Search Console then sees blog pages as part of avanasurgical.com — not as a separate property.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0F4C81" w:sz="12"/>
              <w:left w:val="single" w:color="0F4C81" w:sz="12"/>
              <w:bottom w:val="single" w:color="BFBFBF" w:sz="4"/>
              <w:right w:val="single" w:color="BFBFBF" w:sz="4"/>
            </w:tcBorders>
            <w:shd w:fill="D5E8F0" w:val="clear"/>
            <w:tcMar>
              <w:top w:type="dxa" w:w="160"/>
              <w:left w:type="dxa" w:w="220"/>
              <w:bottom w:type="dxa" w:w="160"/>
              <w:right w:type="dxa" w:w="220"/>
            </w:tcMar>
          </w:tcPr>
          <w:p>
            <w:pPr>
              <w:spacing w:after="80"/>
            </w:pPr>
            <w:r>
              <w:rPr>
                <w:rFonts w:ascii="Arial" w:cs="Arial" w:eastAsia="Arial" w:hAnsi="Arial"/>
                <w:b/>
                <w:bCs/>
                <w:color w:val="0F4C81"/>
                <w:sz w:val="22"/>
                <w:szCs w:val="22"/>
              </w:rPr>
              <w:t xml:space="preserve">Why a subdirectory (/blog) and not a subdomain (blog.avanasurgical.com)?</w:t>
            </w:r>
          </w:p>
          <w:p>
            <w:r>
              <w:rPr>
                <w:rFonts w:ascii="Arial" w:cs="Arial" w:eastAsia="Arial" w:hAnsi="Arial"/>
                <w:color w:val="1A1A1A"/>
                <w:sz w:val="22"/>
                <w:szCs w:val="22"/>
              </w:rPr>
              <w:t xml:space="preserve">From an SEO point of view, a subdirectory inherits the domain authority of the main site. Blog content lifts the main site's rankings and vice versa. A subdomain is treated by Google as a separate property — you'd be building authority twice and tracking traffic in two places. Subdirectory wins, almost without exception, for content marketing.</w:t>
            </w:r>
          </w:p>
        </w:tc>
      </w:tr>
    </w:tbl>
    <w:p>
      <w:pPr>
        <w:spacing w:after="120" w:before="0"/>
        <w:jc w:val="left"/>
      </w:pPr>
      <w:r>
        <w:rPr>
          <w:rFonts w:ascii="Arial" w:cs="Arial" w:eastAsia="Arial" w:hAnsi="Arial"/>
          <w:b w:val="false"/>
          <w:bCs w:val="false"/>
          <w:i w:val="false"/>
          <w:iCs w:val="false"/>
          <w:sz w:val="22"/>
          <w:szCs w:val="22"/>
        </w:rPr>
        <w:t xml:space="preserve"/>
      </w:r>
    </w:p>
    <w:p>
      <w:pPr>
        <w:spacing w:after="80" w:before="0"/>
        <w:jc w:val="left"/>
      </w:pPr>
      <w:r>
        <w:rPr>
          <w:rFonts w:ascii="Arial" w:cs="Arial" w:eastAsia="Arial" w:hAnsi="Arial"/>
          <w:b/>
          <w:bCs/>
          <w:i w:val="false"/>
          <w:iCs w:val="false"/>
          <w:sz w:val="22"/>
          <w:szCs w:val="22"/>
        </w:rPr>
        <w:t xml:space="preserve">Document structure:</w:t>
      </w:r>
    </w:p>
    <w:p>
      <w:pPr>
        <w:pStyle w:val="ListParagraph"/>
        <w:numPr>
          <w:ilvl w:val="0"/>
          <w:numId w:val="2"/>
        </w:numPr>
        <w:spacing w:after="80"/>
      </w:pPr>
      <w:r>
        <w:rPr>
          <w:rFonts w:ascii="Arial" w:cs="Arial" w:eastAsia="Arial" w:hAnsi="Arial"/>
          <w:sz w:val="22"/>
          <w:szCs w:val="22"/>
        </w:rPr>
        <w:t xml:space="preserve">Section 2 — URL structure and hosting topology (where everything sits on DigitalOcean).</w:t>
      </w:r>
    </w:p>
    <w:p>
      <w:pPr>
        <w:pStyle w:val="ListParagraph"/>
        <w:numPr>
          <w:ilvl w:val="0"/>
          <w:numId w:val="2"/>
        </w:numPr>
        <w:spacing w:after="80"/>
      </w:pPr>
      <w:r>
        <w:rPr>
          <w:rFonts w:ascii="Arial" w:cs="Arial" w:eastAsia="Arial" w:hAnsi="Arial"/>
          <w:sz w:val="22"/>
          <w:szCs w:val="22"/>
        </w:rPr>
        <w:t xml:space="preserve">Section 3 — Step-by-step Nginx reverse-proxy setup with full config.</w:t>
      </w:r>
    </w:p>
    <w:p>
      <w:pPr>
        <w:pStyle w:val="ListParagraph"/>
        <w:numPr>
          <w:ilvl w:val="0"/>
          <w:numId w:val="2"/>
        </w:numPr>
        <w:spacing w:after="80"/>
      </w:pPr>
      <w:r>
        <w:rPr>
          <w:rFonts w:ascii="Arial" w:cs="Arial" w:eastAsia="Arial" w:hAnsi="Arial"/>
          <w:sz w:val="22"/>
          <w:szCs w:val="22"/>
        </w:rPr>
        <w:t xml:space="preserve">Section 4 — Shared design, navigation, and SEO elements between the two sites.</w:t>
      </w:r>
    </w:p>
    <w:p>
      <w:pPr>
        <w:pStyle w:val="ListParagraph"/>
        <w:numPr>
          <w:ilvl w:val="0"/>
          <w:numId w:val="2"/>
        </w:numPr>
        <w:spacing w:after="80"/>
      </w:pPr>
      <w:r>
        <w:rPr>
          <w:rFonts w:ascii="Arial" w:cs="Arial" w:eastAsia="Arial" w:hAnsi="Arial"/>
          <w:sz w:val="22"/>
          <w:szCs w:val="22"/>
        </w:rPr>
        <w:t xml:space="preserve">Section 5 — Unified analytics: Google Tag Manager, GA4, Search Console, Bing setup.</w:t>
      </w:r>
    </w:p>
    <w:p>
      <w:pPr>
        <w:pStyle w:val="ListParagraph"/>
        <w:numPr>
          <w:ilvl w:val="0"/>
          <w:numId w:val="2"/>
        </w:numPr>
        <w:spacing w:after="80"/>
      </w:pPr>
      <w:r>
        <w:rPr>
          <w:rFonts w:ascii="Arial" w:cs="Arial" w:eastAsia="Arial" w:hAnsi="Arial"/>
          <w:sz w:val="22"/>
          <w:szCs w:val="22"/>
        </w:rPr>
        <w:t xml:space="preserve">Section 6 — Tracking the full customer journey across static → blog → osteokart.com.</w:t>
      </w:r>
    </w:p>
    <w:p>
      <w:pPr>
        <w:pStyle w:val="ListParagraph"/>
        <w:numPr>
          <w:ilvl w:val="0"/>
          <w:numId w:val="2"/>
        </w:numPr>
        <w:spacing w:after="80"/>
      </w:pPr>
      <w:r>
        <w:rPr>
          <w:rFonts w:ascii="Arial" w:cs="Arial" w:eastAsia="Arial" w:hAnsi="Arial"/>
          <w:sz w:val="22"/>
          <w:szCs w:val="22"/>
        </w:rPr>
        <w:t xml:space="preserve">Section 7 — Performance, security, backups, and operational checklist.</w:t>
      </w:r>
    </w:p>
    <w:p>
      <w:pPr>
        <w:pStyle w:val="ListParagraph"/>
        <w:numPr>
          <w:ilvl w:val="0"/>
          <w:numId w:val="2"/>
        </w:numPr>
        <w:spacing w:after="80"/>
      </w:pPr>
      <w:r>
        <w:rPr>
          <w:rFonts w:ascii="Arial" w:cs="Arial" w:eastAsia="Arial" w:hAnsi="Arial"/>
          <w:sz w:val="22"/>
          <w:szCs w:val="22"/>
        </w:rPr>
        <w:t xml:space="preserve">Section 8 — KPIs to monitor and tools to use.</w:t>
      </w:r>
    </w:p>
    <w:p>
      <w:r>
        <w:br w:type="page"/>
      </w:r>
    </w:p>
    <w:p>
      <w:pPr>
        <w:pStyle w:val="Heading1"/>
        <w:spacing w:after="200" w:before="0"/>
      </w:pPr>
      <w:r>
        <w:rPr>
          <w:rFonts w:ascii="Arial" w:cs="Arial" w:eastAsia="Arial" w:hAnsi="Arial"/>
          <w:b/>
          <w:bCs/>
          <w:color w:val="0F4C81"/>
          <w:sz w:val="36"/>
          <w:szCs w:val="36"/>
        </w:rPr>
        <w:t xml:space="preserve">2. URL Structure &amp; Hosting Topology</w:t>
      </w:r>
    </w:p>
    <w:p>
      <w:pPr>
        <w:pStyle w:val="Heading2"/>
        <w:spacing w:after="120" w:before="200"/>
      </w:pPr>
      <w:r>
        <w:rPr>
          <w:rFonts w:ascii="Arial" w:cs="Arial" w:eastAsia="Arial" w:hAnsi="Arial"/>
          <w:b/>
          <w:bCs/>
          <w:color w:val="0F4C81"/>
          <w:sz w:val="28"/>
          <w:szCs w:val="28"/>
        </w:rPr>
        <w:t xml:space="preserve">2.1 Recommended URL structure</w:t>
      </w:r>
    </w:p>
    <w:p>
      <w:pPr>
        <w:spacing w:after="160" w:before="0"/>
        <w:jc w:val="left"/>
      </w:pPr>
      <w:r>
        <w:rPr>
          <w:rFonts w:ascii="Arial" w:cs="Arial" w:eastAsia="Arial" w:hAnsi="Arial"/>
          <w:b w:val="false"/>
          <w:bCs w:val="false"/>
          <w:i w:val="false"/>
          <w:iCs w:val="false"/>
          <w:sz w:val="22"/>
          <w:szCs w:val="22"/>
        </w:rPr>
        <w:t xml:space="preserve">One domain, two applications, no subdomains. Here's the recommended URL layout for the entire Avana property: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2980"/>
      </w:tblGrid>
      <w:tr>
        <w:trPr>
          <w:tblHeader/>
        </w:trPr>
        <w:tc>
          <w:tcPr>
            <w:tcW w:type="dxa" w:w="29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URL pattern</w:t>
            </w:r>
          </w:p>
        </w:tc>
        <w:tc>
          <w:tcPr>
            <w:tcW w:type="dxa" w:w="3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Served by</w:t>
            </w:r>
          </w:p>
        </w:tc>
        <w:tc>
          <w:tcPr>
            <w:tcW w:type="dxa" w:w="29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Purpose</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avanasurgical.com/</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Static site (Nginx)</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Homepage</w:t>
            </w:r>
          </w:p>
        </w:tc>
      </w:tr>
      <w:tr>
        <w:tc>
          <w:tcPr>
            <w:tcW w:type="dxa" w:w="29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avanasurgical.com/solutions/{slug}</w:t>
            </w:r>
          </w:p>
        </w:tc>
        <w:tc>
          <w:tcPr>
            <w:tcW w:type="dxa" w:w="3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Static site (Nginx)</w:t>
            </w:r>
          </w:p>
        </w:tc>
        <w:tc>
          <w:tcPr>
            <w:tcW w:type="dxa" w:w="29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Pain area landing pages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avanasurgical.com/conditions/{slug}</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Static site (Nginx)</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Condition detail pages</w:t>
            </w:r>
          </w:p>
        </w:tc>
      </w:tr>
      <w:tr>
        <w:tc>
          <w:tcPr>
            <w:tcW w:type="dxa" w:w="29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avanasurgical.com/audiences/{slug}</w:t>
            </w:r>
          </w:p>
        </w:tc>
        <w:tc>
          <w:tcPr>
            <w:tcW w:type="dxa" w:w="3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Static site (Nginx)</w:t>
            </w:r>
          </w:p>
        </w:tc>
        <w:tc>
          <w:tcPr>
            <w:tcW w:type="dxa" w:w="29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Audience landing pages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avanasurgical.com/careers.html</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Static site (Nginx)</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Careers</w:t>
            </w:r>
          </w:p>
        </w:tc>
      </w:tr>
      <w:tr>
        <w:tc>
          <w:tcPr>
            <w:tcW w:type="dxa" w:w="29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avanasurgical.com/blog/</w:t>
            </w:r>
          </w:p>
        </w:tc>
        <w:tc>
          <w:tcPr>
            <w:tcW w:type="dxa" w:w="3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WordPress (proxied)</w:t>
            </w:r>
          </w:p>
        </w:tc>
        <w:tc>
          <w:tcPr>
            <w:tcW w:type="dxa" w:w="29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Blog index</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avanasurgical.com/blog/{post-slug}</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WordPress (proxied)</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Blog posts</w:t>
            </w:r>
          </w:p>
        </w:tc>
      </w:tr>
      <w:tr>
        <w:tc>
          <w:tcPr>
            <w:tcW w:type="dxa" w:w="29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avanasurgical.com/blog/category/{cat}</w:t>
            </w:r>
          </w:p>
        </w:tc>
        <w:tc>
          <w:tcPr>
            <w:tcW w:type="dxa" w:w="3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WordPress (proxied)</w:t>
            </w:r>
          </w:p>
        </w:tc>
        <w:tc>
          <w:tcPr>
            <w:tcW w:type="dxa" w:w="29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Blog categories</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avanasurgical.com/blog/wp-admin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WordPress (proxied)</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WordPress admin (restrict by IP)</w:t>
            </w:r>
          </w:p>
        </w:tc>
      </w:tr>
      <w:tr>
        <w:tc>
          <w:tcPr>
            <w:tcW w:type="dxa" w:w="29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avanasurgical.com/robots.txt</w:t>
            </w:r>
          </w:p>
        </w:tc>
        <w:tc>
          <w:tcPr>
            <w:tcW w:type="dxa" w:w="3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Static site (Nginx)</w:t>
            </w:r>
          </w:p>
        </w:tc>
        <w:tc>
          <w:tcPr>
            <w:tcW w:type="dxa" w:w="29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Single robots.txt for both</w:t>
            </w:r>
          </w:p>
        </w:tc>
      </w:tr>
      <w:tr>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avanasurgical.com/sitemap.xml</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Static site (Nginx) — sitemap index</w:t>
            </w:r>
          </w:p>
        </w:tc>
        <w:tc>
          <w:tcPr>
            <w:tcW w:type="dxa" w:w="29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Points to BOTH static + WP sitemaps</w:t>
            </w:r>
          </w:p>
        </w:tc>
      </w:tr>
      <w:tr>
        <w:tc>
          <w:tcPr>
            <w:tcW w:type="dxa" w:w="29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osteokart.com/{category}</w:t>
            </w:r>
          </w:p>
        </w:tc>
        <w:tc>
          <w:tcPr>
            <w:tcW w:type="dxa" w:w="3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External (separate Shopify/site)</w:t>
            </w:r>
          </w:p>
        </w:tc>
        <w:tc>
          <w:tcPr>
            <w:tcW w:type="dxa" w:w="29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Transactional buy step</w:t>
            </w:r>
          </w:p>
        </w:tc>
      </w:tr>
    </w:tbl>
    <w:p>
      <w:pPr>
        <w:spacing w:after="120" w:before="0"/>
        <w:jc w:val="left"/>
      </w:pPr>
      <w:r>
        <w:rPr>
          <w:rFonts w:ascii="Arial" w:cs="Arial" w:eastAsia="Arial" w:hAnsi="Arial"/>
          <w:b w:val="false"/>
          <w:bCs w:val="false"/>
          <w:i w:val="false"/>
          <w:iCs w:val="false"/>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C8102E" w:sz="12"/>
              <w:left w:val="single" w:color="C8102E" w:sz="12"/>
              <w:bottom w:val="single" w:color="BFBFBF" w:sz="4"/>
              <w:right w:val="single" w:color="BFBFBF" w:sz="4"/>
            </w:tcBorders>
            <w:shd w:fill="FDECEA" w:val="clear"/>
            <w:tcMar>
              <w:top w:type="dxa" w:w="160"/>
              <w:left w:type="dxa" w:w="220"/>
              <w:bottom w:type="dxa" w:w="160"/>
              <w:right w:type="dxa" w:w="220"/>
            </w:tcMar>
          </w:tcPr>
          <w:p>
            <w:pPr>
              <w:spacing w:after="80"/>
            </w:pPr>
            <w:r>
              <w:rPr>
                <w:rFonts w:ascii="Arial" w:cs="Arial" w:eastAsia="Arial" w:hAnsi="Arial"/>
                <w:b/>
                <w:bCs/>
                <w:color w:val="C8102E"/>
                <w:sz w:val="22"/>
                <w:szCs w:val="22"/>
              </w:rPr>
              <w:t xml:space="preserve">Do NOT use these patterns</w:t>
            </w:r>
          </w:p>
          <w:p>
            <w:r>
              <w:rPr>
                <w:rFonts w:ascii="Arial" w:cs="Arial" w:eastAsia="Arial" w:hAnsi="Arial"/>
                <w:color w:val="1A1A1A"/>
                <w:sz w:val="22"/>
                <w:szCs w:val="22"/>
              </w:rPr>
              <w:t xml:space="preserve">blog.avanasurgical.com → separate subdomain. Google treats it as a different site. Avoid.
avanablog.com → entirely separate domain. Worst SEO outcome.
avanasurgical.com/wordpress/ → exposes the technology. Use /blog/ for cleaner URLs.</w:t>
            </w:r>
          </w:p>
        </w:tc>
      </w:tr>
    </w:tbl>
    <w:p>
      <w:pPr>
        <w:pStyle w:val="Heading2"/>
        <w:spacing w:after="120" w:before="280"/>
      </w:pPr>
      <w:r>
        <w:rPr>
          <w:rFonts w:ascii="Arial" w:cs="Arial" w:eastAsia="Arial" w:hAnsi="Arial"/>
          <w:b/>
          <w:bCs/>
          <w:color w:val="0F4C81"/>
          <w:sz w:val="28"/>
          <w:szCs w:val="28"/>
        </w:rPr>
        <w:t xml:space="preserve">2.2 DigitalOcean hosting topology</w:t>
      </w:r>
    </w:p>
    <w:p>
      <w:pPr>
        <w:spacing w:after="200" w:before="0"/>
        <w:jc w:val="left"/>
      </w:pPr>
      <w:r>
        <w:rPr>
          <w:rFonts w:ascii="Arial" w:cs="Arial" w:eastAsia="Arial" w:hAnsi="Arial"/>
          <w:b w:val="false"/>
          <w:bCs w:val="false"/>
          <w:i w:val="false"/>
          <w:iCs w:val="false"/>
          <w:sz w:val="22"/>
          <w:szCs w:val="22"/>
        </w:rPr>
        <w:t xml:space="preserve">You have two viable architectures on DigitalOcean. Pick based on traffic and budget.</w:t>
      </w:r>
    </w:p>
    <w:p>
      <w:pPr>
        <w:pStyle w:val="Heading3"/>
        <w:spacing w:after="120" w:before="220"/>
      </w:pPr>
      <w:r>
        <w:rPr>
          <w:rFonts w:ascii="Arial" w:cs="Arial" w:eastAsia="Arial" w:hAnsi="Arial"/>
          <w:b/>
          <w:bCs/>
          <w:color w:val="1A1A1A"/>
          <w:sz w:val="24"/>
          <w:szCs w:val="24"/>
        </w:rPr>
        <w:t xml:space="preserve">Option A — Single droplet (recommended for now)</w:t>
      </w:r>
    </w:p>
    <w:p>
      <w:pPr>
        <w:spacing w:after="160" w:before="0"/>
        <w:jc w:val="left"/>
      </w:pPr>
      <w:r>
        <w:rPr>
          <w:rFonts w:ascii="Arial" w:cs="Arial" w:eastAsia="Arial" w:hAnsi="Arial"/>
          <w:b w:val="false"/>
          <w:bCs w:val="false"/>
          <w:i w:val="false"/>
          <w:iCs w:val="false"/>
          <w:sz w:val="22"/>
          <w:szCs w:val="22"/>
        </w:rPr>
        <w:t xml:space="preserve">Run everything on ONE DigitalOcean droplet. Cheapest option, easiest to manage. Suitable for traffic up to ~50k visits/month.</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rPr>
          <w:tblHeader/>
        </w:trPr>
        <w:tc>
          <w:tcPr>
            <w:tcW w:type="dxa" w:w="30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60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 × DigitalOcean Droplet (Basic, 2GB RAM, $14/mo)</w:t>
            </w:r>
          </w:p>
        </w:tc>
        <w:tc>
          <w:tcPr>
            <w:tcW w:type="dxa" w:w="6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Hosts everything. Ubuntu 24.04 LTS recommended.</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Nginx</w:t>
            </w:r>
          </w:p>
        </w:tc>
        <w:tc>
          <w:tcPr>
            <w:tcW w:type="dxa" w:w="60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Web server. Serves static files at root + reverse-proxies /blog to PHP-FPM.</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PHP 8.3 + PHP-FPM</w:t>
            </w:r>
          </w:p>
        </w:tc>
        <w:tc>
          <w:tcPr>
            <w:tcW w:type="dxa" w:w="6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Runs WordPress on a Unix socket.</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MySQL 8 (or MariaDB)</w:t>
            </w:r>
          </w:p>
        </w:tc>
        <w:tc>
          <w:tcPr>
            <w:tcW w:type="dxa" w:w="60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Database for WordPress only.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Redis (optional)</w:t>
            </w:r>
          </w:p>
        </w:tc>
        <w:tc>
          <w:tcPr>
            <w:tcW w:type="dxa" w:w="6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Object cache for WordPress. Big speed boost. ~50MB RAM.</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Certbot / Let's Encrypt</w:t>
            </w:r>
          </w:p>
        </w:tc>
        <w:tc>
          <w:tcPr>
            <w:tcW w:type="dxa" w:w="60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 SSL certificate, auto-renewing every 90 days.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DigitalOcean Spaces (S3-compatible)</w:t>
            </w:r>
          </w:p>
        </w:tc>
        <w:tc>
          <w:tcPr>
            <w:tcW w:type="dxa" w:w="6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Stores WordPress media uploads + nightly backups. ~$5/mo for 250GB.</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UFW + fail2ban firewall</w:t>
            </w:r>
          </w:p>
        </w:tc>
        <w:tc>
          <w:tcPr>
            <w:tcW w:type="dxa" w:w="60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Already part of the WordPress 1-Click droplet image.</w:t>
            </w:r>
          </w:p>
        </w:tc>
      </w:tr>
    </w:tbl>
    <w:p>
      <w:pPr>
        <w:spacing w:after="20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Option B — Two droplets (scale this up later)</w:t>
      </w:r>
    </w:p>
    <w:p>
      <w:pPr>
        <w:spacing w:after="160" w:before="0"/>
        <w:jc w:val="left"/>
      </w:pPr>
      <w:r>
        <w:rPr>
          <w:rFonts w:ascii="Arial" w:cs="Arial" w:eastAsia="Arial" w:hAnsi="Arial"/>
          <w:b w:val="false"/>
          <w:bCs w:val="false"/>
          <w:i w:val="false"/>
          <w:iCs w:val="false"/>
          <w:sz w:val="22"/>
          <w:szCs w:val="22"/>
        </w:rPr>
        <w:t xml:space="preserve">Run the static site on a small droplet (or DigitalOcean App Platform / Spaces with CDN) and put WordPress on a separate, bigger droplet. Nginx on the static droplet reverse-proxies /blog to the WordPress droplet over the private VPC network.</w:t>
      </w:r>
    </w:p>
    <w:p>
      <w:pPr>
        <w:spacing w:after="200" w:before="0"/>
        <w:jc w:val="left"/>
      </w:pPr>
      <w:r>
        <w:rPr>
          <w:rFonts w:ascii="Arial" w:cs="Arial" w:eastAsia="Arial" w:hAnsi="Arial"/>
          <w:b w:val="false"/>
          <w:bCs w:val="false"/>
          <w:i w:val="false"/>
          <w:iCs w:val="false"/>
          <w:sz w:val="22"/>
          <w:szCs w:val="22"/>
        </w:rPr>
        <w:t xml:space="preserve">Switch to this when: traffic &gt; 50k/month, the blog has heavy plugins (forms, membership), or a security incident on WordPress should not be allowed to take down the marketing site.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3000"/>
        <w:gridCol w:w="6080"/>
      </w:tblGrid>
      <w:tr>
        <w:trPr>
          <w:tblHeader/>
        </w:trPr>
        <w:tc>
          <w:tcPr>
            <w:tcW w:type="dxa" w:w="30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Component</w:t>
            </w:r>
          </w:p>
        </w:tc>
        <w:tc>
          <w:tcPr>
            <w:tcW w:type="dxa" w:w="60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 × Droplet "static-prod" (Basic 1GB, $6/mo) OR DigitalOcean Spaces + CDN ($5/mo)</w:t>
            </w:r>
          </w:p>
        </w:tc>
        <w:tc>
          <w:tcPr>
            <w:tcW w:type="dxa" w:w="6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Static site only. Public-facing. Runs Nginx as the entry point and reverse proxy.</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 × Droplet "wp-prod" (Basic 2GB, $14/mo)</w:t>
            </w:r>
          </w:p>
        </w:tc>
        <w:tc>
          <w:tcPr>
            <w:tcW w:type="dxa" w:w="60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Private (no public IP). Runs WordPress + MySQL + PHP-FPM.</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DigitalOcean VPC</w:t>
            </w:r>
          </w:p>
        </w:tc>
        <w:tc>
          <w:tcPr>
            <w:tcW w:type="dxa" w:w="6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Private network so static-prod talks to wp-prod without exposing WordPress to the open internet.</w:t>
            </w:r>
          </w:p>
        </w:tc>
      </w:tr>
      <w:tr>
        <w:tc>
          <w:tcPr>
            <w:tcW w:type="dxa" w:w="30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DigitalOcean Managed Database (optional, $15/mo)</w:t>
            </w:r>
          </w:p>
        </w:tc>
        <w:tc>
          <w:tcPr>
            <w:tcW w:type="dxa" w:w="60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Move MySQL off the WordPress droplet for resilience.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DigitalOcean Spaces</w:t>
            </w:r>
          </w:p>
        </w:tc>
        <w:tc>
          <w:tcPr>
            <w:tcW w:type="dxa" w:w="60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Same as Option A — media + backups.</w:t>
            </w:r>
          </w:p>
        </w:tc>
      </w:tr>
    </w:tbl>
    <w:p>
      <w:pPr>
        <w:spacing w:after="200" w:before="0"/>
        <w:jc w:val="left"/>
      </w:pPr>
      <w:r>
        <w:rPr>
          <w:rFonts w:ascii="Arial" w:cs="Arial" w:eastAsia="Arial" w:hAnsi="Arial"/>
          <w:b w:val="false"/>
          <w:bCs w:val="false"/>
          <w:i w:val="false"/>
          <w:iCs w:val="false"/>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0F4C81" w:sz="12"/>
              <w:left w:val="single" w:color="0F4C81" w:sz="12"/>
              <w:bottom w:val="single" w:color="BFBFBF" w:sz="4"/>
              <w:right w:val="single" w:color="BFBFBF" w:sz="4"/>
            </w:tcBorders>
            <w:shd w:fill="D5E8F0" w:val="clear"/>
            <w:tcMar>
              <w:top w:type="dxa" w:w="160"/>
              <w:left w:type="dxa" w:w="220"/>
              <w:bottom w:type="dxa" w:w="160"/>
              <w:right w:type="dxa" w:w="220"/>
            </w:tcMar>
          </w:tcPr>
          <w:p>
            <w:pPr>
              <w:spacing w:after="80"/>
            </w:pPr>
            <w:r>
              <w:rPr>
                <w:rFonts w:ascii="Arial" w:cs="Arial" w:eastAsia="Arial" w:hAnsi="Arial"/>
                <w:b/>
                <w:bCs/>
                <w:color w:val="0F4C81"/>
                <w:sz w:val="22"/>
                <w:szCs w:val="22"/>
              </w:rPr>
              <w:t xml:space="preserve">How DigitalOcean lets you do this</w:t>
            </w:r>
          </w:p>
          <w:p>
            <w:r>
              <w:rPr>
                <w:rFonts w:ascii="Arial" w:cs="Arial" w:eastAsia="Arial" w:hAnsi="Arial"/>
                <w:color w:val="1A1A1A"/>
                <w:sz w:val="22"/>
                <w:szCs w:val="22"/>
              </w:rPr>
              <w:t xml:space="preserve">DigitalOcean's Marketplace has a 1-Click WordPress droplet (Ubuntu + LAMP + UFW + fail2ban + Let's Encrypt-ready). This is a sensible starting point. You add the static site on top, configure Nginx to serve both, and you're done. Going more managed? Cloudways (a DigitalOcean product) hosts WordPress with a control panel, and you can still point the main domain at a separate droplet for the static site.</w:t>
            </w:r>
          </w:p>
        </w:tc>
      </w:tr>
    </w:tbl>
    <w:p>
      <w:r>
        <w:br w:type="page"/>
      </w:r>
    </w:p>
    <w:p>
      <w:pPr>
        <w:pStyle w:val="Heading1"/>
        <w:spacing w:after="200" w:before="0"/>
      </w:pPr>
      <w:r>
        <w:rPr>
          <w:rFonts w:ascii="Arial" w:cs="Arial" w:eastAsia="Arial" w:hAnsi="Arial"/>
          <w:b/>
          <w:bCs/>
          <w:color w:val="0F4C81"/>
          <w:sz w:val="36"/>
          <w:szCs w:val="36"/>
        </w:rPr>
        <w:t xml:space="preserve">3. Nginx Reverse Proxy — Step by Step</w:t>
      </w:r>
    </w:p>
    <w:p>
      <w:pPr>
        <w:spacing w:after="200" w:before="0"/>
        <w:jc w:val="left"/>
      </w:pPr>
      <w:r>
        <w:rPr>
          <w:rFonts w:ascii="Arial" w:cs="Arial" w:eastAsia="Arial" w:hAnsi="Arial"/>
          <w:b w:val="false"/>
          <w:bCs w:val="false"/>
          <w:i w:val="false"/>
          <w:iCs w:val="false"/>
          <w:sz w:val="22"/>
          <w:szCs w:val="22"/>
        </w:rPr>
        <w:t xml:space="preserve">This is the technical heart of the integration. Nginx is the front door for the whole domain. It decides: "Is this request for /blog? Send it to WordPress. Otherwise, serve a static HTML file."</w:t>
      </w:r>
    </w:p>
    <w:p>
      <w:pPr>
        <w:pStyle w:val="Heading2"/>
        <w:spacing w:after="120" w:before="280"/>
      </w:pPr>
      <w:r>
        <w:rPr>
          <w:rFonts w:ascii="Arial" w:cs="Arial" w:eastAsia="Arial" w:hAnsi="Arial"/>
          <w:b/>
          <w:bCs/>
          <w:color w:val="0F4C81"/>
          <w:sz w:val="28"/>
          <w:szCs w:val="28"/>
        </w:rPr>
        <w:t xml:space="preserve">3.1 The big picture</w:t>
      </w:r>
    </w:p>
    <w:p>
      <w:pPr>
        <w:spacing w:after="120" w:before="0"/>
        <w:jc w:val="left"/>
      </w:pPr>
      <w:r>
        <w:rPr>
          <w:rFonts w:ascii="Arial" w:cs="Arial" w:eastAsia="Arial" w:hAnsi="Arial"/>
          <w:b w:val="false"/>
          <w:bCs w:val="false"/>
          <w:i w:val="false"/>
          <w:iCs w:val="false"/>
          <w:sz w:val="22"/>
          <w:szCs w:val="22"/>
        </w:rPr>
        <w:t xml:space="preserve">A request lifecycle looks like this: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600"/>
        <w:gridCol w:w="8480"/>
      </w:tblGrid>
      <w:tr>
        <w:trPr>
          <w:tblHeader/>
        </w:trPr>
        <w:tc>
          <w:tcPr>
            <w:tcW w:type="dxa" w:w="6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t>
            </w:r>
          </w:p>
        </w:tc>
        <w:tc>
          <w:tcPr>
            <w:tcW w:type="dxa" w:w="8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happens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w:t>
            </w:r>
          </w:p>
        </w:tc>
        <w:tc>
          <w:tcPr>
            <w:tcW w:type="dxa" w:w="8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User requests https://avanasurgical.com/solutions/knee — DNS points to the droplet's public IP.</w:t>
            </w:r>
          </w:p>
        </w:tc>
      </w:tr>
      <w:tr>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w:t>
            </w:r>
          </w:p>
        </w:tc>
        <w:tc>
          <w:tcPr>
            <w:tcW w:type="dxa" w:w="8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Nginx receives the request on port 443 (HTTPS, with the Let's Encrypt certificate).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w:t>
            </w:r>
          </w:p>
        </w:tc>
        <w:tc>
          <w:tcPr>
            <w:tcW w:type="dxa" w:w="8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Nginx checks the path. /solutions/knee does NOT start with /blog → serves /var/www/avana-static/solutions/knee/index.html directly.</w:t>
            </w:r>
          </w:p>
        </w:tc>
      </w:tr>
      <w:tr>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w:t>
            </w:r>
          </w:p>
        </w:tc>
        <w:tc>
          <w:tcPr>
            <w:tcW w:type="dxa" w:w="8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Same user clicks the "Blog" link in the header → requests https://avanasurgical.com/blog/knee-pain-causes.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w:t>
            </w:r>
          </w:p>
        </w:tc>
        <w:tc>
          <w:tcPr>
            <w:tcW w:type="dxa" w:w="8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Nginx sees /blog → reverse-proxies to PHP-FPM (Unix socket) which runs WordPress.</w:t>
            </w:r>
          </w:p>
        </w:tc>
      </w:tr>
      <w:tr>
        <w:tc>
          <w:tcPr>
            <w:tcW w:type="dxa" w:w="6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6</w:t>
            </w:r>
          </w:p>
        </w:tc>
        <w:tc>
          <w:tcPr>
            <w:tcW w:type="dxa" w:w="8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WordPress generates HTML and sends it back through Nginx to the user.</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7</w:t>
            </w:r>
          </w:p>
        </w:tc>
        <w:tc>
          <w:tcPr>
            <w:tcW w:type="dxa" w:w="8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Browser stores cookies under avanasurgical.com (not blog.avanasurgical.com) — so ALL analytics cookies are shared across both sites automatically.</w:t>
            </w:r>
          </w:p>
        </w:tc>
      </w:tr>
    </w:tbl>
    <w:p>
      <w:pPr>
        <w:pStyle w:val="Heading2"/>
        <w:spacing w:after="120" w:before="280"/>
      </w:pPr>
      <w:r>
        <w:rPr>
          <w:rFonts w:ascii="Arial" w:cs="Arial" w:eastAsia="Arial" w:hAnsi="Arial"/>
          <w:b/>
          <w:bCs/>
          <w:color w:val="0F4C81"/>
          <w:sz w:val="28"/>
          <w:szCs w:val="28"/>
        </w:rPr>
        <w:t xml:space="preserve">3.2 File system layout on the droplet</w:t>
      </w:r>
    </w:p>
    <w:p>
      <w:pPr>
        <w:shd w:fill="F4F4F4" w:val="clear"/>
        <w:spacing w:after="200" w:before="100"/>
      </w:pPr>
      <w:r>
        <w:rPr>
          <w:rFonts w:ascii="Consolas" w:cs="Consolas" w:eastAsia="Consolas" w:hAnsi="Consolas"/>
          <w:color w:val="1A1A1A"/>
          <w:sz w:val="18"/>
          <w:szCs w:val="18"/>
        </w:rPr>
        <w:t xml:space="preserve">/var/www/</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avana-static/              # Your HTML/CSS/JS site (deploy from GitHub)</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index.html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careers.html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solutions/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 knee/index.html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 spine/index.html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conditions/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audiences/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assets/                # CSS, JS, images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img/og/                # Open Graph share images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robots.txt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sitemap.xml            # Sitemap index referencing both</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avana-wordpress/           # WordPress installation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wp-admin/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wp-content/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wp-includes/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wp-config.php</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/etc/nginx/sites-available/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avanasurgical.conf         # Single Nginx config for the whole domain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/etc/nginx/sites-enabled/</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avanasurgical.conf -&gt; ../sites-available/avanasurgical.conf</w:t>
      </w:r>
    </w:p>
    <w:p>
      <w:pPr>
        <w:pStyle w:val="Heading2"/>
        <w:spacing w:after="120" w:before="280"/>
      </w:pPr>
      <w:r>
        <w:rPr>
          <w:rFonts w:ascii="Arial" w:cs="Arial" w:eastAsia="Arial" w:hAnsi="Arial"/>
          <w:b/>
          <w:bCs/>
          <w:color w:val="0F4C81"/>
          <w:sz w:val="28"/>
          <w:szCs w:val="28"/>
        </w:rPr>
        <w:t xml:space="preserve">3.3 Complete Nginx configuration</w:t>
      </w:r>
    </w:p>
    <w:p>
      <w:pPr>
        <w:spacing w:after="160" w:before="0"/>
        <w:jc w:val="left"/>
      </w:pPr>
      <w:r>
        <w:rPr>
          <w:rFonts w:ascii="Arial" w:cs="Arial" w:eastAsia="Arial" w:hAnsi="Arial"/>
          <w:b w:val="false"/>
          <w:bCs w:val="false"/>
          <w:i w:val="false"/>
          <w:iCs w:val="false"/>
          <w:sz w:val="22"/>
          <w:szCs w:val="22"/>
        </w:rPr>
        <w:t xml:space="preserve">This is the full /etc/nginx/sites-available/avanasurgical.conf file. Drop it in, run `sudo nginx -t` to test, then `sudo systemctl reload nginx`.</w:t>
      </w:r>
    </w:p>
    <w:p>
      <w:pPr>
        <w:shd w:fill="F4F4F4" w:val="clear"/>
        <w:spacing w:after="200" w:before="100"/>
      </w:pPr>
      <w:r>
        <w:rPr>
          <w:rFonts w:ascii="Consolas" w:cs="Consolas" w:eastAsia="Consolas" w:hAnsi="Consolas"/>
          <w:color w:val="1A1A1A"/>
          <w:sz w:val="18"/>
          <w:szCs w:val="18"/>
        </w:rPr>
        <w:t xml:space="preserve"># /etc/nginx/sites-available/avanasurgical.conf</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Avana Surgical — static main site + WordPress at /blog</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Redirect www to apex</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server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listen 80;</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listen 443 ssl http2;</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server_name www.avanasurgical.com;</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ssl_certificate     /etc/letsencrypt/live/avanasurgical.com/fullchain.pem;</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ssl_certificate_key /etc/letsencrypt/live/avanasurgical.com/privkey.pem;</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return 301 https://avanasurgical.com$request_uri;</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Redirect HTTP to HTTPS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server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listen 80;</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server_name avanasurgical.com;</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return 301 https://avanasurgical.com$request_uri;</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Main HTTPS server</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server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listen 443 ssl http2;</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server_name avanasurgical.com;</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ssl_certificate     /etc/letsencrypt/live/avanasurgical.com/fullchain.pem;</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ssl_certificate_key /etc/letsencrypt/live/avanasurgical.com/privkey.pem;</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ssl_protocols       TLSv1.2 TLSv1.3;</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Security headers (apply to BOTH static + WordPress)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add_header Strict-Transport-Security "max-age=31536000; includeSubDomains" always;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add_header X-Content-Type-Options "nosniff" always;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add_header X-Frame-Options "SAMEORIGIN" always;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add_header Referrer-Policy "strict-origin-when-cross-origin" always;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 WordPress at /blog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/blog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root /var/www/avana-wordpress;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index index.php index.html;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Make WordPress think it lives at /blog</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try_files $uri $uri/ /blog/index.php?$args;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\.php$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include snippets/fastcgi-php.conf;</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fastcgi_pass unix:/run/php/php8.3-fpm.sock;</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fastcgi_param SCRIPT_FILENAME $document_root$fastcgi_script_name;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Don't serve sensitive WordPress files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/\.(?!well-known).* { deny all;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/blog/wp-config.php { deny all;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/blog/xmlrpc.php { deny all;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Optional: restrict wp-admin and wp-login to office IPs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location ~ ^/blog/(wp-admin|wp-login\.php)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allow 203.0.113.42;   # office IP</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deny all;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Cache static WordPress assets aggressively</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/blog/.+\.(css|js|jpg|jpeg|png|gif|ico|webp|svg|woff2?)$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expires 30d;</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access_log off;</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add_header Cache-Control "public, immutable";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 Static site at everything else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root /var/www/avana-static;</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index index.html;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Pretty URLs: /solutions/knee → /solutions/knee/index.html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try_files $uri $uri/ $uri.html $uri/index.html =404;</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Cache static assets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\.(css|js|jpg|jpeg|png|gif|ico|webp|svg|woff2?)$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expires 30d;</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access_log off;</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add_header Cache-Control "public, immutable";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robots.txt and sitemap.xml live in the static site root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/robots.txt   { access_log off; log_not_found off;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/sitemap.xml  { access_log off; log_not_found off;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Real 404 page (replace the redirect-to-homepage anti-pattern)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error_page 404 /404.html;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location = /404.html { internal;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Gzip</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gzip on;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gzip_vary on;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gzip_min_length 256;</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gzip_types text/plain text/css application/json application/javascript text/xml application/xml application/xml+rss text/javascript image/svg+xml;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w:t>
      </w:r>
    </w:p>
    <w:p>
      <w:pPr>
        <w:pStyle w:val="Heading2"/>
        <w:spacing w:after="120" w:before="280"/>
      </w:pPr>
      <w:r>
        <w:rPr>
          <w:rFonts w:ascii="Arial" w:cs="Arial" w:eastAsia="Arial" w:hAnsi="Arial"/>
          <w:b/>
          <w:bCs/>
          <w:color w:val="0F4C81"/>
          <w:sz w:val="28"/>
          <w:szCs w:val="28"/>
        </w:rPr>
        <w:t xml:space="preserve">3.4 WordPress configuration to live at /blog</w:t>
      </w:r>
    </w:p>
    <w:p>
      <w:pPr>
        <w:spacing w:after="160" w:before="0"/>
        <w:jc w:val="left"/>
      </w:pPr>
      <w:r>
        <w:rPr>
          <w:rFonts w:ascii="Arial" w:cs="Arial" w:eastAsia="Arial" w:hAnsi="Arial"/>
          <w:b w:val="false"/>
          <w:bCs w:val="false"/>
          <w:i w:val="false"/>
          <w:iCs w:val="false"/>
          <w:sz w:val="22"/>
          <w:szCs w:val="22"/>
        </w:rPr>
        <w:t xml:space="preserve">WordPress needs to know it lives at /blog, not at the root. Two changes:</w:t>
      </w:r>
    </w:p>
    <w:p>
      <w:pPr>
        <w:pStyle w:val="ListParagraph"/>
        <w:numPr>
          <w:ilvl w:val="0"/>
          <w:numId w:val="3"/>
        </w:numPr>
        <w:spacing w:after="80"/>
      </w:pPr>
      <w:r>
        <w:rPr>
          <w:rFonts w:ascii="Arial" w:cs="Arial" w:eastAsia="Arial" w:hAnsi="Arial"/>
          <w:sz w:val="22"/>
          <w:szCs w:val="22"/>
        </w:rPr>
        <w:t xml:space="preserve">In WordPress admin → Settings → General, set both "WordPress Address (URL)" and "Site Address (URL)" to https://avanasurgical.com/blog</w:t>
      </w:r>
    </w:p>
    <w:p>
      <w:pPr>
        <w:pStyle w:val="ListParagraph"/>
        <w:numPr>
          <w:ilvl w:val="0"/>
          <w:numId w:val="3"/>
        </w:numPr>
        <w:spacing w:after="80"/>
      </w:pPr>
      <w:r>
        <w:rPr>
          <w:rFonts w:ascii="Arial" w:cs="Arial" w:eastAsia="Arial" w:hAnsi="Arial"/>
          <w:sz w:val="22"/>
          <w:szCs w:val="22"/>
        </w:rPr>
        <w:t xml:space="preserve">In wp-config.php, force these values so they can't be tampered with:</w:t>
      </w:r>
    </w:p>
    <w:p>
      <w:pPr>
        <w:shd w:fill="F4F4F4" w:val="clear"/>
        <w:spacing w:after="200" w:before="100"/>
      </w:pPr>
      <w:r>
        <w:rPr>
          <w:rFonts w:ascii="Consolas" w:cs="Consolas" w:eastAsia="Consolas" w:hAnsi="Consolas"/>
          <w:color w:val="1A1A1A"/>
          <w:sz w:val="18"/>
          <w:szCs w:val="18"/>
        </w:rPr>
        <w:t xml:space="preserve">define('WP_HOME',    'https://avanasurgical.com/blog');</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define('WP_SITEURL', 'https://avanasurgical.com/blog');</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define('FORCE_SSL_ADMIN', true);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Trust the X-Forwarded-Proto header from Nginx so WordPress knows it's HTTPS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if (isset($_SERVER['HTTP_X_FORWARDED_PROTO']) &amp;&amp; $_SERVER['HTTP_X_FORWARDED_PROTO'] === 'https')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$_SERVER['HTTPS'] = 'on';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w:t>
      </w:r>
    </w:p>
    <w:p>
      <w:pPr>
        <w:spacing w:after="120" w:before="0"/>
        <w:jc w:val="left"/>
      </w:pPr>
      <w:r>
        <w:rPr>
          <w:rFonts w:ascii="Arial" w:cs="Arial" w:eastAsia="Arial" w:hAnsi="Arial"/>
          <w:b w:val="false"/>
          <w:bCs w:val="false"/>
          <w:i w:val="false"/>
          <w:iCs w:val="false"/>
          <w:sz w:val="22"/>
          <w:szCs w:val="22"/>
        </w:rPr>
        <w:t xml:space="preserve">Add to nginx config under the /blog location block (already in the snippet above) — these proxy headers ensure WordPress reads the original protocol and host:</w:t>
      </w:r>
    </w:p>
    <w:p>
      <w:pPr>
        <w:shd w:fill="F4F4F4" w:val="clear"/>
        <w:spacing w:after="200" w:before="100"/>
      </w:pPr>
      <w:r>
        <w:rPr>
          <w:rFonts w:ascii="Consolas" w:cs="Consolas" w:eastAsia="Consolas" w:hAnsi="Consolas"/>
          <w:color w:val="1A1A1A"/>
          <w:sz w:val="18"/>
          <w:szCs w:val="18"/>
        </w:rPr>
        <w:t xml:space="preserve">proxy_set_header Host $host;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proxy_set_header X-Real-IP $remote_addr;</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proxy_set_header X-Forwarded-For $proxy_add_x_forwarded_for;</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proxy_set_header X-Forwarded-Proto https;</w:t>
      </w:r>
    </w:p>
    <w:p>
      <w:pPr>
        <w:pStyle w:val="Heading2"/>
        <w:spacing w:after="120" w:before="280"/>
      </w:pPr>
      <w:r>
        <w:rPr>
          <w:rFonts w:ascii="Arial" w:cs="Arial" w:eastAsia="Arial" w:hAnsi="Arial"/>
          <w:b/>
          <w:bCs/>
          <w:color w:val="0F4C81"/>
          <w:sz w:val="28"/>
          <w:szCs w:val="28"/>
        </w:rPr>
        <w:t xml:space="preserve">3.5 Deployment workflow</w:t>
      </w:r>
    </w:p>
    <w:p>
      <w:pPr>
        <w:spacing w:after="120" w:before="0"/>
        <w:jc w:val="left"/>
      </w:pPr>
      <w:r>
        <w:rPr>
          <w:rFonts w:ascii="Arial" w:cs="Arial" w:eastAsia="Arial" w:hAnsi="Arial"/>
          <w:b w:val="false"/>
          <w:bCs w:val="false"/>
          <w:i w:val="false"/>
          <w:iCs w:val="false"/>
          <w:sz w:val="22"/>
          <w:szCs w:val="22"/>
        </w:rPr>
        <w:t xml:space="preserve">How the static site gets onto the droplet:</w:t>
      </w:r>
    </w:p>
    <w:p>
      <w:pPr>
        <w:pStyle w:val="ListParagraph"/>
        <w:numPr>
          <w:ilvl w:val="0"/>
          <w:numId w:val="3"/>
        </w:numPr>
        <w:spacing w:after="80"/>
      </w:pPr>
      <w:r>
        <w:rPr>
          <w:rFonts w:ascii="Arial" w:cs="Arial" w:eastAsia="Arial" w:hAnsi="Arial"/>
          <w:sz w:val="22"/>
          <w:szCs w:val="22"/>
        </w:rPr>
        <w:t xml:space="preserve">Push static-site code to a GitHub repo (private).</w:t>
      </w:r>
    </w:p>
    <w:p>
      <w:pPr>
        <w:pStyle w:val="ListParagraph"/>
        <w:numPr>
          <w:ilvl w:val="0"/>
          <w:numId w:val="3"/>
        </w:numPr>
        <w:spacing w:after="80"/>
      </w:pPr>
      <w:r>
        <w:rPr>
          <w:rFonts w:ascii="Arial" w:cs="Arial" w:eastAsia="Arial" w:hAnsi="Arial"/>
          <w:sz w:val="22"/>
          <w:szCs w:val="22"/>
        </w:rPr>
        <w:t xml:space="preserve">Add a GitHub Actions workflow that, on push to main, rsyncs /dist to /var/www/avana-static on the droplet over SSH.</w:t>
      </w:r>
    </w:p>
    <w:p>
      <w:pPr>
        <w:pStyle w:val="ListParagraph"/>
        <w:numPr>
          <w:ilvl w:val="0"/>
          <w:numId w:val="3"/>
        </w:numPr>
        <w:spacing w:after="80"/>
      </w:pPr>
      <w:r>
        <w:rPr>
          <w:rFonts w:ascii="Arial" w:cs="Arial" w:eastAsia="Arial" w:hAnsi="Arial"/>
          <w:sz w:val="22"/>
          <w:szCs w:val="22"/>
        </w:rPr>
        <w:t xml:space="preserve">WordPress is updated through its own admin UI — no GitHub deploy needed.</w:t>
      </w:r>
    </w:p>
    <w:p>
      <w:pPr>
        <w:pStyle w:val="ListParagraph"/>
        <w:numPr>
          <w:ilvl w:val="0"/>
          <w:numId w:val="3"/>
        </w:numPr>
        <w:spacing w:after="80"/>
      </w:pPr>
      <w:r>
        <w:rPr>
          <w:rFonts w:ascii="Arial" w:cs="Arial" w:eastAsia="Arial" w:hAnsi="Arial"/>
          <w:sz w:val="22"/>
          <w:szCs w:val="22"/>
        </w:rPr>
        <w:t xml:space="preserve">Both can be updated independently. Pushing a blog post doesn't touch the static site, and pushing a new homepage doesn't restart WordPress.</w:t>
      </w:r>
    </w:p>
    <w:p>
      <w:pPr>
        <w:spacing w:after="80" w:before="0"/>
        <w:jc w:val="left"/>
      </w:pPr>
      <w:r>
        <w:rPr>
          <w:rFonts w:ascii="Arial" w:cs="Arial" w:eastAsia="Arial" w:hAnsi="Arial"/>
          <w:b w:val="false"/>
          <w:bCs w:val="false"/>
          <w:i w:val="false"/>
          <w:iCs w:val="false"/>
          <w:sz w:val="22"/>
          <w:szCs w:val="22"/>
        </w:rPr>
        <w:t xml:space="preserve">Example GitHub Actions snippet (.github/workflows/deploy.yml):</w:t>
      </w:r>
    </w:p>
    <w:p>
      <w:pPr>
        <w:shd w:fill="F4F4F4" w:val="clear"/>
        <w:spacing w:after="200" w:before="100"/>
      </w:pPr>
      <w:r>
        <w:rPr>
          <w:rFonts w:ascii="Consolas" w:cs="Consolas" w:eastAsia="Consolas" w:hAnsi="Consolas"/>
          <w:color w:val="1A1A1A"/>
          <w:sz w:val="18"/>
          <w:szCs w:val="18"/>
        </w:rPr>
        <w:t xml:space="preserve">name: Deploy static site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on: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push:</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branches: [main]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jobs: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deploy:</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runs-on: ubuntu-latest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steps: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uses: actions/checkout@v4</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 name: rsync to DigitalOcean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uses: easingthemes/ssh-deploy@main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env:</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SSH_PRIVATE_KEY: ${{ secrets.DO_SSH_KEY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REMOTE_HOST: ${{ secrets.DO_HOST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REMOTE_USER: deploy</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SOURCE: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TARGET: "/var/www/avana-static/"</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ARGS: "-rltgoDzvO --delete --exclude=.git --exclude=.github"</w:t>
      </w:r>
    </w:p>
    <w:p>
      <w:r>
        <w:br w:type="page"/>
      </w:r>
    </w:p>
    <w:p>
      <w:pPr>
        <w:pStyle w:val="Heading1"/>
        <w:spacing w:after="200" w:before="0"/>
      </w:pPr>
      <w:r>
        <w:rPr>
          <w:rFonts w:ascii="Arial" w:cs="Arial" w:eastAsia="Arial" w:hAnsi="Arial"/>
          <w:b/>
          <w:bCs/>
          <w:color w:val="0F4C81"/>
          <w:sz w:val="36"/>
          <w:szCs w:val="36"/>
        </w:rPr>
        <w:t xml:space="preserve">4. Shared Design, Navigation &amp; SEO Elements</w:t>
      </w:r>
    </w:p>
    <w:p>
      <w:pPr>
        <w:spacing w:after="200" w:before="0"/>
        <w:jc w:val="left"/>
      </w:pPr>
      <w:r>
        <w:rPr>
          <w:rFonts w:ascii="Arial" w:cs="Arial" w:eastAsia="Arial" w:hAnsi="Arial"/>
          <w:b w:val="false"/>
          <w:bCs w:val="false"/>
          <w:i w:val="false"/>
          <w:iCs w:val="false"/>
          <w:sz w:val="22"/>
          <w:szCs w:val="22"/>
        </w:rPr>
        <w:t xml:space="preserve">From the user's point of view, the two sites must feel like one. Same logo, same header, same footer, same color scheme, same fonts. From Google's point of view, they must announce themselves as one property through canonical tags, sitemaps, and a shared robots.txt.</w:t>
      </w:r>
    </w:p>
    <w:p>
      <w:pPr>
        <w:pStyle w:val="Heading2"/>
        <w:spacing w:after="120" w:before="280"/>
      </w:pPr>
      <w:r>
        <w:rPr>
          <w:rFonts w:ascii="Arial" w:cs="Arial" w:eastAsia="Arial" w:hAnsi="Arial"/>
          <w:b/>
          <w:bCs/>
          <w:color w:val="0F4C81"/>
          <w:sz w:val="28"/>
          <w:szCs w:val="28"/>
        </w:rPr>
        <w:t xml:space="preserve">4.1 Visual consistency</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6680"/>
      </w:tblGrid>
      <w:tr>
        <w:trPr>
          <w:tblHeader/>
        </w:trPr>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Element</w:t>
            </w:r>
          </w:p>
        </w:tc>
        <w:tc>
          <w:tcPr>
            <w:tcW w:type="dxa" w:w="66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to keep it consistent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Header &amp; nav</w:t>
            </w:r>
          </w:p>
        </w:tc>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Build a custom WordPress theme (or child of an existing one) that uses the SAME HTML structure as the static site's header. Same logo file, same nav links, same mega-menu. Easiest path: copy the static header.html into header.php, replace hardcoded links with WordPress menu functions (wp_nav_menu).</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Footer</w:t>
            </w:r>
          </w:p>
        </w:tc>
        <w:tc>
          <w:tcPr>
            <w:tcW w:type="dxa" w:w="66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Same approach — static site's footer.html becomes footer.php.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Fonts &amp; colors</w:t>
            </w:r>
          </w:p>
        </w:tc>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Both sites should load the same CSS. Host the master design tokens (CSS variables for colors, font stacks, spacing) in /var/www/avana-static/assets/css/tokens.css and have the WordPress theme reference it with an absolute URL: &lt;link rel='stylesheet' href='/assets/css/tokens.css'&gt;. One file = one source of truth.</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Logo &amp; favicons</w:t>
            </w:r>
          </w:p>
        </w:tc>
        <w:tc>
          <w:tcPr>
            <w:tcW w:type="dxa" w:w="66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Store under /assets/img/ in the static site. WordPress references them by absolute path.</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Buttons / cards</w:t>
            </w:r>
          </w:p>
        </w:tc>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Reuse the same CSS classes. If a button is .btn-primary on the static site, it's .btn-primary on the blog. WordPress posts should be wrapped in the same .container max-width as the static pages.</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Mobile menu</w:t>
            </w:r>
          </w:p>
        </w:tc>
        <w:tc>
          <w:tcPr>
            <w:tcW w:type="dxa" w:w="66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Build it once in vanilla JS and load the same script on both. Easier than building two separate hamburger menus.</w:t>
            </w:r>
          </w:p>
        </w:tc>
      </w:tr>
    </w:tbl>
    <w:p>
      <w:pPr>
        <w:pStyle w:val="Heading2"/>
        <w:spacing w:after="120" w:before="280"/>
      </w:pPr>
      <w:r>
        <w:rPr>
          <w:rFonts w:ascii="Arial" w:cs="Arial" w:eastAsia="Arial" w:hAnsi="Arial"/>
          <w:b/>
          <w:bCs/>
          <w:color w:val="0F4C81"/>
          <w:sz w:val="28"/>
          <w:szCs w:val="28"/>
        </w:rPr>
        <w:t xml:space="preserve">4.2 Navigation: how to link between the two</w:t>
      </w:r>
    </w:p>
    <w:p>
      <w:pPr>
        <w:spacing w:after="160" w:before="0"/>
        <w:jc w:val="left"/>
      </w:pPr>
      <w:r>
        <w:rPr>
          <w:rFonts w:ascii="Arial" w:cs="Arial" w:eastAsia="Arial" w:hAnsi="Arial"/>
          <w:b w:val="false"/>
          <w:bCs w:val="false"/>
          <w:i w:val="false"/>
          <w:iCs w:val="false"/>
          <w:sz w:val="22"/>
          <w:szCs w:val="22"/>
        </w:rPr>
        <w:t xml:space="preserve">Every page on the static site has a "Blog" link in the header pointing to /blog. Every blog post has a header link back to /solutions/{area} when relevant. Make these links contextual:</w:t>
      </w:r>
    </w:p>
    <w:p>
      <w:pPr>
        <w:pStyle w:val="ListParagraph"/>
        <w:numPr>
          <w:ilvl w:val="0"/>
          <w:numId w:val="2"/>
        </w:numPr>
        <w:spacing w:after="80"/>
      </w:pPr>
      <w:r>
        <w:rPr>
          <w:rFonts w:ascii="Arial" w:cs="Arial" w:eastAsia="Arial" w:hAnsi="Arial"/>
          <w:sz w:val="22"/>
          <w:szCs w:val="22"/>
        </w:rPr>
        <w:t xml:space="preserve">Each blog post is tagged with a parent pain area (e.g. 'Knee'). At the bottom of the post, show a CTA card: "Looking for knee pain solutions? Visit our knee pain hub."</w:t>
      </w:r>
    </w:p>
    <w:p>
      <w:pPr>
        <w:pStyle w:val="ListParagraph"/>
        <w:numPr>
          <w:ilvl w:val="0"/>
          <w:numId w:val="2"/>
        </w:numPr>
        <w:spacing w:after="80"/>
      </w:pPr>
      <w:r>
        <w:rPr>
          <w:rFonts w:ascii="Arial" w:cs="Arial" w:eastAsia="Arial" w:hAnsi="Arial"/>
          <w:sz w:val="22"/>
          <w:szCs w:val="22"/>
        </w:rPr>
        <w:t xml:space="preserve">Each /solutions/{slug} page has a section "Latest from the blog" pulling the 3 most recent posts tagged with that pain area. WordPress can expose this via its REST API at /blog/wp-json/wp/v2/posts?categories={id} — the static page fetches it client-side with vanilla JS.</w:t>
      </w:r>
    </w:p>
    <w:p>
      <w:pPr>
        <w:pStyle w:val="ListParagraph"/>
        <w:numPr>
          <w:ilvl w:val="0"/>
          <w:numId w:val="2"/>
        </w:numPr>
        <w:spacing w:after="80"/>
      </w:pPr>
      <w:r>
        <w:rPr>
          <w:rFonts w:ascii="Arial" w:cs="Arial" w:eastAsia="Arial" w:hAnsi="Arial"/>
          <w:sz w:val="22"/>
          <w:szCs w:val="22"/>
        </w:rPr>
        <w:t xml:space="preserve">Breadcrumbs on blog posts read: Home &gt; Blog &gt; Knee &gt; Post title. The 'Home' link goes to / (static site), not /blog.</w:t>
      </w:r>
    </w:p>
    <w:p>
      <w:pPr>
        <w:spacing w:after="200" w:before="0"/>
        <w:jc w:val="left"/>
      </w:pPr>
      <w:r>
        <w:rPr>
          <w:rFonts w:ascii="Arial" w:cs="Arial" w:eastAsia="Arial" w:hAnsi="Arial"/>
          <w:b w:val="false"/>
          <w:bCs w:val="false"/>
          <w:i/>
          <w:iCs/>
          <w:sz w:val="22"/>
          <w:szCs w:val="22"/>
        </w:rPr>
        <w:t xml:space="preserve">This achieves what SEO calls topical authority: Google sees that your knee content lives in multiple places (solution hub, conditions, audience page, AND blog) all interlinked. Authority compounds.</w:t>
      </w:r>
    </w:p>
    <w:p>
      <w:pPr>
        <w:pStyle w:val="Heading2"/>
        <w:spacing w:after="120" w:before="280"/>
      </w:pPr>
      <w:r>
        <w:rPr>
          <w:rFonts w:ascii="Arial" w:cs="Arial" w:eastAsia="Arial" w:hAnsi="Arial"/>
          <w:b/>
          <w:bCs/>
          <w:color w:val="0F4C81"/>
          <w:sz w:val="28"/>
          <w:szCs w:val="28"/>
        </w:rPr>
        <w:t xml:space="preserve">4.3 Canonical URLs and the sitemap index</w:t>
      </w:r>
    </w:p>
    <w:p>
      <w:pPr>
        <w:spacing w:after="160" w:before="0"/>
        <w:jc w:val="left"/>
      </w:pPr>
      <w:r>
        <w:rPr>
          <w:rFonts w:ascii="Arial" w:cs="Arial" w:eastAsia="Arial" w:hAnsi="Arial"/>
          <w:b w:val="false"/>
          <w:bCs w:val="false"/>
          <w:i w:val="false"/>
          <w:iCs w:val="false"/>
          <w:sz w:val="22"/>
          <w:szCs w:val="22"/>
        </w:rPr>
        <w:t xml:space="preserve">With two systems generating URLs, the risk is that a post or page gets indexed twice (e.g. /blog/post and /blog/post/feed). Two safeguards:</w:t>
      </w:r>
    </w:p>
    <w:p>
      <w:pPr>
        <w:pStyle w:val="ListParagraph"/>
        <w:numPr>
          <w:ilvl w:val="0"/>
          <w:numId w:val="3"/>
        </w:numPr>
        <w:spacing w:after="80"/>
      </w:pPr>
      <w:r>
        <w:rPr>
          <w:rFonts w:ascii="Arial" w:cs="Arial" w:eastAsia="Arial" w:hAnsi="Arial"/>
          <w:sz w:val="22"/>
          <w:szCs w:val="22"/>
        </w:rPr>
        <w:t xml:space="preserve">Every page on both sites has a self-referencing canonical tag. Static pages get it hardcoded in the &lt;head&gt;; WordPress emits it automatically via Yoast SEO or Rank Math.</w:t>
      </w:r>
    </w:p>
    <w:p>
      <w:pPr>
        <w:pStyle w:val="ListParagraph"/>
        <w:numPr>
          <w:ilvl w:val="0"/>
          <w:numId w:val="3"/>
        </w:numPr>
        <w:spacing w:after="80"/>
      </w:pPr>
      <w:r>
        <w:rPr>
          <w:rFonts w:ascii="Arial" w:cs="Arial" w:eastAsia="Arial" w:hAnsi="Arial"/>
          <w:sz w:val="22"/>
          <w:szCs w:val="22"/>
        </w:rPr>
        <w:t xml:space="preserve">Use a sitemap INDEX (not a single sitemap) at /sitemap.xml that points to BOTH the static site sitemap AND the WordPress sitemap.</w:t>
      </w:r>
    </w:p>
    <w:p>
      <w:pPr>
        <w:spacing w:after="80" w:before="0"/>
        <w:jc w:val="left"/>
      </w:pPr>
      <w:r>
        <w:rPr>
          <w:rFonts w:ascii="Arial" w:cs="Arial" w:eastAsia="Arial" w:hAnsi="Arial"/>
          <w:b w:val="false"/>
          <w:bCs w:val="false"/>
          <w:i w:val="false"/>
          <w:iCs w:val="false"/>
          <w:sz w:val="22"/>
          <w:szCs w:val="22"/>
        </w:rPr>
        <w:t xml:space="preserve">Example /sitemap.xml served by Nginx from the static site directory:</w:t>
      </w:r>
    </w:p>
    <w:p>
      <w:pPr>
        <w:shd w:fill="F4F4F4" w:val="clear"/>
        <w:spacing w:after="200" w:before="100"/>
      </w:pPr>
      <w:r>
        <w:rPr>
          <w:rFonts w:ascii="Consolas" w:cs="Consolas" w:eastAsia="Consolas" w:hAnsi="Consolas"/>
          <w:color w:val="1A1A1A"/>
          <w:sz w:val="18"/>
          <w:szCs w:val="18"/>
        </w:rPr>
        <w:t xml:space="preserve">&lt;?xml version="1.0" encoding="UTF-8"?&gt;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&lt;sitemapindex xmlns="http://www.sitemaps.org/schemas/sitemap/0.9"&gt;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&lt;sitemap&gt;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&lt;loc&gt;https://avanasurgical.com/sitemap-static.xml&lt;/loc&gt;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&lt;lastmod&gt;2026-05-12&lt;/lastmod&gt;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&lt;/sitemap&gt;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&lt;sitemap&gt;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&lt;loc&gt;https://avanasurgical.com/blog/sitemap_index.xml&lt;/loc&gt;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&lt;lastmod&gt;2026-05-12&lt;/lastmod&gt;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&lt;/sitemap&gt;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&lt;/sitemapindex&gt;</w:t>
      </w:r>
    </w:p>
    <w:p>
      <w:pPr>
        <w:spacing w:after="160" w:before="0"/>
        <w:jc w:val="left"/>
      </w:pPr>
      <w:r>
        <w:rPr>
          <w:rFonts w:ascii="Arial" w:cs="Arial" w:eastAsia="Arial" w:hAnsi="Arial"/>
          <w:b w:val="false"/>
          <w:bCs w:val="false"/>
          <w:i w:val="false"/>
          <w:iCs w:val="false"/>
          <w:sz w:val="22"/>
          <w:szCs w:val="22"/>
        </w:rPr>
        <w:t xml:space="preserve">Then create /sitemap-static.xml with the 16 static URLs (as in the previous SEO doc), and install Yoast SEO or Rank Math on WordPress — both auto-generate /blog/sitemap_index.xml every time you publish a post.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2E7D32" w:sz="12"/>
              <w:left w:val="single" w:color="2E7D32" w:sz="12"/>
              <w:bottom w:val="single" w:color="BFBFBF" w:sz="4"/>
              <w:right w:val="single" w:color="BFBFBF" w:sz="4"/>
            </w:tcBorders>
            <w:shd w:fill="E8F5E9" w:val="clear"/>
            <w:tcMar>
              <w:top w:type="dxa" w:w="160"/>
              <w:left w:type="dxa" w:w="220"/>
              <w:bottom w:type="dxa" w:w="160"/>
              <w:right w:type="dxa" w:w="220"/>
            </w:tcMar>
          </w:tcPr>
          <w:p>
            <w:pPr>
              <w:spacing w:after="80"/>
            </w:pPr>
            <w:r>
              <w:rPr>
                <w:rFonts w:ascii="Arial" w:cs="Arial" w:eastAsia="Arial" w:hAnsi="Arial"/>
                <w:b/>
                <w:bCs/>
                <w:color w:val="2E7D32"/>
                <w:sz w:val="22"/>
                <w:szCs w:val="22"/>
              </w:rPr>
              <w:t xml:space="preserve">Submit only the parent index</w:t>
            </w:r>
          </w:p>
          <w:p>
            <w:r>
              <w:rPr>
                <w:rFonts w:ascii="Arial" w:cs="Arial" w:eastAsia="Arial" w:hAnsi="Arial"/>
                <w:color w:val="1A1A1A"/>
                <w:sz w:val="22"/>
                <w:szCs w:val="22"/>
              </w:rPr>
              <w:t xml:space="preserve">In Google Search Console, submit only https://avanasurgical.com/sitemap.xml. Google will follow it to both child sitemaps. Don't submit the two children separately — it muddles the indexation status view.</w:t>
            </w:r>
          </w:p>
        </w:tc>
      </w:tr>
    </w:tbl>
    <w:p>
      <w:pPr>
        <w:pStyle w:val="Heading2"/>
        <w:spacing w:after="120" w:before="280"/>
      </w:pPr>
      <w:r>
        <w:rPr>
          <w:rFonts w:ascii="Arial" w:cs="Arial" w:eastAsia="Arial" w:hAnsi="Arial"/>
          <w:b/>
          <w:bCs/>
          <w:color w:val="0F4C81"/>
          <w:sz w:val="28"/>
          <w:szCs w:val="28"/>
        </w:rPr>
        <w:t xml:space="preserve">4.4 Shared robots.txt</w:t>
      </w:r>
    </w:p>
    <w:p>
      <w:pPr>
        <w:spacing w:after="80" w:before="0"/>
        <w:jc w:val="left"/>
      </w:pPr>
      <w:r>
        <w:rPr>
          <w:rFonts w:ascii="Arial" w:cs="Arial" w:eastAsia="Arial" w:hAnsi="Arial"/>
          <w:b w:val="false"/>
          <w:bCs w:val="false"/>
          <w:i w:val="false"/>
          <w:iCs w:val="false"/>
          <w:sz w:val="22"/>
          <w:szCs w:val="22"/>
        </w:rPr>
        <w:t xml:space="preserve">Single robots.txt at /var/www/avana-static/robots.txt covers both sites because Nginx serves the root from the static directory:</w:t>
      </w:r>
    </w:p>
    <w:p>
      <w:pPr>
        <w:shd w:fill="F4F4F4" w:val="clear"/>
        <w:spacing w:after="200" w:before="100"/>
      </w:pPr>
      <w:r>
        <w:rPr>
          <w:rFonts w:ascii="Consolas" w:cs="Consolas" w:eastAsia="Consolas" w:hAnsi="Consolas"/>
          <w:color w:val="1A1A1A"/>
          <w:sz w:val="18"/>
          <w:szCs w:val="18"/>
        </w:rPr>
        <w:t xml:space="preserve">User-agent: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Allow: /</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Block WordPress utility paths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/blog/wp-admin/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/blog/wp-includes/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/blog/?s=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/blog/search/</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/blog/*?replytocom=</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/blog/feed/</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/blog/comments/feed/</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/blog/*/feed/</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/blog/wp-json/</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Allow: /blog/wp-admin/admin-ajax.php</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Block redirect-only / utility pages on static site</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/pain.html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/404.html</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 Strip tracking parameters</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/*?utm_*$</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/*?fbclid=*$</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Disallow: /*?gclid=*$</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
      </w:r>
      <w:r>
        <w:rPr>
          <w:rFonts w:ascii="Consolas" w:cs="Consolas" w:eastAsia="Consolas" w:hAnsi="Consolas"/>
          <w:sz w:val="18"/>
          <w:szCs w:val="18"/>
        </w:rPr>
        <w:br/>
        <w:t xml:space="preserve"/>
      </w:r>
      <w:r>
        <w:rPr>
          <w:rFonts w:ascii="Consolas" w:cs="Consolas" w:eastAsia="Consolas" w:hAnsi="Consolas"/>
          <w:color w:val="1A1A1A"/>
          <w:sz w:val="18"/>
          <w:szCs w:val="18"/>
        </w:rPr>
        <w:t xml:space="preserve">Sitemap: https://avanasurgical.com/sitemap.xml</w:t>
      </w:r>
    </w:p>
    <w:p>
      <w:pPr>
        <w:pStyle w:val="Heading2"/>
        <w:spacing w:after="120" w:before="280"/>
      </w:pPr>
      <w:r>
        <w:rPr>
          <w:rFonts w:ascii="Arial" w:cs="Arial" w:eastAsia="Arial" w:hAnsi="Arial"/>
          <w:b/>
          <w:bCs/>
          <w:color w:val="0F4C81"/>
          <w:sz w:val="28"/>
          <w:szCs w:val="28"/>
        </w:rPr>
        <w:t xml:space="preserve">4.5 WordPress SEO plugin</w:t>
      </w:r>
    </w:p>
    <w:p>
      <w:pPr>
        <w:spacing w:after="160" w:before="0"/>
        <w:jc w:val="left"/>
      </w:pPr>
      <w:r>
        <w:rPr>
          <w:rFonts w:ascii="Arial" w:cs="Arial" w:eastAsia="Arial" w:hAnsi="Arial"/>
          <w:b w:val="false"/>
          <w:bCs w:val="false"/>
          <w:i w:val="false"/>
          <w:iCs w:val="false"/>
          <w:sz w:val="22"/>
          <w:szCs w:val="22"/>
        </w:rPr>
        <w:t xml:space="preserve">Install one of these on WordPress (not both — they conflict):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6680"/>
      </w:tblGrid>
      <w:tr>
        <w:trPr>
          <w:tblHeader/>
        </w:trPr>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Plugin</w:t>
            </w:r>
          </w:p>
        </w:tc>
        <w:tc>
          <w:tcPr>
            <w:tcW w:type="dxa" w:w="66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pick 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Rank Math (recommended)</w:t>
            </w:r>
          </w:p>
        </w:tc>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 tier covers everything you need: per-post meta titles &amp; descriptions, automatic sitemap, schema (Article, FAQ, Breadcrumb, MedicalWebPage), Open Graph &amp; Twitter Card, internal-link suggestions, Search Console integration. Lighter than Yoast.</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Yoast SEO</w:t>
            </w:r>
          </w:p>
        </w:tc>
        <w:tc>
          <w:tcPr>
            <w:tcW w:type="dxa" w:w="66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The most popular plugin. Same core features. Slightly heavier. Good if your team already knows 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The SEO Framework</w:t>
            </w:r>
          </w:p>
        </w:tc>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Lighter, opinionated, less to configure. Good if you want minimal admin overhead.</w:t>
            </w:r>
          </w:p>
        </w:tc>
      </w:tr>
    </w:tbl>
    <w:p>
      <w:pPr>
        <w:spacing w:after="80" w:before="0"/>
        <w:jc w:val="left"/>
      </w:pPr>
      <w:r>
        <w:rPr>
          <w:rFonts w:ascii="Arial" w:cs="Arial" w:eastAsia="Arial" w:hAnsi="Arial"/>
          <w:b w:val="false"/>
          <w:bCs w:val="false"/>
          <w:i w:val="false"/>
          <w:iCs w:val="false"/>
          <w:sz w:val="22"/>
          <w:szCs w:val="22"/>
        </w:rPr>
        <w:t xml:space="preserve">Configure the plugin to:</w:t>
      </w:r>
    </w:p>
    <w:p>
      <w:pPr>
        <w:pStyle w:val="ListParagraph"/>
        <w:numPr>
          <w:ilvl w:val="0"/>
          <w:numId w:val="2"/>
        </w:numPr>
        <w:spacing w:after="80"/>
      </w:pPr>
      <w:r>
        <w:rPr>
          <w:rFonts w:ascii="Arial" w:cs="Arial" w:eastAsia="Arial" w:hAnsi="Arial"/>
          <w:sz w:val="22"/>
          <w:szCs w:val="22"/>
        </w:rPr>
        <w:t xml:space="preserve">Set the default title format for posts to: %post_title% | Avana Surgical Blog</w:t>
      </w:r>
    </w:p>
    <w:p>
      <w:pPr>
        <w:pStyle w:val="ListParagraph"/>
        <w:numPr>
          <w:ilvl w:val="0"/>
          <w:numId w:val="2"/>
        </w:numPr>
        <w:spacing w:after="80"/>
      </w:pPr>
      <w:r>
        <w:rPr>
          <w:rFonts w:ascii="Arial" w:cs="Arial" w:eastAsia="Arial" w:hAnsi="Arial"/>
          <w:sz w:val="22"/>
          <w:szCs w:val="22"/>
        </w:rPr>
        <w:t xml:space="preserve">Use the meta description from the post excerpt by default.</w:t>
      </w:r>
    </w:p>
    <w:p>
      <w:pPr>
        <w:pStyle w:val="ListParagraph"/>
        <w:numPr>
          <w:ilvl w:val="0"/>
          <w:numId w:val="2"/>
        </w:numPr>
        <w:spacing w:after="80"/>
      </w:pPr>
      <w:r>
        <w:rPr>
          <w:rFonts w:ascii="Arial" w:cs="Arial" w:eastAsia="Arial" w:hAnsi="Arial"/>
          <w:sz w:val="22"/>
          <w:szCs w:val="22"/>
        </w:rPr>
        <w:t xml:space="preserve">Enable Article schema and BreadcrumbList schema.</w:t>
      </w:r>
    </w:p>
    <w:p>
      <w:pPr>
        <w:pStyle w:val="ListParagraph"/>
        <w:numPr>
          <w:ilvl w:val="0"/>
          <w:numId w:val="2"/>
        </w:numPr>
        <w:spacing w:after="80"/>
      </w:pPr>
      <w:r>
        <w:rPr>
          <w:rFonts w:ascii="Arial" w:cs="Arial" w:eastAsia="Arial" w:hAnsi="Arial"/>
          <w:sz w:val="22"/>
          <w:szCs w:val="22"/>
        </w:rPr>
        <w:t xml:space="preserve">Output canonical tags pointing to https://avanasurgical.com/blog/{post-slug} (the plugin handles this automatically once WordPress knows it lives at /blog).</w:t>
      </w:r>
    </w:p>
    <w:p>
      <w:pPr>
        <w:pStyle w:val="ListParagraph"/>
        <w:numPr>
          <w:ilvl w:val="0"/>
          <w:numId w:val="2"/>
        </w:numPr>
        <w:spacing w:after="80"/>
      </w:pPr>
      <w:r>
        <w:rPr>
          <w:rFonts w:ascii="Arial" w:cs="Arial" w:eastAsia="Arial" w:hAnsi="Arial"/>
          <w:sz w:val="22"/>
          <w:szCs w:val="22"/>
        </w:rPr>
        <w:t xml:space="preserve">Generate Open Graph image automatically from the featured image of the post (set this once in Settings → Social).</w:t>
      </w:r>
    </w:p>
    <w:p>
      <w:r>
        <w:br w:type="page"/>
      </w:r>
    </w:p>
    <w:p>
      <w:pPr>
        <w:pStyle w:val="Heading1"/>
        <w:spacing w:after="200" w:before="0"/>
      </w:pPr>
      <w:r>
        <w:rPr>
          <w:rFonts w:ascii="Arial" w:cs="Arial" w:eastAsia="Arial" w:hAnsi="Arial"/>
          <w:b/>
          <w:bCs/>
          <w:color w:val="0F4C81"/>
          <w:sz w:val="36"/>
          <w:szCs w:val="36"/>
        </w:rPr>
        <w:t xml:space="preserve">5. Unified Analytics Setup</w:t>
      </w:r>
    </w:p>
    <w:p>
      <w:pPr>
        <w:spacing w:after="200" w:before="0"/>
        <w:jc w:val="left"/>
      </w:pPr>
      <w:r>
        <w:rPr>
          <w:rFonts w:ascii="Arial" w:cs="Arial" w:eastAsia="Arial" w:hAnsi="Arial"/>
          <w:b w:val="false"/>
          <w:bCs w:val="false"/>
          <w:i w:val="false"/>
          <w:iCs w:val="false"/>
          <w:sz w:val="22"/>
          <w:szCs w:val="22"/>
        </w:rPr>
        <w:t xml:space="preserve">This is the single most important section for measuring SEO and marketing performance. The goal: install Google Analytics 4, Google Search Console, Bing Webmaster Tools, and Microsoft Clarity ONCE, in a way that captures user behaviour across BOTH the static site and the WordPress blog as if they were one site (which, to the user, they are).</w:t>
      </w:r>
    </w:p>
    <w:p>
      <w:pPr>
        <w:pStyle w:val="Heading2"/>
        <w:spacing w:after="120" w:before="280"/>
      </w:pPr>
      <w:r>
        <w:rPr>
          <w:rFonts w:ascii="Arial" w:cs="Arial" w:eastAsia="Arial" w:hAnsi="Arial"/>
          <w:b/>
          <w:bCs/>
          <w:color w:val="0F4C81"/>
          <w:sz w:val="28"/>
          <w:szCs w:val="28"/>
        </w:rPr>
        <w:t xml:space="preserve">5.1 The unified analytics stack</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880"/>
      </w:tblGrid>
      <w:tr>
        <w:trPr>
          <w:tblHeader/>
        </w:trPr>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w:t>
            </w:r>
          </w:p>
        </w:tc>
        <w:tc>
          <w:tcPr>
            <w:tcW w:type="dxa" w:w="48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it does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Google Tag Manager (GTM)</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The orchestrator. You install ONE GTM snippet on both sites. Inside GTM you load GA4, Clarity, Meta Pixel, etc., and configure event triggers. Lets the marketing team add/remove tags without dev work.</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Google Analytics 4 (GA4)</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w:t>
            </w:r>
          </w:p>
        </w:tc>
        <w:tc>
          <w:tcPr>
            <w:tcW w:type="dxa" w:w="4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Page views, sessions, source/medium, conversion events, user flow. The main analytics tool. Loaded via GTM.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Google Search Console (GSC)</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How Google sees the site: indexation, impressions, clicks, CTR, rankings for every query. Mandatory for SEO.</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Bing Webmaster Tools</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w:t>
            </w:r>
          </w:p>
        </w:tc>
        <w:tc>
          <w:tcPr>
            <w:tcW w:type="dxa" w:w="4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Same as GSC but for Bing. Small but free traffic — set it up once and forget.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color w:val="0F4C81"/>
                <w:sz w:val="20"/>
                <w:szCs w:val="20"/>
              </w:rPr>
              <w:t xml:space="preserve">Microsoft Clarity</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Heatmaps + session recordings + rage-click detection. Genuinely free, no limits. Loaded via GTM.</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Looker Studio (formerly Data Studio)</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w:t>
            </w:r>
          </w:p>
        </w:tc>
        <w:tc>
          <w:tcPr>
            <w:tcW w:type="dxa" w:w="4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Dashboards combining GA4 + GSC into one weekly view. Build once, share with the team.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Meta (Facebook) Pixel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Only if you run Facebook/Instagram ads. Loaded via GTM.</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LinkedIn Insight Tag</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w:t>
            </w:r>
          </w:p>
        </w:tc>
        <w:tc>
          <w:tcPr>
            <w:tcW w:type="dxa" w:w="4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Only if running LinkedIn ads (relevant for surgeon-targeting). Loaded via GTM.</w:t>
            </w:r>
          </w:p>
        </w:tc>
      </w:tr>
    </w:tbl>
    <w:p>
      <w:pPr>
        <w:pStyle w:val="Heading2"/>
        <w:spacing w:after="120" w:before="280"/>
      </w:pPr>
      <w:r>
        <w:rPr>
          <w:rFonts w:ascii="Arial" w:cs="Arial" w:eastAsia="Arial" w:hAnsi="Arial"/>
          <w:b/>
          <w:bCs/>
          <w:color w:val="0F4C81"/>
          <w:sz w:val="28"/>
          <w:szCs w:val="28"/>
        </w:rPr>
        <w:t xml:space="preserve">5.2 Why Google Tag Manager (and not direct gtag.js)</w:t>
      </w:r>
    </w:p>
    <w:p>
      <w:pPr>
        <w:spacing w:after="120" w:before="0"/>
        <w:jc w:val="left"/>
      </w:pPr>
      <w:r>
        <w:rPr>
          <w:rFonts w:ascii="Arial" w:cs="Arial" w:eastAsia="Arial" w:hAnsi="Arial"/>
          <w:b w:val="false"/>
          <w:bCs w:val="false"/>
          <w:i w:val="false"/>
          <w:iCs w:val="false"/>
          <w:sz w:val="22"/>
          <w:szCs w:val="22"/>
        </w:rPr>
        <w:t xml:space="preserve">Three reasons GTM is the right choice for a two-system setup:</w:t>
      </w:r>
    </w:p>
    <w:p>
      <w:pPr>
        <w:pStyle w:val="ListParagraph"/>
        <w:numPr>
          <w:ilvl w:val="0"/>
          <w:numId w:val="2"/>
        </w:numPr>
        <w:spacing w:after="80"/>
      </w:pPr>
      <w:r>
        <w:rPr>
          <w:rFonts w:ascii="Arial" w:cs="Arial" w:eastAsia="Arial" w:hAnsi="Arial"/>
          <w:sz w:val="22"/>
          <w:szCs w:val="22"/>
        </w:rPr>
        <w:t xml:space="preserve">One snippet, two sites. You add the GTM snippet to the static site's HTML once (in a shared header.html include or directly in each &lt;head&gt;) and add it to the WordPress theme's header.php once. From then on, all tags are added through GTM's web UI.</w:t>
      </w:r>
    </w:p>
    <w:p>
      <w:pPr>
        <w:pStyle w:val="ListParagraph"/>
        <w:numPr>
          <w:ilvl w:val="0"/>
          <w:numId w:val="2"/>
        </w:numPr>
        <w:spacing w:after="80"/>
      </w:pPr>
      <w:r>
        <w:rPr>
          <w:rFonts w:ascii="Arial" w:cs="Arial" w:eastAsia="Arial" w:hAnsi="Arial"/>
          <w:sz w:val="22"/>
          <w:szCs w:val="22"/>
        </w:rPr>
        <w:t xml:space="preserve">Marketing team independence. The team can add a new Meta Pixel event or change the GA4 measurement ID without filing a dev ticket.</w:t>
      </w:r>
    </w:p>
    <w:p>
      <w:pPr>
        <w:pStyle w:val="ListParagraph"/>
        <w:numPr>
          <w:ilvl w:val="0"/>
          <w:numId w:val="2"/>
        </w:numPr>
        <w:spacing w:after="80"/>
      </w:pPr>
      <w:r>
        <w:rPr>
          <w:rFonts w:ascii="Arial" w:cs="Arial" w:eastAsia="Arial" w:hAnsi="Arial"/>
          <w:sz w:val="22"/>
          <w:szCs w:val="22"/>
        </w:rPr>
        <w:t xml:space="preserve">Same client_id across both sites. Because GTM loads gtag.js with the same configuration on both sites, GA4 stitches together a user who lands on /blog/knee-pain-causes and then clicks through to /solutions/knee — it's recorded as ONE session by ONE user, not two.</w:t>
      </w:r>
    </w:p>
    <w:p>
      <w:pPr>
        <w:pStyle w:val="Heading2"/>
        <w:spacing w:after="120" w:before="280"/>
      </w:pPr>
      <w:r>
        <w:rPr>
          <w:rFonts w:ascii="Arial" w:cs="Arial" w:eastAsia="Arial" w:hAnsi="Arial"/>
          <w:b/>
          <w:bCs/>
          <w:color w:val="0F4C81"/>
          <w:sz w:val="28"/>
          <w:szCs w:val="28"/>
        </w:rPr>
        <w:t xml:space="preserve">5.3 Step-by-step GTM + GA4 installation</w:t>
      </w:r>
    </w:p>
    <w:p>
      <w:pPr>
        <w:spacing w:after="160" w:before="0"/>
        <w:jc w:val="left"/>
      </w:pPr>
      <w:r>
        <w:rPr>
          <w:rFonts w:ascii="Arial" w:cs="Arial" w:eastAsia="Arial" w:hAnsi="Arial"/>
          <w:b w:val="false"/>
          <w:bCs w:val="false"/>
          <w:i w:val="false"/>
          <w:iCs w:val="false"/>
          <w:sz w:val="22"/>
          <w:szCs w:val="22"/>
        </w:rPr>
        <w:t xml:space="preserve">Follow these steps in order:</w:t>
      </w:r>
    </w:p>
    <w:p>
      <w:pPr>
        <w:pStyle w:val="ListParagraph"/>
        <w:numPr>
          <w:ilvl w:val="0"/>
          <w:numId w:val="3"/>
        </w:numPr>
        <w:spacing w:after="80"/>
      </w:pPr>
      <w:r>
        <w:rPr>
          <w:rFonts w:ascii="Arial" w:cs="Arial" w:eastAsia="Arial" w:hAnsi="Arial"/>
          <w:sz w:val="22"/>
          <w:szCs w:val="22"/>
        </w:rPr>
        <w:t xml:space="preserve">Create a Google Analytics 4 property at analytics.google.com. Use 'Avana Surgical' as the property name and 'India' as the country. Note down the Measurement ID (looks like G-XXXXXXXXXX).</w:t>
      </w:r>
    </w:p>
    <w:p>
      <w:pPr>
        <w:pStyle w:val="ListParagraph"/>
        <w:numPr>
          <w:ilvl w:val="0"/>
          <w:numId w:val="3"/>
        </w:numPr>
        <w:spacing w:after="80"/>
      </w:pPr>
      <w:r>
        <w:rPr>
          <w:rFonts w:ascii="Arial" w:cs="Arial" w:eastAsia="Arial" w:hAnsi="Arial"/>
          <w:sz w:val="22"/>
          <w:szCs w:val="22"/>
        </w:rPr>
        <w:t xml:space="preserve">Inside the GA4 property, create ONE data stream for https://avanasurgical.com. Do NOT create a separate stream for /blog. One domain = one stream.</w:t>
      </w:r>
    </w:p>
    <w:p>
      <w:pPr>
        <w:pStyle w:val="ListParagraph"/>
        <w:numPr>
          <w:ilvl w:val="0"/>
          <w:numId w:val="3"/>
        </w:numPr>
        <w:spacing w:after="80"/>
      </w:pPr>
      <w:r>
        <w:rPr>
          <w:rFonts w:ascii="Arial" w:cs="Arial" w:eastAsia="Arial" w:hAnsi="Arial"/>
          <w:sz w:val="22"/>
          <w:szCs w:val="22"/>
        </w:rPr>
        <w:t xml:space="preserve">Create a Google Tag Manager container at tagmanager.google.com. Name it 'Avana Surgical (Web)'. Note down the GTM ID (looks like GTM-XXXXXXX).</w:t>
      </w:r>
    </w:p>
    <w:p>
      <w:pPr>
        <w:pStyle w:val="ListParagraph"/>
        <w:numPr>
          <w:ilvl w:val="0"/>
          <w:numId w:val="3"/>
        </w:numPr>
        <w:spacing w:after="80"/>
      </w:pPr>
      <w:r>
        <w:rPr>
          <w:rFonts w:ascii="Arial" w:cs="Arial" w:eastAsia="Arial" w:hAnsi="Arial"/>
          <w:sz w:val="22"/>
          <w:szCs w:val="22"/>
        </w:rPr>
        <w:t xml:space="preserve">Inside GTM, create a new tag of type 'Google Tag' (the unified gtag). Set Tag ID = your GA4 Measurement ID. Set trigger = 'All Pages'. Publish the container.</w:t>
      </w:r>
    </w:p>
    <w:p>
      <w:pPr>
        <w:pStyle w:val="ListParagraph"/>
        <w:numPr>
          <w:ilvl w:val="0"/>
          <w:numId w:val="3"/>
        </w:numPr>
        <w:spacing w:after="80"/>
      </w:pPr>
      <w:r>
        <w:rPr>
          <w:rFonts w:ascii="Arial" w:cs="Arial" w:eastAsia="Arial" w:hAnsi="Arial"/>
          <w:sz w:val="22"/>
          <w:szCs w:val="22"/>
        </w:rPr>
        <w:t xml:space="preserve">Install the GTM snippet on both sites (see code below).</w:t>
      </w:r>
    </w:p>
    <w:p>
      <w:pPr>
        <w:pStyle w:val="ListParagraph"/>
        <w:numPr>
          <w:ilvl w:val="0"/>
          <w:numId w:val="3"/>
        </w:numPr>
        <w:spacing w:after="80"/>
      </w:pPr>
      <w:r>
        <w:rPr>
          <w:rFonts w:ascii="Arial" w:cs="Arial" w:eastAsia="Arial" w:hAnsi="Arial"/>
          <w:sz w:val="22"/>
          <w:szCs w:val="22"/>
        </w:rPr>
        <w:t xml:space="preserve">Open avanasurgical.com in an incognito window. Open GA4 → Reports → Realtime. You should see yourself as 1 active user. Click around the static site, then click through to /blog. The active user count should stay at 1 (proves stitching is working).</w:t>
      </w:r>
    </w:p>
    <w:p>
      <w:pPr>
        <w:spacing w:after="120" w:before="0"/>
        <w:jc w:val="left"/>
      </w:pPr>
      <w:r>
        <w:rPr>
          <w:rFonts w:ascii="Arial" w:cs="Arial" w:eastAsia="Arial" w:hAnsi="Arial"/>
          <w:b w:val="false"/>
          <w:bCs w:val="false"/>
          <w:i w:val="false"/>
          <w:iCs w:val="false"/>
          <w:sz w:val="22"/>
          <w:szCs w:val="22"/>
        </w:rPr>
        <w:t xml:space="preserve"/>
      </w:r>
    </w:p>
    <w:p>
      <w:pPr>
        <w:pStyle w:val="Heading3"/>
        <w:spacing w:after="120" w:before="220"/>
      </w:pPr>
      <w:r>
        <w:rPr>
          <w:rFonts w:ascii="Arial" w:cs="Arial" w:eastAsia="Arial" w:hAnsi="Arial"/>
          <w:b/>
          <w:bCs/>
          <w:color w:val="1A1A1A"/>
          <w:sz w:val="24"/>
          <w:szCs w:val="24"/>
        </w:rPr>
        <w:t xml:space="preserve">GTM snippet — static site</w:t>
      </w:r>
    </w:p>
    <w:p>
      <w:pPr>
        <w:spacing w:after="80" w:before="0"/>
        <w:jc w:val="left"/>
      </w:pPr>
      <w:r>
        <w:rPr>
          <w:rFonts w:ascii="Arial" w:cs="Arial" w:eastAsia="Arial" w:hAnsi="Arial"/>
          <w:b w:val="false"/>
          <w:bCs w:val="false"/>
          <w:i w:val="false"/>
          <w:iCs w:val="false"/>
          <w:sz w:val="22"/>
          <w:szCs w:val="22"/>
        </w:rPr>
        <w:t xml:space="preserve">Place this in the &lt;head&gt; of every static page (use a build-time include if possible). Replace GTM-XXXXXXX with your real container ID:</w:t>
      </w:r>
    </w:p>
    <w:p>
      <w:pPr>
        <w:shd w:fill="F4F4F4" w:val="clear"/>
        <w:spacing w:after="200" w:before="100"/>
      </w:pPr>
      <w:r>
        <w:rPr>
          <w:rFonts w:ascii="Consolas" w:cs="Consolas" w:eastAsia="Consolas" w:hAnsi="Consolas"/>
          <w:color w:val="1A1A1A"/>
          <w:sz w:val="18"/>
          <w:szCs w:val="18"/>
        </w:rPr>
        <w:t xml:space="preserve">&lt;!-- Google Tag Manager - HEAD --&gt;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&lt;script&gt;(function(w,d,s,l,i){w[l]=w[l]||[];w[l].push({'gtm.start':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new Date().getTime(),event:'gtm.js'});var f=d.getElementsByTagName(s)[0],</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j=d.createElement(s),dl=l!='dataLayer'?'&amp;l='+l:'';j.async=true;j.src=</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'https://www.googletagmanager.com/gtm.js?id='+i+dl;f.parentNode.insertBefore(j,f);</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})(window,document,'script','dataLayer','GTM-XXXXXXX');&lt;/script&gt;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&lt;!-- End Google Tag Manager --&gt;</w:t>
      </w:r>
    </w:p>
    <w:p>
      <w:pPr>
        <w:spacing w:after="80" w:before="0"/>
        <w:jc w:val="left"/>
      </w:pPr>
      <w:r>
        <w:rPr>
          <w:rFonts w:ascii="Arial" w:cs="Arial" w:eastAsia="Arial" w:hAnsi="Arial"/>
          <w:b w:val="false"/>
          <w:bCs w:val="false"/>
          <w:i w:val="false"/>
          <w:iCs w:val="false"/>
          <w:sz w:val="22"/>
          <w:szCs w:val="22"/>
        </w:rPr>
        <w:t xml:space="preserve">And immediately after the opening &lt;body&gt;:</w:t>
      </w:r>
    </w:p>
    <w:p>
      <w:pPr>
        <w:shd w:fill="F4F4F4" w:val="clear"/>
        <w:spacing w:after="200" w:before="100"/>
      </w:pPr>
      <w:r>
        <w:rPr>
          <w:rFonts w:ascii="Consolas" w:cs="Consolas" w:eastAsia="Consolas" w:hAnsi="Consolas"/>
          <w:color w:val="1A1A1A"/>
          <w:sz w:val="18"/>
          <w:szCs w:val="18"/>
        </w:rPr>
        <w:t xml:space="preserve">&lt;!-- Google Tag Manager (noscript) --&gt;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&lt;noscript&gt;&lt;iframe src="https://www.googletagmanager.com/ns.html?id=GTM-XXXXXXX"</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height="0" width="0" style="display:none;visibility:hidden"&gt;&lt;/iframe&gt;&lt;/noscript&gt;</w:t>
      </w:r>
      <w:r>
        <w:rPr>
          <w:rFonts w:ascii="Consolas" w:cs="Consolas" w:eastAsia="Consolas" w:hAnsi="Consolas"/>
          <w:sz w:val="18"/>
          <w:szCs w:val="18"/>
        </w:rPr>
        <w:br/>
        <w:t xml:space="preserve"/>
      </w:r>
      <w:r>
        <w:rPr>
          <w:rFonts w:ascii="Consolas" w:cs="Consolas" w:eastAsia="Consolas" w:hAnsi="Consolas"/>
          <w:color w:val="1A1A1A"/>
          <w:sz w:val="18"/>
          <w:szCs w:val="18"/>
        </w:rPr>
        <w:t xml:space="preserve">&lt;!-- End Google Tag Manager (noscript) --&gt;</w:t>
      </w:r>
    </w:p>
    <w:p>
      <w:pPr>
        <w:pStyle w:val="Heading3"/>
        <w:spacing w:after="120" w:before="220"/>
      </w:pPr>
      <w:r>
        <w:rPr>
          <w:rFonts w:ascii="Arial" w:cs="Arial" w:eastAsia="Arial" w:hAnsi="Arial"/>
          <w:b/>
          <w:bCs/>
          <w:color w:val="1A1A1A"/>
          <w:sz w:val="24"/>
          <w:szCs w:val="24"/>
        </w:rPr>
        <w:t xml:space="preserve">GTM snippet — WordPress</w:t>
      </w:r>
    </w:p>
    <w:p>
      <w:pPr>
        <w:spacing w:after="120" w:before="0"/>
        <w:jc w:val="left"/>
      </w:pPr>
      <w:r>
        <w:rPr>
          <w:rFonts w:ascii="Arial" w:cs="Arial" w:eastAsia="Arial" w:hAnsi="Arial"/>
          <w:b w:val="false"/>
          <w:bCs w:val="false"/>
          <w:i w:val="false"/>
          <w:iCs w:val="false"/>
          <w:sz w:val="22"/>
          <w:szCs w:val="22"/>
        </w:rPr>
        <w:t xml:space="preserve">Easiest method: install the free plugin GTM4WP (Google Tag Manager for WordPress). Paste your GTM-XXXXXXX into its settings. Activate. Done.</w:t>
      </w:r>
    </w:p>
    <w:p>
      <w:pPr>
        <w:spacing w:after="200" w:before="0"/>
        <w:jc w:val="left"/>
      </w:pPr>
      <w:r>
        <w:rPr>
          <w:rFonts w:ascii="Arial" w:cs="Arial" w:eastAsia="Arial" w:hAnsi="Arial"/>
          <w:b w:val="false"/>
          <w:bCs w:val="false"/>
          <w:i w:val="false"/>
          <w:iCs w:val="false"/>
          <w:sz w:val="22"/>
          <w:szCs w:val="22"/>
        </w:rPr>
        <w:t xml:space="preserve">Manual method: edit the active theme's header.php and add the same &lt;script&gt; block above just before &lt;/head&gt;, and the &lt;noscript&gt; block just after &lt;body&gt;.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F57C00" w:sz="12"/>
              <w:left w:val="single" w:color="F57C00" w:sz="12"/>
              <w:bottom w:val="single" w:color="BFBFBF" w:sz="4"/>
              <w:right w:val="single" w:color="BFBFBF" w:sz="4"/>
            </w:tcBorders>
            <w:shd w:fill="FFF8E1" w:val="clear"/>
            <w:tcMar>
              <w:top w:type="dxa" w:w="160"/>
              <w:left w:type="dxa" w:w="220"/>
              <w:bottom w:type="dxa" w:w="160"/>
              <w:right w:type="dxa" w:w="220"/>
            </w:tcMar>
          </w:tcPr>
          <w:p>
            <w:pPr>
              <w:spacing w:after="80"/>
            </w:pPr>
            <w:r>
              <w:rPr>
                <w:rFonts w:ascii="Arial" w:cs="Arial" w:eastAsia="Arial" w:hAnsi="Arial"/>
                <w:b/>
                <w:bCs/>
                <w:color w:val="F57C00"/>
                <w:sz w:val="22"/>
                <w:szCs w:val="22"/>
              </w:rPr>
              <w:t xml:space="preserve">Critical: use the SAME GTM ID on both sites</w:t>
            </w:r>
          </w:p>
          <w:p>
            <w:r>
              <w:rPr>
                <w:rFonts w:ascii="Arial" w:cs="Arial" w:eastAsia="Arial" w:hAnsi="Arial"/>
                <w:color w:val="1A1A1A"/>
                <w:sz w:val="22"/>
                <w:szCs w:val="22"/>
              </w:rPr>
              <w:t xml:space="preserve">Both the static site and WordPress must use the exact same GTM-XXXXXXX container. This is what stitches sessions together. If you use two different containers, you'll see double the users and half the journey on each one.</w:t>
            </w:r>
          </w:p>
        </w:tc>
      </w:tr>
    </w:tbl>
    <w:p>
      <w:pPr>
        <w:pStyle w:val="Heading2"/>
        <w:spacing w:after="120" w:before="280"/>
      </w:pPr>
      <w:r>
        <w:rPr>
          <w:rFonts w:ascii="Arial" w:cs="Arial" w:eastAsia="Arial" w:hAnsi="Arial"/>
          <w:b/>
          <w:bCs/>
          <w:color w:val="0F4C81"/>
          <w:sz w:val="28"/>
          <w:szCs w:val="28"/>
        </w:rPr>
        <w:t xml:space="preserve">5.4 Cookie domain — the silent killer of cross-site stitching</w:t>
      </w:r>
    </w:p>
    <w:p>
      <w:pPr>
        <w:spacing w:after="160" w:before="0"/>
        <w:jc w:val="left"/>
      </w:pPr>
      <w:r>
        <w:rPr>
          <w:rFonts w:ascii="Arial" w:cs="Arial" w:eastAsia="Arial" w:hAnsi="Arial"/>
          <w:b w:val="false"/>
          <w:bCs w:val="false"/>
          <w:i w:val="false"/>
          <w:iCs w:val="false"/>
          <w:sz w:val="22"/>
          <w:szCs w:val="22"/>
        </w:rPr>
        <w:t xml:space="preserve">Because both sites are under avanasurgical.com (no subdomain), GA4's _ga cookie is automatically scoped to avanasurgical.com and is sent on every request to both /solutions/* and /blog/*. Nothing extra to configure. THIS is why the subdirectory approach is so much better than a subdomain: it gives you cross-site analytics for free.</w:t>
      </w:r>
    </w:p>
    <w:p>
      <w:pPr>
        <w:spacing w:after="200" w:before="0"/>
        <w:jc w:val="left"/>
      </w:pPr>
      <w:r>
        <w:rPr>
          <w:rFonts w:ascii="Arial" w:cs="Arial" w:eastAsia="Arial" w:hAnsi="Arial"/>
          <w:b w:val="false"/>
          <w:bCs w:val="false"/>
          <w:i/>
          <w:iCs/>
          <w:color w:val="606060"/>
          <w:sz w:val="22"/>
          <w:szCs w:val="22"/>
        </w:rPr>
        <w:t xml:space="preserve">If you were on blog.avanasurgical.com instead, you'd need to manually configure cross-domain tracking in GTM (linker config, conversion_linker tag, allow_linker: true) — error-prone and easy to forget.</w:t>
      </w:r>
    </w:p>
    <w:p>
      <w:pPr>
        <w:pStyle w:val="Heading2"/>
        <w:spacing w:after="120" w:before="280"/>
      </w:pPr>
      <w:r>
        <w:rPr>
          <w:rFonts w:ascii="Arial" w:cs="Arial" w:eastAsia="Arial" w:hAnsi="Arial"/>
          <w:b/>
          <w:bCs/>
          <w:color w:val="0F4C81"/>
          <w:sz w:val="28"/>
          <w:szCs w:val="28"/>
        </w:rPr>
        <w:t xml:space="preserve">5.5 Google Search Console — single property</w:t>
      </w:r>
    </w:p>
    <w:p>
      <w:pPr>
        <w:spacing w:after="160" w:before="0"/>
        <w:jc w:val="left"/>
      </w:pPr>
      <w:r>
        <w:rPr>
          <w:rFonts w:ascii="Arial" w:cs="Arial" w:eastAsia="Arial" w:hAnsi="Arial"/>
          <w:b w:val="false"/>
          <w:bCs w:val="false"/>
          <w:i w:val="false"/>
          <w:iCs w:val="false"/>
          <w:sz w:val="22"/>
          <w:szCs w:val="22"/>
        </w:rPr>
        <w:t xml:space="preserve">Set up the Search Console property as DOMAIN verification (not URL prefix). This is one click in Cloudflare or your DNS provider — add a TXT record:</w:t>
      </w:r>
    </w:p>
    <w:p>
      <w:pPr>
        <w:pStyle w:val="ListParagraph"/>
        <w:numPr>
          <w:ilvl w:val="0"/>
          <w:numId w:val="3"/>
        </w:numPr>
        <w:spacing w:after="80"/>
      </w:pPr>
      <w:r>
        <w:rPr>
          <w:rFonts w:ascii="Arial" w:cs="Arial" w:eastAsia="Arial" w:hAnsi="Arial"/>
          <w:sz w:val="22"/>
          <w:szCs w:val="22"/>
        </w:rPr>
        <w:t xml:space="preserve">Go to search.google.com/search-console → Add property → Domain.</w:t>
      </w:r>
    </w:p>
    <w:p>
      <w:pPr>
        <w:pStyle w:val="ListParagraph"/>
        <w:numPr>
          <w:ilvl w:val="0"/>
          <w:numId w:val="3"/>
        </w:numPr>
        <w:spacing w:after="80"/>
      </w:pPr>
      <w:r>
        <w:rPr>
          <w:rFonts w:ascii="Arial" w:cs="Arial" w:eastAsia="Arial" w:hAnsi="Arial"/>
          <w:sz w:val="22"/>
          <w:szCs w:val="22"/>
        </w:rPr>
        <w:t xml:space="preserve">Enter avanasurgical.com (no https://, no www, no /blog).</w:t>
      </w:r>
    </w:p>
    <w:p>
      <w:pPr>
        <w:pStyle w:val="ListParagraph"/>
        <w:numPr>
          <w:ilvl w:val="0"/>
          <w:numId w:val="3"/>
        </w:numPr>
        <w:spacing w:after="80"/>
      </w:pPr>
      <w:r>
        <w:rPr>
          <w:rFonts w:ascii="Arial" w:cs="Arial" w:eastAsia="Arial" w:hAnsi="Arial"/>
          <w:sz w:val="22"/>
          <w:szCs w:val="22"/>
        </w:rPr>
        <w:t xml:space="preserve">Google gives you a TXT record. Paste it into your DNS provider's records.</w:t>
      </w:r>
    </w:p>
    <w:p>
      <w:pPr>
        <w:pStyle w:val="ListParagraph"/>
        <w:numPr>
          <w:ilvl w:val="0"/>
          <w:numId w:val="3"/>
        </w:numPr>
        <w:spacing w:after="80"/>
      </w:pPr>
      <w:r>
        <w:rPr>
          <w:rFonts w:ascii="Arial" w:cs="Arial" w:eastAsia="Arial" w:hAnsi="Arial"/>
          <w:sz w:val="22"/>
          <w:szCs w:val="22"/>
        </w:rPr>
        <w:t xml:space="preserve">Click Verify. Done.</w:t>
      </w:r>
    </w:p>
    <w:p>
      <w:pPr>
        <w:pStyle w:val="ListParagraph"/>
        <w:numPr>
          <w:ilvl w:val="0"/>
          <w:numId w:val="3"/>
        </w:numPr>
        <w:spacing w:after="80"/>
      </w:pPr>
      <w:r>
        <w:rPr>
          <w:rFonts w:ascii="Arial" w:cs="Arial" w:eastAsia="Arial" w:hAnsi="Arial"/>
          <w:sz w:val="22"/>
          <w:szCs w:val="22"/>
        </w:rPr>
        <w:t xml:space="preserve">Submit your sitemap.xml (the parent index) in Sitemaps → Add new sitemap.</w:t>
      </w:r>
    </w:p>
    <w:p>
      <w:pPr>
        <w:spacing w:after="200" w:before="0"/>
        <w:jc w:val="left"/>
      </w:pPr>
      <w:r>
        <w:rPr>
          <w:rFonts w:ascii="Arial" w:cs="Arial" w:eastAsia="Arial" w:hAnsi="Arial"/>
          <w:b w:val="false"/>
          <w:bCs w:val="false"/>
          <w:i w:val="false"/>
          <w:iCs w:val="false"/>
          <w:sz w:val="22"/>
          <w:szCs w:val="22"/>
        </w:rPr>
        <w:t xml:space="preserve">With Domain verification you see indexation, queries, and clicks for the entire property — including the WordPress /blog/* URLs — in one dashboard. No need for separate properties.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0F4C81" w:sz="12"/>
              <w:left w:val="single" w:color="0F4C81" w:sz="12"/>
              <w:bottom w:val="single" w:color="BFBFBF" w:sz="4"/>
              <w:right w:val="single" w:color="BFBFBF" w:sz="4"/>
            </w:tcBorders>
            <w:shd w:fill="D5E8F0" w:val="clear"/>
            <w:tcMar>
              <w:top w:type="dxa" w:w="160"/>
              <w:left w:type="dxa" w:w="220"/>
              <w:bottom w:type="dxa" w:w="160"/>
              <w:right w:type="dxa" w:w="220"/>
            </w:tcMar>
          </w:tcPr>
          <w:p>
            <w:pPr>
              <w:spacing w:after="80"/>
            </w:pPr>
            <w:r>
              <w:rPr>
                <w:rFonts w:ascii="Arial" w:cs="Arial" w:eastAsia="Arial" w:hAnsi="Arial"/>
                <w:b/>
                <w:bCs/>
                <w:color w:val="0F4C81"/>
                <w:sz w:val="22"/>
                <w:szCs w:val="22"/>
              </w:rPr>
              <w:t xml:space="preserve">Why Domain verification, not URL Prefix?</w:t>
            </w:r>
          </w:p>
          <w:p>
            <w:r>
              <w:rPr>
                <w:rFonts w:ascii="Arial" w:cs="Arial" w:eastAsia="Arial" w:hAnsi="Arial"/>
                <w:color w:val="1A1A1A"/>
                <w:sz w:val="22"/>
                <w:szCs w:val="22"/>
              </w:rPr>
              <w:t xml:space="preserve">URL prefix verification only covers exactly the URL you specify. avanasurgical.com (URL prefix) would NOT cover https://avanasurgical.com/blog or www.avanasurgical.com. Domain verification covers all subdomains and all protocols. It's a one-time setup that saves headaches forever.</w:t>
            </w:r>
          </w:p>
        </w:tc>
      </w:tr>
    </w:tbl>
    <w:p>
      <w:pPr>
        <w:pStyle w:val="Heading2"/>
        <w:spacing w:after="120" w:before="280"/>
      </w:pPr>
      <w:r>
        <w:rPr>
          <w:rFonts w:ascii="Arial" w:cs="Arial" w:eastAsia="Arial" w:hAnsi="Arial"/>
          <w:b/>
          <w:bCs/>
          <w:color w:val="0F4C81"/>
          <w:sz w:val="28"/>
          <w:szCs w:val="28"/>
        </w:rPr>
        <w:t xml:space="preserve">5.6 Microsoft Clarity (free heatmaps + recordings)</w:t>
      </w:r>
    </w:p>
    <w:p>
      <w:pPr>
        <w:spacing w:after="120" w:before="0"/>
        <w:jc w:val="left"/>
      </w:pPr>
      <w:r>
        <w:rPr>
          <w:rFonts w:ascii="Arial" w:cs="Arial" w:eastAsia="Arial" w:hAnsi="Arial"/>
          <w:b w:val="false"/>
          <w:bCs w:val="false"/>
          <w:i w:val="false"/>
          <w:iCs w:val="false"/>
          <w:sz w:val="22"/>
          <w:szCs w:val="22"/>
        </w:rPr>
        <w:t xml:space="preserve">Clarity is genuinely free with no traffic limits and no opt-out for users (it runs alongside GA4 cleanly). It gives you:</w:t>
      </w:r>
    </w:p>
    <w:p>
      <w:pPr>
        <w:pStyle w:val="ListParagraph"/>
        <w:numPr>
          <w:ilvl w:val="0"/>
          <w:numId w:val="2"/>
        </w:numPr>
        <w:spacing w:after="80"/>
      </w:pPr>
      <w:r>
        <w:rPr>
          <w:rFonts w:ascii="Arial" w:cs="Arial" w:eastAsia="Arial" w:hAnsi="Arial"/>
          <w:sz w:val="22"/>
          <w:szCs w:val="22"/>
        </w:rPr>
        <w:t xml:space="preserve">Heatmaps showing where users click on each page.</w:t>
      </w:r>
    </w:p>
    <w:p>
      <w:pPr>
        <w:pStyle w:val="ListParagraph"/>
        <w:numPr>
          <w:ilvl w:val="0"/>
          <w:numId w:val="2"/>
        </w:numPr>
        <w:spacing w:after="80"/>
      </w:pPr>
      <w:r>
        <w:rPr>
          <w:rFonts w:ascii="Arial" w:cs="Arial" w:eastAsia="Arial" w:hAnsi="Arial"/>
          <w:sz w:val="22"/>
          <w:szCs w:val="22"/>
        </w:rPr>
        <w:t xml:space="preserve">Session recordings (anonymised) — watch real people use the site.</w:t>
      </w:r>
    </w:p>
    <w:p>
      <w:pPr>
        <w:pStyle w:val="ListParagraph"/>
        <w:numPr>
          <w:ilvl w:val="0"/>
          <w:numId w:val="2"/>
        </w:numPr>
        <w:spacing w:after="80"/>
      </w:pPr>
      <w:r>
        <w:rPr>
          <w:rFonts w:ascii="Arial" w:cs="Arial" w:eastAsia="Arial" w:hAnsi="Arial"/>
          <w:sz w:val="22"/>
          <w:szCs w:val="22"/>
        </w:rPr>
        <w:t xml:space="preserve">Rage clicks, dead clicks, JavaScript error tracking.</w:t>
      </w:r>
    </w:p>
    <w:p>
      <w:pPr>
        <w:spacing w:after="200" w:before="0"/>
        <w:jc w:val="left"/>
      </w:pPr>
      <w:r>
        <w:rPr>
          <w:rFonts w:ascii="Arial" w:cs="Arial" w:eastAsia="Arial" w:hAnsi="Arial"/>
          <w:b w:val="false"/>
          <w:bCs w:val="false"/>
          <w:i w:val="false"/>
          <w:iCs w:val="false"/>
          <w:sz w:val="22"/>
          <w:szCs w:val="22"/>
        </w:rPr>
        <w:t xml:space="preserve">Install via GTM (one tag, one trigger = 'All Pages'). Use the same Clarity Project ID on both sites — same stitching benefit as GA4.</w:t>
      </w:r>
    </w:p>
    <w:p>
      <w:r>
        <w:br w:type="page"/>
      </w:r>
    </w:p>
    <w:p>
      <w:pPr>
        <w:pStyle w:val="Heading1"/>
        <w:spacing w:after="200" w:before="0"/>
      </w:pPr>
      <w:r>
        <w:rPr>
          <w:rFonts w:ascii="Arial" w:cs="Arial" w:eastAsia="Arial" w:hAnsi="Arial"/>
          <w:b/>
          <w:bCs/>
          <w:color w:val="0F4C81"/>
          <w:sz w:val="36"/>
          <w:szCs w:val="36"/>
        </w:rPr>
        <w:t xml:space="preserve">6. Tracking the Full Customer Journey</w:t>
      </w:r>
    </w:p>
    <w:p>
      <w:pPr>
        <w:spacing w:after="200" w:before="0"/>
        <w:jc w:val="left"/>
      </w:pPr>
      <w:r>
        <w:rPr>
          <w:rFonts w:ascii="Arial" w:cs="Arial" w:eastAsia="Arial" w:hAnsi="Arial"/>
          <w:b w:val="false"/>
          <w:bCs w:val="false"/>
          <w:i w:val="false"/>
          <w:iCs w:val="false"/>
          <w:sz w:val="22"/>
          <w:szCs w:val="22"/>
        </w:rPr>
        <w:t xml:space="preserve">With GTM + GA4 set up, you'll automatically capture page views. The real value comes from tracking the EVENTS that matter: a user clicking a 'Shop on Osteokart' button, scrolling through 75% of a blog post, watching an embedded video, etc. Below are the events to set up plus exactly what each tells you.</w:t>
      </w:r>
    </w:p>
    <w:p>
      <w:pPr>
        <w:pStyle w:val="Heading2"/>
        <w:spacing w:after="120" w:before="280"/>
      </w:pPr>
      <w:r>
        <w:rPr>
          <w:rFonts w:ascii="Arial" w:cs="Arial" w:eastAsia="Arial" w:hAnsi="Arial"/>
          <w:b/>
          <w:bCs/>
          <w:color w:val="0F4C81"/>
          <w:sz w:val="28"/>
          <w:szCs w:val="28"/>
        </w:rPr>
        <w:t xml:space="preserve">6.1 Events to track</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80"/>
      </w:tblGrid>
      <w:tr>
        <w:trPr>
          <w:tblHeader/>
        </w:trPr>
        <w:tc>
          <w:tcPr>
            <w:tcW w:type="dxa" w:w="2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Event name</w:t>
            </w:r>
          </w:p>
        </w:tc>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triggers it</w:t>
            </w:r>
          </w:p>
        </w:tc>
        <w:tc>
          <w:tcPr>
            <w:tcW w:type="dxa" w:w="44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Why it matters</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page_view</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Auto by GA4</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Baseline traffic metric. Tells you which pages get visited.</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scroll</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Enable in GA4 settings (already auto in GA4)</w:t>
            </w:r>
          </w:p>
        </w:tc>
        <w:tc>
          <w:tcPr>
            <w:tcW w:type="dxa" w:w="4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Fires at 90% scroll depth. Tells you if users actually read your content.</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click_osteokart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Click on any &lt;a&gt; link to osteokart.com (configure in GTM)</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THE most important event. Every click is intent to buy. Track which page the click came from.</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click_phone</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Click on any tel: link (e.g. +91-44-2233-1061)</w:t>
            </w:r>
          </w:p>
        </w:tc>
        <w:tc>
          <w:tcPr>
            <w:tcW w:type="dxa" w:w="4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Phone calls are high-intent leads. Especially valuable for older Indian patients who prefer calling.</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click_whatsapp</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Click on any wa.me/ link</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Similar to phone. WhatsApp is the dominant channel in India for B2C.</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form_submit</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Contact form / surgeon enquiry / fitter request submitted</w:t>
            </w:r>
          </w:p>
        </w:tc>
        <w:tc>
          <w:tcPr>
            <w:tcW w:type="dxa" w:w="4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Direct lead generation.</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internal_link_click</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Click on a link going to /solutions/, /conditions/, /audiences/, /blog/</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Tells you which internal links actually move users through the funnel.</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blog_to_solution_click</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Click from a blog post to /solutions/{anything}</w:t>
            </w:r>
          </w:p>
        </w:tc>
        <w:tc>
          <w:tcPr>
            <w:tcW w:type="dxa" w:w="4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The critical SEO funnel: blog awareness → solution consideration. If this number is low, your blog CTAs are weak.</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video_play / video_75pct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YouTube embed reaches 75% played</w:t>
            </w:r>
          </w:p>
        </w:tc>
        <w:tc>
          <w:tcPr>
            <w:tcW w:type="dxa" w:w="44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Engagement signal. Helps with E-E-A-T.</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file_download</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PDF download (e.g. patient education sheet)</w:t>
            </w:r>
          </w:p>
        </w:tc>
        <w:tc>
          <w:tcPr>
            <w:tcW w:type="dxa" w:w="44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Useful asset signal.</w:t>
            </w:r>
          </w:p>
        </w:tc>
      </w:tr>
    </w:tbl>
    <w:p>
      <w:pPr>
        <w:pStyle w:val="Heading2"/>
        <w:spacing w:after="120" w:before="280"/>
      </w:pPr>
      <w:r>
        <w:rPr>
          <w:rFonts w:ascii="Arial" w:cs="Arial" w:eastAsia="Arial" w:hAnsi="Arial"/>
          <w:b/>
          <w:bCs/>
          <w:color w:val="0F4C81"/>
          <w:sz w:val="28"/>
          <w:szCs w:val="28"/>
        </w:rPr>
        <w:t xml:space="preserve">6.2 Example: tracking clicks to osteokart.com</w:t>
      </w:r>
    </w:p>
    <w:p>
      <w:pPr>
        <w:spacing w:after="160" w:before="0"/>
        <w:jc w:val="left"/>
      </w:pPr>
      <w:r>
        <w:rPr>
          <w:rFonts w:ascii="Arial" w:cs="Arial" w:eastAsia="Arial" w:hAnsi="Arial"/>
          <w:b w:val="false"/>
          <w:bCs w:val="false"/>
          <w:i w:val="false"/>
          <w:iCs w:val="false"/>
          <w:sz w:val="22"/>
          <w:szCs w:val="22"/>
        </w:rPr>
        <w:t xml:space="preserve">Walkthrough of setting this up in GTM — repeat the pattern for any other event:</w:t>
      </w:r>
    </w:p>
    <w:p>
      <w:pPr>
        <w:pStyle w:val="ListParagraph"/>
        <w:numPr>
          <w:ilvl w:val="0"/>
          <w:numId w:val="3"/>
        </w:numPr>
        <w:spacing w:after="80"/>
      </w:pPr>
      <w:r>
        <w:rPr>
          <w:rFonts w:ascii="Arial" w:cs="Arial" w:eastAsia="Arial" w:hAnsi="Arial"/>
          <w:sz w:val="22"/>
          <w:szCs w:val="22"/>
        </w:rPr>
        <w:t xml:space="preserve">In GTM, create a new Variable of type 'Auto-Event Variable' or use the built-in 'Click URL' variable.</w:t>
      </w:r>
    </w:p>
    <w:p>
      <w:pPr>
        <w:pStyle w:val="ListParagraph"/>
        <w:numPr>
          <w:ilvl w:val="0"/>
          <w:numId w:val="3"/>
        </w:numPr>
        <w:spacing w:after="80"/>
      </w:pPr>
      <w:r>
        <w:rPr>
          <w:rFonts w:ascii="Arial" w:cs="Arial" w:eastAsia="Arial" w:hAnsi="Arial"/>
          <w:sz w:val="22"/>
          <w:szCs w:val="22"/>
        </w:rPr>
        <w:t xml:space="preserve">Create a new Trigger: type = 'Click - Just Links'. Fires on: Some Link Clicks. Condition: Click URL contains 'osteokart.com'.</w:t>
      </w:r>
    </w:p>
    <w:p>
      <w:pPr>
        <w:pStyle w:val="ListParagraph"/>
        <w:numPr>
          <w:ilvl w:val="0"/>
          <w:numId w:val="3"/>
        </w:numPr>
        <w:spacing w:after="80"/>
      </w:pPr>
      <w:r>
        <w:rPr>
          <w:rFonts w:ascii="Arial" w:cs="Arial" w:eastAsia="Arial" w:hAnsi="Arial"/>
          <w:sz w:val="22"/>
          <w:szCs w:val="22"/>
        </w:rPr>
        <w:t xml:space="preserve">Create a new Tag: type = 'Google Analytics: GA4 Event'. Event name = click_osteokart. Parameters: link_url = {{Click URL}}, source_page = {{Page Path}}.</w:t>
      </w:r>
    </w:p>
    <w:p>
      <w:pPr>
        <w:pStyle w:val="ListParagraph"/>
        <w:numPr>
          <w:ilvl w:val="0"/>
          <w:numId w:val="3"/>
        </w:numPr>
        <w:spacing w:after="80"/>
      </w:pPr>
      <w:r>
        <w:rPr>
          <w:rFonts w:ascii="Arial" w:cs="Arial" w:eastAsia="Arial" w:hAnsi="Arial"/>
          <w:sz w:val="22"/>
          <w:szCs w:val="22"/>
        </w:rPr>
        <w:t xml:space="preserve">Trigger = the trigger you just created. Save and Publish.</w:t>
      </w:r>
    </w:p>
    <w:p>
      <w:pPr>
        <w:pStyle w:val="ListParagraph"/>
        <w:numPr>
          <w:ilvl w:val="0"/>
          <w:numId w:val="3"/>
        </w:numPr>
        <w:spacing w:after="80"/>
      </w:pPr>
      <w:r>
        <w:rPr>
          <w:rFonts w:ascii="Arial" w:cs="Arial" w:eastAsia="Arial" w:hAnsi="Arial"/>
          <w:sz w:val="22"/>
          <w:szCs w:val="22"/>
        </w:rPr>
        <w:t xml:space="preserve">Test in Preview mode by clicking an osteokart link on the staging site. You should see click_osteokart fire in GA4 Realtime within 30 seconds.</w:t>
      </w:r>
    </w:p>
    <w:p>
      <w:pPr>
        <w:spacing w:after="200" w:before="0"/>
        <w:jc w:val="left"/>
      </w:pPr>
      <w:r>
        <w:rPr>
          <w:rFonts w:ascii="Arial" w:cs="Arial" w:eastAsia="Arial" w:hAnsi="Arial"/>
          <w:b w:val="false"/>
          <w:bCs w:val="false"/>
          <w:i/>
          <w:iCs/>
          <w:sz w:val="22"/>
          <w:szCs w:val="22"/>
        </w:rPr>
        <w:t xml:space="preserve">Same pattern, slight variation, gives you click_phone (Click URL starts with 'tel:'), click_whatsapp (starts with 'wa.me' or contains 'whatsapp.com'), blog_to_solution_click (Page Path contains '/blog/' AND Click URL contains '/solutions/').</w:t>
      </w:r>
    </w:p>
    <w:p>
      <w:pPr>
        <w:pStyle w:val="Heading2"/>
        <w:spacing w:after="120" w:before="280"/>
      </w:pPr>
      <w:r>
        <w:rPr>
          <w:rFonts w:ascii="Arial" w:cs="Arial" w:eastAsia="Arial" w:hAnsi="Arial"/>
          <w:b/>
          <w:bCs/>
          <w:color w:val="0F4C81"/>
          <w:sz w:val="28"/>
          <w:szCs w:val="28"/>
        </w:rPr>
        <w:t xml:space="preserve">6.3 UTM tags on every osteokart.com link</w:t>
      </w:r>
    </w:p>
    <w:p>
      <w:pPr>
        <w:spacing w:after="160" w:before="0"/>
        <w:jc w:val="left"/>
      </w:pPr>
      <w:r>
        <w:rPr>
          <w:rFonts w:ascii="Arial" w:cs="Arial" w:eastAsia="Arial" w:hAnsi="Arial"/>
          <w:b w:val="false"/>
          <w:bCs w:val="false"/>
          <w:i w:val="false"/>
          <w:iCs w:val="false"/>
          <w:sz w:val="22"/>
          <w:szCs w:val="22"/>
        </w:rPr>
        <w:t xml:space="preserve">When a user clicks from avanasurgical.com to osteokart.com, the destination site sees a new session (osteokart.com is a different domain, so cookies don't cross). To attribute revenue back to Avana you need UTM tags on every outbound link.</w:t>
      </w:r>
    </w:p>
    <w:p>
      <w:pPr>
        <w:spacing w:after="80" w:before="0"/>
        <w:jc w:val="left"/>
      </w:pPr>
      <w:r>
        <w:rPr>
          <w:rFonts w:ascii="Arial" w:cs="Arial" w:eastAsia="Arial" w:hAnsi="Arial"/>
          <w:b w:val="false"/>
          <w:bCs w:val="false"/>
          <w:i w:val="false"/>
          <w:iCs w:val="false"/>
          <w:sz w:val="22"/>
          <w:szCs w:val="22"/>
        </w:rPr>
        <w:t xml:space="preserve">Pattern:</w:t>
      </w:r>
    </w:p>
    <w:p>
      <w:pPr>
        <w:shd w:fill="F4F4F4" w:val="clear"/>
        <w:spacing w:after="200" w:before="100"/>
      </w:pPr>
      <w:r>
        <w:rPr>
          <w:rFonts w:ascii="Consolas" w:cs="Consolas" w:eastAsia="Consolas" w:hAnsi="Consolas"/>
          <w:color w:val="1A1A1A"/>
          <w:sz w:val="18"/>
          <w:szCs w:val="18"/>
        </w:rPr>
        <w:t xml:space="preserve">https://osteokart.com/knee-cap?utm_source=avanasurgical&amp;utm_medium=referral&amp;utm_campaign=knee_hub&amp;utm_content=product_strip_card_1</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6880"/>
      </w:tblGrid>
      <w:tr>
        <w:trPr>
          <w:tblHeader/>
        </w:trPr>
        <w:tc>
          <w:tcPr>
            <w:tcW w:type="dxa" w:w="2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Parameter</w:t>
            </w:r>
          </w:p>
        </w:tc>
        <w:tc>
          <w:tcPr>
            <w:tcW w:type="dxa" w:w="68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Value to use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utm_source</w:t>
            </w:r>
          </w:p>
        </w:tc>
        <w:tc>
          <w:tcPr>
            <w:tcW w:type="dxa" w:w="6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avanasurgical  (the site they came from)</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utm_medium</w:t>
            </w:r>
          </w:p>
        </w:tc>
        <w:tc>
          <w:tcPr>
            <w:tcW w:type="dxa" w:w="6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referral  (free traffic from another site)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utm_campaign</w:t>
            </w:r>
          </w:p>
        </w:tc>
        <w:tc>
          <w:tcPr>
            <w:tcW w:type="dxa" w:w="6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Page slug. Examples: knee_hub, back_hub, frozen_shoulder_condition, knee_pain_blog_post</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utm_content</w:t>
            </w:r>
          </w:p>
        </w:tc>
        <w:tc>
          <w:tcPr>
            <w:tcW w:type="dxa" w:w="6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Position on page. Examples: product_strip_card_1, footer_cta, inline_cta, header_button</w:t>
            </w:r>
          </w:p>
        </w:tc>
      </w:tr>
    </w:tbl>
    <w:p>
      <w:pPr>
        <w:spacing w:after="200" w:before="0"/>
        <w:jc w:val="left"/>
      </w:pPr>
      <w:r>
        <w:rPr>
          <w:rFonts w:ascii="Arial" w:cs="Arial" w:eastAsia="Arial" w:hAnsi="Arial"/>
          <w:b w:val="false"/>
          <w:bCs w:val="false"/>
          <w:i w:val="false"/>
          <w:iCs w:val="false"/>
          <w:sz w:val="22"/>
          <w:szCs w:val="22"/>
        </w:rPr>
        <w:t xml:space="preserve">Then in osteokart's Google Analytics, you'll see clean attribution: 'avanasurgical / referral' showing which Avana page drove revenue. This closes the loop on SEO ROI.</w:t>
      </w:r>
    </w:p>
    <w:p>
      <w:pPr>
        <w:pStyle w:val="Heading2"/>
        <w:spacing w:after="120" w:before="280"/>
      </w:pPr>
      <w:r>
        <w:rPr>
          <w:rFonts w:ascii="Arial" w:cs="Arial" w:eastAsia="Arial" w:hAnsi="Arial"/>
          <w:b/>
          <w:bCs/>
          <w:color w:val="0F4C81"/>
          <w:sz w:val="28"/>
          <w:szCs w:val="28"/>
        </w:rPr>
        <w:t xml:space="preserve">6.4 Mark important events as 'Key Events' (formerly Conversions) in GA4</w:t>
      </w:r>
    </w:p>
    <w:p>
      <w:pPr>
        <w:spacing w:after="120" w:before="0"/>
        <w:jc w:val="left"/>
      </w:pPr>
      <w:r>
        <w:rPr>
          <w:rFonts w:ascii="Arial" w:cs="Arial" w:eastAsia="Arial" w:hAnsi="Arial"/>
          <w:b w:val="false"/>
          <w:bCs w:val="false"/>
          <w:i w:val="false"/>
          <w:iCs w:val="false"/>
          <w:sz w:val="22"/>
          <w:szCs w:val="22"/>
        </w:rPr>
        <w:t xml:space="preserve">In GA4 → Admin → Events → toggle 'Mark as key event' for the events that represent real business value:</w:t>
      </w:r>
    </w:p>
    <w:p>
      <w:pPr>
        <w:pStyle w:val="ListParagraph"/>
        <w:numPr>
          <w:ilvl w:val="0"/>
          <w:numId w:val="2"/>
        </w:numPr>
        <w:spacing w:after="80"/>
      </w:pPr>
      <w:r>
        <w:rPr>
          <w:rFonts w:ascii="Arial" w:cs="Arial" w:eastAsia="Arial" w:hAnsi="Arial"/>
          <w:sz w:val="22"/>
          <w:szCs w:val="22"/>
        </w:rPr>
        <w:t xml:space="preserve">click_osteokart  →  proxy for revenue (refine later by integrating osteokart's actual purchase data)</w:t>
      </w:r>
    </w:p>
    <w:p>
      <w:pPr>
        <w:pStyle w:val="ListParagraph"/>
        <w:numPr>
          <w:ilvl w:val="0"/>
          <w:numId w:val="2"/>
        </w:numPr>
        <w:spacing w:after="80"/>
      </w:pPr>
      <w:r>
        <w:rPr>
          <w:rFonts w:ascii="Arial" w:cs="Arial" w:eastAsia="Arial" w:hAnsi="Arial"/>
          <w:sz w:val="22"/>
          <w:szCs w:val="22"/>
        </w:rPr>
        <w:t xml:space="preserve">form_submit  →  direct lead</w:t>
      </w:r>
    </w:p>
    <w:p>
      <w:pPr>
        <w:pStyle w:val="ListParagraph"/>
        <w:numPr>
          <w:ilvl w:val="0"/>
          <w:numId w:val="2"/>
        </w:numPr>
        <w:spacing w:after="80"/>
      </w:pPr>
      <w:r>
        <w:rPr>
          <w:rFonts w:ascii="Arial" w:cs="Arial" w:eastAsia="Arial" w:hAnsi="Arial"/>
          <w:sz w:val="22"/>
          <w:szCs w:val="22"/>
        </w:rPr>
        <w:t xml:space="preserve">click_phone  →  direct lead</w:t>
      </w:r>
    </w:p>
    <w:p>
      <w:pPr>
        <w:pStyle w:val="ListParagraph"/>
        <w:numPr>
          <w:ilvl w:val="0"/>
          <w:numId w:val="2"/>
        </w:numPr>
        <w:spacing w:after="80"/>
      </w:pPr>
      <w:r>
        <w:rPr>
          <w:rFonts w:ascii="Arial" w:cs="Arial" w:eastAsia="Arial" w:hAnsi="Arial"/>
          <w:sz w:val="22"/>
          <w:szCs w:val="22"/>
        </w:rPr>
        <w:t xml:space="preserve">click_whatsapp  →  direct lead</w:t>
      </w:r>
    </w:p>
    <w:p>
      <w:pPr>
        <w:spacing w:after="200" w:before="0"/>
        <w:jc w:val="left"/>
      </w:pPr>
      <w:r>
        <w:rPr>
          <w:rFonts w:ascii="Arial" w:cs="Arial" w:eastAsia="Arial" w:hAnsi="Arial"/>
          <w:b w:val="false"/>
          <w:bCs w:val="false"/>
          <w:i w:val="false"/>
          <w:iCs w:val="false"/>
          <w:sz w:val="22"/>
          <w:szCs w:val="22"/>
        </w:rPr>
        <w:t xml:space="preserve">Once marked as key events, GA4 will show conversion rates by source, by landing page, by device — all the slices you need to understand which SEO efforts are paying off.</w:t>
      </w:r>
    </w:p>
    <w:p>
      <w:pPr>
        <w:pStyle w:val="Heading2"/>
        <w:spacing w:after="120" w:before="280"/>
      </w:pPr>
      <w:r>
        <w:rPr>
          <w:rFonts w:ascii="Arial" w:cs="Arial" w:eastAsia="Arial" w:hAnsi="Arial"/>
          <w:b/>
          <w:bCs/>
          <w:color w:val="0F4C81"/>
          <w:sz w:val="28"/>
          <w:szCs w:val="28"/>
        </w:rPr>
        <w:t xml:space="preserve">6.5 Looker Studio dashboard</w:t>
      </w:r>
    </w:p>
    <w:p>
      <w:pPr>
        <w:spacing w:after="120" w:before="0"/>
        <w:jc w:val="left"/>
      </w:pPr>
      <w:r>
        <w:rPr>
          <w:rFonts w:ascii="Arial" w:cs="Arial" w:eastAsia="Arial" w:hAnsi="Arial"/>
          <w:b w:val="false"/>
          <w:bCs w:val="false"/>
          <w:i w:val="false"/>
          <w:iCs w:val="false"/>
          <w:sz w:val="22"/>
          <w:szCs w:val="22"/>
        </w:rPr>
        <w:t xml:space="preserve">Build a single dashboard in Looker Studio that combines GA4 + Search Console data. Suggested widgets:</w:t>
      </w:r>
    </w:p>
    <w:p>
      <w:pPr>
        <w:pStyle w:val="ListParagraph"/>
        <w:numPr>
          <w:ilvl w:val="0"/>
          <w:numId w:val="2"/>
        </w:numPr>
        <w:spacing w:after="80"/>
      </w:pPr>
      <w:r>
        <w:rPr>
          <w:rFonts w:ascii="Arial" w:cs="Arial" w:eastAsia="Arial" w:hAnsi="Arial"/>
          <w:sz w:val="22"/>
          <w:szCs w:val="22"/>
        </w:rPr>
        <w:t xml:space="preserve">Total sessions (last 30 days, week-over-week) — both sites combined.</w:t>
      </w:r>
    </w:p>
    <w:p>
      <w:pPr>
        <w:pStyle w:val="ListParagraph"/>
        <w:numPr>
          <w:ilvl w:val="0"/>
          <w:numId w:val="2"/>
        </w:numPr>
        <w:spacing w:after="80"/>
      </w:pPr>
      <w:r>
        <w:rPr>
          <w:rFonts w:ascii="Arial" w:cs="Arial" w:eastAsia="Arial" w:hAnsi="Arial"/>
          <w:sz w:val="22"/>
          <w:szCs w:val="22"/>
        </w:rPr>
        <w:t xml:space="preserve">Sessions split by Host (avanasurgical.com vs avanasurgical.com/blog) — using GA4's page_location dimension.</w:t>
      </w:r>
    </w:p>
    <w:p>
      <w:pPr>
        <w:pStyle w:val="ListParagraph"/>
        <w:numPr>
          <w:ilvl w:val="0"/>
          <w:numId w:val="2"/>
        </w:numPr>
        <w:spacing w:after="80"/>
      </w:pPr>
      <w:r>
        <w:rPr>
          <w:rFonts w:ascii="Arial" w:cs="Arial" w:eastAsia="Arial" w:hAnsi="Arial"/>
          <w:sz w:val="22"/>
          <w:szCs w:val="22"/>
        </w:rPr>
        <w:t xml:space="preserve">Top 10 landing pages by sessions — quickly see whether blog or static is pulling traffic.</w:t>
      </w:r>
    </w:p>
    <w:p>
      <w:pPr>
        <w:pStyle w:val="ListParagraph"/>
        <w:numPr>
          <w:ilvl w:val="0"/>
          <w:numId w:val="2"/>
        </w:numPr>
        <w:spacing w:after="80"/>
      </w:pPr>
      <w:r>
        <w:rPr>
          <w:rFonts w:ascii="Arial" w:cs="Arial" w:eastAsia="Arial" w:hAnsi="Arial"/>
          <w:sz w:val="22"/>
          <w:szCs w:val="22"/>
        </w:rPr>
        <w:t xml:space="preserve">Top 20 search queries from Search Console — what people are searching to find the site.</w:t>
      </w:r>
    </w:p>
    <w:p>
      <w:pPr>
        <w:pStyle w:val="ListParagraph"/>
        <w:numPr>
          <w:ilvl w:val="0"/>
          <w:numId w:val="2"/>
        </w:numPr>
        <w:spacing w:after="80"/>
      </w:pPr>
      <w:r>
        <w:rPr>
          <w:rFonts w:ascii="Arial" w:cs="Arial" w:eastAsia="Arial" w:hAnsi="Arial"/>
          <w:sz w:val="22"/>
          <w:szCs w:val="22"/>
        </w:rPr>
        <w:t xml:space="preserve">click_osteokart events broken down by landing page — which pages send the most buyers to Osteokart.</w:t>
      </w:r>
    </w:p>
    <w:p>
      <w:pPr>
        <w:pStyle w:val="ListParagraph"/>
        <w:numPr>
          <w:ilvl w:val="0"/>
          <w:numId w:val="2"/>
        </w:numPr>
        <w:spacing w:after="80"/>
      </w:pPr>
      <w:r>
        <w:rPr>
          <w:rFonts w:ascii="Arial" w:cs="Arial" w:eastAsia="Arial" w:hAnsi="Arial"/>
          <w:sz w:val="22"/>
          <w:szCs w:val="22"/>
        </w:rPr>
        <w:t xml:space="preserve">Conversion rate by source (Organic Search, Direct, Referral, Social).</w:t>
      </w:r>
    </w:p>
    <w:p>
      <w:pPr>
        <w:pStyle w:val="ListParagraph"/>
        <w:numPr>
          <w:ilvl w:val="0"/>
          <w:numId w:val="2"/>
        </w:numPr>
        <w:spacing w:after="80"/>
      </w:pPr>
      <w:r>
        <w:rPr>
          <w:rFonts w:ascii="Arial" w:cs="Arial" w:eastAsia="Arial" w:hAnsi="Arial"/>
          <w:sz w:val="22"/>
          <w:szCs w:val="22"/>
        </w:rPr>
        <w:t xml:space="preserve">Core Web Vitals (pull from Search Console) — LCP, FID, CLS.</w:t>
      </w:r>
    </w:p>
    <w:p>
      <w:pPr>
        <w:spacing w:after="200" w:before="0"/>
        <w:jc w:val="left"/>
      </w:pPr>
      <w:r>
        <w:rPr>
          <w:rFonts w:ascii="Arial" w:cs="Arial" w:eastAsia="Arial" w:hAnsi="Arial"/>
          <w:b w:val="false"/>
          <w:bCs w:val="false"/>
          <w:i/>
          <w:iCs/>
          <w:sz w:val="22"/>
          <w:szCs w:val="22"/>
        </w:rPr>
        <w:t xml:space="preserve">Share the report with view-only access with stakeholders. Set up weekly auto-email so the team gets a Monday-morning snapshot.</w:t>
      </w:r>
    </w:p>
    <w:p>
      <w:r>
        <w:br w:type="page"/>
      </w:r>
    </w:p>
    <w:p>
      <w:pPr>
        <w:pStyle w:val="Heading1"/>
        <w:spacing w:after="200" w:before="0"/>
      </w:pPr>
      <w:r>
        <w:rPr>
          <w:rFonts w:ascii="Arial" w:cs="Arial" w:eastAsia="Arial" w:hAnsi="Arial"/>
          <w:b/>
          <w:bCs/>
          <w:color w:val="0F4C81"/>
          <w:sz w:val="36"/>
          <w:szCs w:val="36"/>
        </w:rPr>
        <w:t xml:space="preserve">7. Performance, Security &amp; Operations</w:t>
      </w:r>
    </w:p>
    <w:p>
      <w:pPr>
        <w:pStyle w:val="Heading2"/>
        <w:spacing w:after="120" w:before="280"/>
      </w:pPr>
      <w:r>
        <w:rPr>
          <w:rFonts w:ascii="Arial" w:cs="Arial" w:eastAsia="Arial" w:hAnsi="Arial"/>
          <w:b/>
          <w:bCs/>
          <w:color w:val="0F4C81"/>
          <w:sz w:val="28"/>
          <w:szCs w:val="28"/>
        </w:rPr>
        <w:t xml:space="preserve">7.1 Performance — keep both sites fast</w:t>
      </w:r>
    </w:p>
    <w:p>
      <w:pPr>
        <w:spacing w:after="120" w:before="0"/>
        <w:jc w:val="left"/>
      </w:pPr>
      <w:r>
        <w:rPr>
          <w:rFonts w:ascii="Arial" w:cs="Arial" w:eastAsia="Arial" w:hAnsi="Arial"/>
          <w:b w:val="false"/>
          <w:bCs w:val="false"/>
          <w:i w:val="false"/>
          <w:iCs w:val="false"/>
          <w:sz w:val="22"/>
          <w:szCs w:val="22"/>
        </w:rPr>
        <w:t xml:space="preserve">Google uses Core Web Vitals as a ranking factor. A slow blog can drag down your whole domain's SEO. Targets to aim for:</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80"/>
      </w:tblGrid>
      <w:tr>
        <w:trPr>
          <w:tblHeader/>
        </w:trPr>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Metric</w:t>
            </w:r>
          </w:p>
        </w:tc>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w:t>
            </w:r>
          </w:p>
        </w:tc>
        <w:tc>
          <w:tcPr>
            <w:tcW w:type="dxa" w:w="42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How to achieve 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LCP (Largest Contentful Paint)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&lt; 2.5s</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Compress hero images to &lt;100KB. Use WebP. Lazy-load below-fold images (already done — keep it).</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INP (Interaction to Next Paint)</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&lt; 200ms</w:t>
            </w:r>
          </w:p>
        </w:tc>
        <w:tc>
          <w:tcPr>
            <w:tcW w:type="dxa" w:w="42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Keep JavaScript light. Defer non-critical scripts. WordPress: limit plugins (5-7 max).</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CLS (Cumulative Layout Shift)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&lt; 0.1</w:t>
            </w:r>
          </w:p>
        </w:tc>
        <w:tc>
          <w:tcPr>
            <w:tcW w:type="dxa" w:w="42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Always set width and height attributes on &lt;img&gt; tags. Reserve space for ads/embeds.</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TTFB (Time to First Byte)</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&lt; 600ms</w:t>
            </w:r>
          </w:p>
        </w:tc>
        <w:tc>
          <w:tcPr>
            <w:tcW w:type="dxa" w:w="42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Static site is already instant. For WordPress, enable Redis object cache + a page cache plugin (W3 Total Cache or LiteSpeed Cache or WP Super Cache).</w:t>
            </w:r>
          </w:p>
        </w:tc>
      </w:tr>
    </w:tbl>
    <w:p>
      <w:pPr>
        <w:spacing w:after="120" w:before="0"/>
        <w:jc w:val="left"/>
      </w:pPr>
      <w:r>
        <w:rPr>
          <w:rFonts w:ascii="Arial" w:cs="Arial" w:eastAsia="Arial" w:hAnsi="Arial"/>
          <w:b w:val="false"/>
          <w:bCs w:val="false"/>
          <w:i w:val="false"/>
          <w:iCs w:val="false"/>
          <w:sz w:val="22"/>
          <w:szCs w:val="22"/>
        </w:rPr>
        <w:t xml:space="preserve"/>
      </w:r>
    </w:p>
    <w:p>
      <w:pPr>
        <w:spacing w:after="80" w:before="0"/>
        <w:jc w:val="left"/>
      </w:pPr>
      <w:r>
        <w:rPr>
          <w:rFonts w:ascii="Arial" w:cs="Arial" w:eastAsia="Arial" w:hAnsi="Arial"/>
          <w:b w:val="false"/>
          <w:bCs w:val="false"/>
          <w:i w:val="false"/>
          <w:iCs w:val="false"/>
          <w:sz w:val="22"/>
          <w:szCs w:val="22"/>
        </w:rPr>
        <w:t xml:space="preserve">WordPress performance plugins to install:</w:t>
      </w:r>
    </w:p>
    <w:p>
      <w:pPr>
        <w:pStyle w:val="ListParagraph"/>
        <w:numPr>
          <w:ilvl w:val="0"/>
          <w:numId w:val="2"/>
        </w:numPr>
        <w:spacing w:after="80"/>
      </w:pPr>
      <w:r>
        <w:rPr>
          <w:rFonts w:ascii="Arial" w:cs="Arial" w:eastAsia="Arial" w:hAnsi="Arial"/>
          <w:sz w:val="22"/>
          <w:szCs w:val="22"/>
        </w:rPr>
        <w:t xml:space="preserve">WP Super Cache or W3 Total Cache — page caching. Cuts TTFB from 800ms to &lt;100ms.</w:t>
      </w:r>
    </w:p>
    <w:p>
      <w:pPr>
        <w:pStyle w:val="ListParagraph"/>
        <w:numPr>
          <w:ilvl w:val="0"/>
          <w:numId w:val="2"/>
        </w:numPr>
        <w:spacing w:after="80"/>
      </w:pPr>
      <w:r>
        <w:rPr>
          <w:rFonts w:ascii="Arial" w:cs="Arial" w:eastAsia="Arial" w:hAnsi="Arial"/>
          <w:sz w:val="22"/>
          <w:szCs w:val="22"/>
        </w:rPr>
        <w:t xml:space="preserve">Redis Object Cache (with Redis installed on the droplet) — caches database queries.</w:t>
      </w:r>
    </w:p>
    <w:p>
      <w:pPr>
        <w:pStyle w:val="ListParagraph"/>
        <w:numPr>
          <w:ilvl w:val="0"/>
          <w:numId w:val="2"/>
        </w:numPr>
        <w:spacing w:after="80"/>
      </w:pPr>
      <w:r>
        <w:rPr>
          <w:rFonts w:ascii="Arial" w:cs="Arial" w:eastAsia="Arial" w:hAnsi="Arial"/>
          <w:sz w:val="22"/>
          <w:szCs w:val="22"/>
        </w:rPr>
        <w:t xml:space="preserve">ShortPixel or Smush — automatic image compression on upload.</w:t>
      </w:r>
    </w:p>
    <w:p>
      <w:pPr>
        <w:pStyle w:val="ListParagraph"/>
        <w:numPr>
          <w:ilvl w:val="0"/>
          <w:numId w:val="2"/>
        </w:numPr>
        <w:spacing w:after="80"/>
      </w:pPr>
      <w:r>
        <w:rPr>
          <w:rFonts w:ascii="Arial" w:cs="Arial" w:eastAsia="Arial" w:hAnsi="Arial"/>
          <w:sz w:val="22"/>
          <w:szCs w:val="22"/>
        </w:rPr>
        <w:t xml:space="preserve">Asset CleanUp (free) — disable plugin CSS/JS on pages that don't need them.</w:t>
      </w:r>
    </w:p>
    <w:p>
      <w:pPr>
        <w:spacing w:after="200" w:before="0"/>
        <w:jc w:val="left"/>
      </w:pPr>
      <w:r>
        <w:rPr>
          <w:rFonts w:ascii="Arial" w:cs="Arial" w:eastAsia="Arial" w:hAnsi="Arial"/>
          <w:b w:val="false"/>
          <w:bCs w:val="false"/>
          <w:i/>
          <w:iCs/>
          <w:sz w:val="22"/>
          <w:szCs w:val="22"/>
        </w:rPr>
        <w:t xml:space="preserve">Optional: put DigitalOcean's CDN (Spaces with CDN) or Cloudflare (free tier) in front of the whole domain. Cloudflare alone usually halves global latency for free, and gives you DDoS protection.</w:t>
      </w:r>
    </w:p>
    <w:p>
      <w:pPr>
        <w:pStyle w:val="Heading2"/>
        <w:spacing w:after="120" w:before="280"/>
      </w:pPr>
      <w:r>
        <w:rPr>
          <w:rFonts w:ascii="Arial" w:cs="Arial" w:eastAsia="Arial" w:hAnsi="Arial"/>
          <w:b/>
          <w:bCs/>
          <w:color w:val="0F4C81"/>
          <w:sz w:val="28"/>
          <w:szCs w:val="28"/>
        </w:rPr>
        <w:t xml:space="preserve">7.2 Security</w:t>
      </w:r>
    </w:p>
    <w:p>
      <w:pPr>
        <w:spacing w:after="160" w:before="0"/>
        <w:jc w:val="left"/>
      </w:pPr>
      <w:r>
        <w:rPr>
          <w:rFonts w:ascii="Arial" w:cs="Arial" w:eastAsia="Arial" w:hAnsi="Arial"/>
          <w:b w:val="false"/>
          <w:bCs w:val="false"/>
          <w:i w:val="false"/>
          <w:iCs w:val="false"/>
          <w:sz w:val="22"/>
          <w:szCs w:val="22"/>
        </w:rPr>
        <w:t xml:space="preserve">WordPress is the #1 hacked CMS on the internet, mostly because of outdated plugins. The static site is essentially uncrackable, but a compromised WordPress on the same droplet is bad news for both. Minimum security:</w:t>
      </w:r>
    </w:p>
    <w:p>
      <w:pPr>
        <w:pStyle w:val="ListParagraph"/>
        <w:numPr>
          <w:ilvl w:val="0"/>
          <w:numId w:val="2"/>
        </w:numPr>
        <w:spacing w:after="80"/>
      </w:pPr>
      <w:r>
        <w:rPr>
          <w:rFonts w:ascii="Arial" w:cs="Arial" w:eastAsia="Arial" w:hAnsi="Arial"/>
          <w:sz w:val="22"/>
          <w:szCs w:val="22"/>
        </w:rPr>
        <w:t xml:space="preserve">Restrict /blog/wp-admin and /blog/wp-login.php to office IP addresses (the commented section in the Nginx config above).</w:t>
      </w:r>
    </w:p>
    <w:p>
      <w:pPr>
        <w:pStyle w:val="ListParagraph"/>
        <w:numPr>
          <w:ilvl w:val="0"/>
          <w:numId w:val="2"/>
        </w:numPr>
        <w:spacing w:after="80"/>
      </w:pPr>
      <w:r>
        <w:rPr>
          <w:rFonts w:ascii="Arial" w:cs="Arial" w:eastAsia="Arial" w:hAnsi="Arial"/>
          <w:sz w:val="22"/>
          <w:szCs w:val="22"/>
        </w:rPr>
        <w:t xml:space="preserve">Enable 2FA on every WordPress admin account. Plugin: Wordfence or Two Factor Authentication.</w:t>
      </w:r>
    </w:p>
    <w:p>
      <w:pPr>
        <w:pStyle w:val="ListParagraph"/>
        <w:numPr>
          <w:ilvl w:val="0"/>
          <w:numId w:val="2"/>
        </w:numPr>
        <w:spacing w:after="80"/>
      </w:pPr>
      <w:r>
        <w:rPr>
          <w:rFonts w:ascii="Arial" w:cs="Arial" w:eastAsia="Arial" w:hAnsi="Arial"/>
          <w:sz w:val="22"/>
          <w:szCs w:val="22"/>
        </w:rPr>
        <w:t xml:space="preserve">Auto-update WordPress core, plugins, and themes. WordPress does this by default — keep it on.</w:t>
      </w:r>
    </w:p>
    <w:p>
      <w:pPr>
        <w:pStyle w:val="ListParagraph"/>
        <w:numPr>
          <w:ilvl w:val="0"/>
          <w:numId w:val="2"/>
        </w:numPr>
        <w:spacing w:after="80"/>
      </w:pPr>
      <w:r>
        <w:rPr>
          <w:rFonts w:ascii="Arial" w:cs="Arial" w:eastAsia="Arial" w:hAnsi="Arial"/>
          <w:sz w:val="22"/>
          <w:szCs w:val="22"/>
        </w:rPr>
        <w:t xml:space="preserve">Install a security plugin: Wordfence (free tier) or Sucuri Security. Both block common attack patterns.</w:t>
      </w:r>
    </w:p>
    <w:p>
      <w:pPr>
        <w:pStyle w:val="ListParagraph"/>
        <w:numPr>
          <w:ilvl w:val="0"/>
          <w:numId w:val="2"/>
        </w:numPr>
        <w:spacing w:after="80"/>
      </w:pPr>
      <w:r>
        <w:rPr>
          <w:rFonts w:ascii="Arial" w:cs="Arial" w:eastAsia="Arial" w:hAnsi="Arial"/>
          <w:sz w:val="22"/>
          <w:szCs w:val="22"/>
        </w:rPr>
        <w:t xml:space="preserve">Disable XML-RPC unless you actively need it (Nginx config above already blocks /blog/xmlrpc.php). It's a frequent attack vector.</w:t>
      </w:r>
    </w:p>
    <w:p>
      <w:pPr>
        <w:pStyle w:val="ListParagraph"/>
        <w:numPr>
          <w:ilvl w:val="0"/>
          <w:numId w:val="2"/>
        </w:numPr>
        <w:spacing w:after="80"/>
      </w:pPr>
      <w:r>
        <w:rPr>
          <w:rFonts w:ascii="Arial" w:cs="Arial" w:eastAsia="Arial" w:hAnsi="Arial"/>
          <w:sz w:val="22"/>
          <w:szCs w:val="22"/>
        </w:rPr>
        <w:t xml:space="preserve">Limit login attempts: plugin Limit Login Attempts Reloaded. Stops brute force.</w:t>
      </w:r>
    </w:p>
    <w:p>
      <w:pPr>
        <w:pStyle w:val="ListParagraph"/>
        <w:numPr>
          <w:ilvl w:val="0"/>
          <w:numId w:val="2"/>
        </w:numPr>
        <w:spacing w:after="80"/>
      </w:pPr>
      <w:r>
        <w:rPr>
          <w:rFonts w:ascii="Arial" w:cs="Arial" w:eastAsia="Arial" w:hAnsi="Arial"/>
          <w:sz w:val="22"/>
          <w:szCs w:val="22"/>
        </w:rPr>
        <w:t xml:space="preserve">Use strong unique passwords (1Password / Bitwarden) and rotate them annually.</w:t>
      </w:r>
    </w:p>
    <w:p>
      <w:pPr>
        <w:pStyle w:val="ListParagraph"/>
        <w:numPr>
          <w:ilvl w:val="0"/>
          <w:numId w:val="2"/>
        </w:numPr>
        <w:spacing w:after="80"/>
      </w:pPr>
      <w:r>
        <w:rPr>
          <w:rFonts w:ascii="Arial" w:cs="Arial" w:eastAsia="Arial" w:hAnsi="Arial"/>
          <w:sz w:val="22"/>
          <w:szCs w:val="22"/>
        </w:rPr>
        <w:t xml:space="preserve">Audit installed plugins quarterly. Remove anything not actively used. Each plugin is attack surface.</w:t>
      </w:r>
    </w:p>
    <w:p>
      <w:pPr>
        <w:pStyle w:val="ListParagraph"/>
        <w:numPr>
          <w:ilvl w:val="0"/>
          <w:numId w:val="2"/>
        </w:numPr>
        <w:spacing w:after="80"/>
      </w:pPr>
      <w:r>
        <w:rPr>
          <w:rFonts w:ascii="Arial" w:cs="Arial" w:eastAsia="Arial" w:hAnsi="Arial"/>
          <w:sz w:val="22"/>
          <w:szCs w:val="22"/>
        </w:rPr>
        <w:t xml:space="preserve">Keep your droplet's OS patched: 'sudo apt update &amp;&amp; sudo apt upgrade' weekly, or enable unattended-upgrades.</w:t>
      </w:r>
    </w:p>
    <w:p>
      <w:pPr>
        <w:pStyle w:val="Heading2"/>
        <w:spacing w:after="120" w:before="280"/>
      </w:pPr>
      <w:r>
        <w:rPr>
          <w:rFonts w:ascii="Arial" w:cs="Arial" w:eastAsia="Arial" w:hAnsi="Arial"/>
          <w:b/>
          <w:bCs/>
          <w:color w:val="0F4C81"/>
          <w:sz w:val="28"/>
          <w:szCs w:val="28"/>
        </w:rPr>
        <w:t xml:space="preserve">7.3 Backups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6680"/>
      </w:tblGrid>
      <w:tr>
        <w:trPr>
          <w:tblHeader/>
        </w:trPr>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Layer</w:t>
            </w:r>
          </w:p>
        </w:tc>
        <w:tc>
          <w:tcPr>
            <w:tcW w:type="dxa" w:w="66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&amp; how</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DigitalOcean Droplet Backups</w:t>
            </w:r>
          </w:p>
        </w:tc>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Enable in the Droplet settings. $2.40/mo for the 2GB droplet. Takes a full snapshot weekly. Last 4 retained.</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WordPress automated backups</w:t>
            </w:r>
          </w:p>
        </w:tc>
        <w:tc>
          <w:tcPr>
            <w:tcW w:type="dxa" w:w="66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Plugin: UpdraftPlus (free) — backs up files + database nightly to DigitalOcean Spaces. Restore-tested quarterly.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Static site</w:t>
            </w:r>
          </w:p>
        </w:tc>
        <w:tc>
          <w:tcPr>
            <w:tcW w:type="dxa" w:w="66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Source of truth is GitHub. The droplet is just a deploy target. If everything burns, redeploy the static site in 5 minutes.</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Database dump</w:t>
            </w:r>
          </w:p>
        </w:tc>
        <w:tc>
          <w:tcPr>
            <w:tcW w:type="dxa" w:w="66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Cron job: nightly mysqldump piped to s3cmd, uploaded to Spaces. Keep 30 days.</w:t>
            </w:r>
          </w:p>
        </w:tc>
      </w:tr>
    </w:tbl>
    <w:p>
      <w:pPr>
        <w:pStyle w:val="Heading2"/>
        <w:spacing w:after="120" w:before="280"/>
      </w:pPr>
      <w:r>
        <w:rPr>
          <w:rFonts w:ascii="Arial" w:cs="Arial" w:eastAsia="Arial" w:hAnsi="Arial"/>
          <w:b/>
          <w:bCs/>
          <w:color w:val="0F4C81"/>
          <w:sz w:val="28"/>
          <w:szCs w:val="28"/>
        </w:rPr>
        <w:t xml:space="preserve">7.4 Monitoring &amp; alerts</w:t>
      </w:r>
    </w:p>
    <w:p>
      <w:pPr>
        <w:pStyle w:val="ListParagraph"/>
        <w:numPr>
          <w:ilvl w:val="0"/>
          <w:numId w:val="2"/>
        </w:numPr>
        <w:spacing w:after="80"/>
      </w:pPr>
      <w:r>
        <w:rPr>
          <w:rFonts w:ascii="Arial" w:cs="Arial" w:eastAsia="Arial" w:hAnsi="Arial"/>
          <w:sz w:val="22"/>
          <w:szCs w:val="22"/>
        </w:rPr>
        <w:t xml:space="preserve">DigitalOcean Monitoring (free, built-in) — CPU, memory, disk alerts. Set 80% thresholds.</w:t>
      </w:r>
    </w:p>
    <w:p>
      <w:pPr>
        <w:pStyle w:val="ListParagraph"/>
        <w:numPr>
          <w:ilvl w:val="0"/>
          <w:numId w:val="2"/>
        </w:numPr>
        <w:spacing w:after="80"/>
      </w:pPr>
      <w:r>
        <w:rPr>
          <w:rFonts w:ascii="Arial" w:cs="Arial" w:eastAsia="Arial" w:hAnsi="Arial"/>
          <w:sz w:val="22"/>
          <w:szCs w:val="22"/>
        </w:rPr>
        <w:t xml:space="preserve">UptimeRobot (free) — pings avanasurgical.com and avanasurgical.com/blog/ every 5 minutes. Emails / SMS on downtime.</w:t>
      </w:r>
    </w:p>
    <w:p>
      <w:pPr>
        <w:pStyle w:val="ListParagraph"/>
        <w:numPr>
          <w:ilvl w:val="0"/>
          <w:numId w:val="2"/>
        </w:numPr>
        <w:spacing w:after="80"/>
      </w:pPr>
      <w:r>
        <w:rPr>
          <w:rFonts w:ascii="Arial" w:cs="Arial" w:eastAsia="Arial" w:hAnsi="Arial"/>
          <w:sz w:val="22"/>
          <w:szCs w:val="22"/>
        </w:rPr>
        <w:t xml:space="preserve">Google Search Console emails — Google notifies you of coverage issues, mobile usability problems, security issues. Set the notification email.</w:t>
      </w:r>
    </w:p>
    <w:p>
      <w:pPr>
        <w:pStyle w:val="ListParagraph"/>
        <w:numPr>
          <w:ilvl w:val="0"/>
          <w:numId w:val="2"/>
        </w:numPr>
        <w:spacing w:after="80"/>
      </w:pPr>
      <w:r>
        <w:rPr>
          <w:rFonts w:ascii="Arial" w:cs="Arial" w:eastAsia="Arial" w:hAnsi="Arial"/>
          <w:sz w:val="22"/>
          <w:szCs w:val="22"/>
        </w:rPr>
        <w:t xml:space="preserve">Wordfence email alerts — security events on the WordPress side.</w:t>
      </w:r>
    </w:p>
    <w:p>
      <w:r>
        <w:br w:type="page"/>
      </w:r>
    </w:p>
    <w:p>
      <w:pPr>
        <w:pStyle w:val="Heading1"/>
        <w:spacing w:after="200" w:before="0"/>
      </w:pPr>
      <w:r>
        <w:rPr>
          <w:rFonts w:ascii="Arial" w:cs="Arial" w:eastAsia="Arial" w:hAnsi="Arial"/>
          <w:b/>
          <w:bCs/>
          <w:color w:val="0F4C81"/>
          <w:sz w:val="36"/>
          <w:szCs w:val="36"/>
        </w:rPr>
        <w:t xml:space="preserve">8. KPIs &amp; Cadence</w:t>
      </w:r>
    </w:p>
    <w:p>
      <w:pPr>
        <w:spacing w:after="200" w:before="0"/>
        <w:jc w:val="left"/>
      </w:pPr>
      <w:r>
        <w:rPr>
          <w:rFonts w:ascii="Arial" w:cs="Arial" w:eastAsia="Arial" w:hAnsi="Arial"/>
          <w:b w:val="false"/>
          <w:bCs w:val="false"/>
          <w:i w:val="false"/>
          <w:iCs w:val="false"/>
          <w:sz w:val="22"/>
          <w:szCs w:val="22"/>
        </w:rPr>
        <w:t xml:space="preserve">What to measure, how often, and where to look. Aligned with the 90-day roadmap in the previous SEO document.</w:t>
      </w:r>
    </w:p>
    <w:p>
      <w:pPr>
        <w:pStyle w:val="Heading2"/>
        <w:spacing w:after="120" w:before="280"/>
      </w:pPr>
      <w:r>
        <w:rPr>
          <w:rFonts w:ascii="Arial" w:cs="Arial" w:eastAsia="Arial" w:hAnsi="Arial"/>
          <w:b/>
          <w:bCs/>
          <w:color w:val="0F4C81"/>
          <w:sz w:val="28"/>
          <w:szCs w:val="28"/>
        </w:rPr>
        <w:t xml:space="preserve">8.1 Weekly KPIs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80"/>
      </w:tblGrid>
      <w:tr>
        <w:trPr>
          <w:tblHeader/>
        </w:trPr>
        <w:tc>
          <w:tcPr>
            <w:tcW w:type="dxa" w:w="2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Where</w:t>
            </w:r>
          </w:p>
        </w:tc>
        <w:tc>
          <w:tcPr>
            <w:tcW w:type="dxa" w:w="2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(Day 30)</w:t>
            </w:r>
          </w:p>
        </w:tc>
        <w:tc>
          <w:tcPr>
            <w:tcW w:type="dxa" w:w="28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(Day 90)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Total sessions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GA4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1,500</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8,000</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Sessions: static site</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GA4 (host filter)</w:t>
            </w:r>
          </w:p>
        </w:tc>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1,000</w:t>
            </w:r>
          </w:p>
        </w:tc>
        <w:tc>
          <w:tcPr>
            <w:tcW w:type="dxa" w:w="2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5,500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Sessions: /blog</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GA4 (host filter)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500</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2,500</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Organic search sessions</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GA4 (Source / Medium)</w:t>
            </w:r>
          </w:p>
        </w:tc>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600</w:t>
            </w:r>
          </w:p>
        </w:tc>
        <w:tc>
          <w:tcPr>
            <w:tcW w:type="dxa" w:w="2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5,500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click_osteokart events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GA4 (Events)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50</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400</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Phone clicks</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GA4 (Events)</w:t>
            </w:r>
          </w:p>
        </w:tc>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25</w:t>
            </w:r>
          </w:p>
        </w:tc>
        <w:tc>
          <w:tcPr>
            <w:tcW w:type="dxa" w:w="2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150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WhatsApp clicks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GA4 (Events)</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25</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150</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Bounce rate (homepage)</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GA4</w:t>
            </w:r>
          </w:p>
        </w:tc>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&lt; 60%</w:t>
            </w:r>
          </w:p>
        </w:tc>
        <w:tc>
          <w:tcPr>
            <w:tcW w:type="dxa" w:w="2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&lt; 50%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Avg engagement time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GA4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&gt; 45s</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&gt; 90s</w:t>
            </w:r>
          </w:p>
        </w:tc>
      </w:tr>
    </w:tbl>
    <w:p>
      <w:pPr>
        <w:pStyle w:val="Heading2"/>
        <w:spacing w:after="120" w:before="280"/>
      </w:pPr>
      <w:r>
        <w:rPr>
          <w:rFonts w:ascii="Arial" w:cs="Arial" w:eastAsia="Arial" w:hAnsi="Arial"/>
          <w:b/>
          <w:bCs/>
          <w:color w:val="0F4C81"/>
          <w:sz w:val="28"/>
          <w:szCs w:val="28"/>
        </w:rPr>
        <w:t xml:space="preserve">8.2 Monthly SEO KPIs</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80"/>
      </w:tblGrid>
      <w:tr>
        <w:trPr>
          <w:tblHeader/>
        </w:trPr>
        <w:tc>
          <w:tcPr>
            <w:tcW w:type="dxa" w:w="2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w:t>
            </w:r>
          </w:p>
        </w:tc>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Where</w:t>
            </w:r>
          </w:p>
        </w:tc>
        <w:tc>
          <w:tcPr>
            <w:tcW w:type="dxa" w:w="22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(Day 30)</w:t>
            </w:r>
          </w:p>
        </w:tc>
        <w:tc>
          <w:tcPr>
            <w:tcW w:type="dxa" w:w="28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Target (Day 90)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Pages indexed in Google</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 &gt; Coverage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16+</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30+ (blog posts added)</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Total impressions</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w:t>
            </w:r>
          </w:p>
        </w:tc>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5,000</w:t>
            </w:r>
          </w:p>
        </w:tc>
        <w:tc>
          <w:tcPr>
            <w:tcW w:type="dxa" w:w="2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60,000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Total clicks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200</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3,500</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Average CTR</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w:t>
            </w:r>
          </w:p>
        </w:tc>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4%</w:t>
            </w:r>
          </w:p>
        </w:tc>
        <w:tc>
          <w:tcPr>
            <w:tcW w:type="dxa" w:w="2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5-6%</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Average position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&lt; 35</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&lt; 22</w:t>
            </w:r>
          </w:p>
        </w:tc>
      </w:tr>
      <w:tr>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Backlinks (referring domains)</w:t>
            </w:r>
          </w:p>
        </w:tc>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Ahrefs Webmaster Tools (free)</w:t>
            </w:r>
          </w:p>
        </w:tc>
        <w:tc>
          <w:tcPr>
            <w:tcW w:type="dxa" w:w="22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w:t>
            </w:r>
          </w:p>
        </w:tc>
        <w:tc>
          <w:tcPr>
            <w:tcW w:type="dxa" w:w="2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20</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Core Web Vitals — Good URLs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Search Console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75%</w:t>
            </w:r>
          </w:p>
        </w:tc>
        <w:tc>
          <w:tcPr>
            <w:tcW w:type="dxa" w:w="2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95%</w:t>
            </w:r>
          </w:p>
        </w:tc>
      </w:tr>
    </w:tbl>
    <w:p>
      <w:pPr>
        <w:pStyle w:val="Heading2"/>
        <w:spacing w:after="120" w:before="280"/>
      </w:pPr>
      <w:r>
        <w:rPr>
          <w:rFonts w:ascii="Arial" w:cs="Arial" w:eastAsia="Arial" w:hAnsi="Arial"/>
          <w:b/>
          <w:bCs/>
          <w:color w:val="0F4C81"/>
          <w:sz w:val="28"/>
          <w:szCs w:val="28"/>
        </w:rPr>
        <w:t xml:space="preserve">8.3 Reporting cadence</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80"/>
      </w:tblGrid>
      <w:tr>
        <w:trPr>
          <w:tblHeader/>
        </w:trPr>
        <w:tc>
          <w:tcPr>
            <w:tcW w:type="dxa" w:w="18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Cadence</w:t>
            </w:r>
          </w:p>
        </w:tc>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Who</w:t>
            </w:r>
          </w:p>
        </w:tc>
        <w:tc>
          <w:tcPr>
            <w:tcW w:type="dxa" w:w="48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What to review</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Daily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Marketing lead</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Realtime users in GA4 (sanity check that tracking is working).</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Weekly</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Marketing + SEO</w:t>
            </w:r>
          </w:p>
        </w:tc>
        <w:tc>
          <w:tcPr>
            <w:tcW w:type="dxa" w:w="4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Looker Studio dashboard. Spot anomalies. Check for crawl errors in Search Console.</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bCs/>
                <w:sz w:val="20"/>
                <w:szCs w:val="20"/>
              </w:rPr>
              <w:t xml:space="preserve">Monthly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Leadership</w:t>
            </w:r>
          </w:p>
        </w:tc>
        <w:tc>
          <w:tcPr>
            <w:tcW w:type="dxa" w:w="48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Full report: traffic growth, top-converting pages, top queries, content that's underperforming.</w:t>
            </w:r>
          </w:p>
        </w:tc>
      </w:tr>
      <w:tr>
        <w:tc>
          <w:tcPr>
            <w:tcW w:type="dxa" w:w="18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Quarterly</w:t>
            </w:r>
          </w:p>
        </w:tc>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Whole team</w:t>
            </w:r>
          </w:p>
        </w:tc>
        <w:tc>
          <w:tcPr>
            <w:tcW w:type="dxa" w:w="48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Strategic review: rank tracking, competitive analysis, content roadmap for next quarter.</w:t>
            </w:r>
          </w:p>
        </w:tc>
      </w:tr>
    </w:tbl>
    <w:p>
      <w:pPr>
        <w:pStyle w:val="Heading2"/>
        <w:spacing w:after="120" w:before="280"/>
      </w:pPr>
      <w:r>
        <w:rPr>
          <w:rFonts w:ascii="Arial" w:cs="Arial" w:eastAsia="Arial" w:hAnsi="Arial"/>
          <w:b/>
          <w:bCs/>
          <w:color w:val="0F4C81"/>
          <w:sz w:val="28"/>
          <w:szCs w:val="28"/>
        </w:rPr>
        <w:t xml:space="preserve">8.4 Tools checklist (priced)</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80"/>
      </w:tblGrid>
      <w:tr>
        <w:trPr>
          <w:tblHeader/>
        </w:trPr>
        <w:tc>
          <w:tcPr>
            <w:tcW w:type="dxa" w:w="24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Tool</w:t>
            </w:r>
          </w:p>
        </w:tc>
        <w:tc>
          <w:tcPr>
            <w:tcW w:type="dxa" w:w="150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Cost</w:t>
            </w:r>
          </w:p>
        </w:tc>
        <w:tc>
          <w:tcPr>
            <w:tcW w:type="dxa" w:w="5180"/>
            <w:tcBorders>
              <w:top w:val="single" w:color="BFBFBF" w:sz="4"/>
              <w:left w:val="single" w:color="BFBFBF" w:sz="4"/>
              <w:bottom w:val="single" w:color="BFBFBF" w:sz="4"/>
              <w:right w:val="single" w:color="BFBFBF" w:sz="4"/>
            </w:tcBorders>
            <w:shd w:fill="0F4C81"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Setup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DigitalOcean droplet (2GB)</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$14/mo</w:t>
            </w:r>
          </w:p>
        </w:tc>
        <w:tc>
          <w:tcPr>
            <w:tcW w:type="dxa" w:w="5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Already planned.</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DigitalOcean Spaces + CDN</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$5/mo</w:t>
            </w:r>
          </w:p>
        </w:tc>
        <w:tc>
          <w:tcPr>
            <w:tcW w:type="dxa" w:w="51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Media + backups + global CDN.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DigitalOcean weekly backups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$2.40/mo</w:t>
            </w:r>
          </w:p>
        </w:tc>
        <w:tc>
          <w:tcPr>
            <w:tcW w:type="dxa" w:w="5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Enable in droplet settings.</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Cloudflare (free tier)</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DNS + CDN + DDoS protection. Optional but recommended.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Google Analytics 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Section 5.</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Google Tag Manager</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Section 5.</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Google Search Console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Section 5.</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Bing Webmaster Tools</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Submit sitemap.xml. 5 minute setup.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Microsoft Clarity</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Loaded via GTM.</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Looker Studio</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Section 6.5.</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Ahrefs Webmaster Tools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Limited but free rank tracking + backlink view for verified domain.</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Rank Math (WordPress)</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 tier has all needed features.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UpdraftPlus</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 WordPress backups.</w:t>
            </w:r>
          </w:p>
        </w:tc>
      </w:tr>
      <w:tr>
        <w:tc>
          <w:tcPr>
            <w:tcW w:type="dxa" w:w="24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UptimeRobot</w:t>
            </w:r>
          </w:p>
        </w:tc>
        <w:tc>
          <w:tcPr>
            <w:tcW w:type="dxa" w:w="150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$0</w:t>
            </w:r>
          </w:p>
        </w:tc>
        <w:tc>
          <w:tcPr>
            <w:tcW w:type="dxa" w:w="5180"/>
            <w:tcBorders>
              <w:top w:val="single" w:color="BFBFBF" w:sz="4"/>
              <w:left w:val="single" w:color="BFBFBF" w:sz="4"/>
              <w:bottom w:val="single" w:color="BFBFBF" w:sz="4"/>
              <w:right w:val="single" w:color="BFBFBF" w:sz="4"/>
            </w:tcBorders>
            <w:shd w:fill="F4F7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Free uptime monitoring.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Ahrefs / Semrush (paid)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$129+/mo</w:t>
            </w:r>
          </w:p>
        </w:tc>
        <w:tc>
          <w:tcPr>
            <w:tcW w:type="dxa" w:w="5180"/>
            <w:tcBorders>
              <w:top w:val="single" w:color="BFBFBF" w:sz="4"/>
              <w:left w:val="single" w:color="BFBFBF" w:sz="4"/>
              <w:bottom w:val="single" w:color="BFBFBF" w:sz="4"/>
              <w:right w:val="single" w:color="BFBFBF" w:sz="4"/>
            </w:tcBorders>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OPTIONAL. Adds competitor analysis + advanced rank tracking. Skip until traffic justifies it.</w:t>
            </w:r>
          </w:p>
        </w:tc>
      </w:tr>
    </w:tbl>
    <w:p>
      <w:pPr>
        <w:spacing w:after="120" w:before="0"/>
        <w:jc w:val="left"/>
      </w:pPr>
      <w:r>
        <w:rPr>
          <w:rFonts w:ascii="Arial" w:cs="Arial" w:eastAsia="Arial" w:hAnsi="Arial"/>
          <w:b w:val="false"/>
          <w:bCs w:val="false"/>
          <w:i w:val="false"/>
          <w:iCs w:val="false"/>
          <w:sz w:val="22"/>
          <w:szCs w:val="22"/>
        </w:rPr>
        <w:t xml:space="preserve"/>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2E7D32" w:sz="12"/>
              <w:left w:val="single" w:color="2E7D32" w:sz="12"/>
              <w:bottom w:val="single" w:color="BFBFBF" w:sz="4"/>
              <w:right w:val="single" w:color="BFBFBF" w:sz="4"/>
            </w:tcBorders>
            <w:shd w:fill="E8F5E9" w:val="clear"/>
            <w:tcMar>
              <w:top w:type="dxa" w:w="160"/>
              <w:left w:type="dxa" w:w="220"/>
              <w:bottom w:type="dxa" w:w="160"/>
              <w:right w:type="dxa" w:w="220"/>
            </w:tcMar>
          </w:tcPr>
          <w:p>
            <w:pPr>
              <w:spacing w:after="80"/>
            </w:pPr>
            <w:r>
              <w:rPr>
                <w:rFonts w:ascii="Arial" w:cs="Arial" w:eastAsia="Arial" w:hAnsi="Arial"/>
                <w:b/>
                <w:bCs/>
                <w:color w:val="2E7D32"/>
                <w:sz w:val="22"/>
                <w:szCs w:val="22"/>
              </w:rPr>
              <w:t xml:space="preserve">Total recurring cost</w:t>
            </w:r>
          </w:p>
          <w:p>
            <w:r>
              <w:rPr>
                <w:rFonts w:ascii="Arial" w:cs="Arial" w:eastAsia="Arial" w:hAnsi="Arial"/>
                <w:color w:val="1A1A1A"/>
                <w:sz w:val="22"/>
                <w:szCs w:val="22"/>
              </w:rPr>
              <w:t xml:space="preserve">$21.40/month covers the hosting + backups. The entire analytics + SEO stack on top is $0/month (Google + Microsoft tools are genuinely free). A small business can run this end-to-end for less than ₹2,000/month.</w:t>
            </w:r>
          </w:p>
        </w:tc>
      </w:tr>
    </w:tbl>
    <w:p>
      <w:r>
        <w:br w:type="page"/>
      </w:r>
    </w:p>
    <w:p>
      <w:pPr>
        <w:pStyle w:val="Heading1"/>
        <w:spacing w:after="200" w:before="0"/>
      </w:pPr>
      <w:r>
        <w:rPr>
          <w:rFonts w:ascii="Arial" w:cs="Arial" w:eastAsia="Arial" w:hAnsi="Arial"/>
          <w:b/>
          <w:bCs/>
          <w:color w:val="0F4C81"/>
          <w:sz w:val="36"/>
          <w:szCs w:val="36"/>
        </w:rPr>
        <w:t xml:space="preserve">9. Summary &amp; Order of Operations</w:t>
      </w:r>
    </w:p>
    <w:p>
      <w:pPr>
        <w:spacing w:after="200" w:before="0"/>
        <w:jc w:val="left"/>
      </w:pPr>
      <w:r>
        <w:rPr>
          <w:rFonts w:ascii="Arial" w:cs="Arial" w:eastAsia="Arial" w:hAnsi="Arial"/>
          <w:b w:val="false"/>
          <w:bCs w:val="false"/>
          <w:i w:val="false"/>
          <w:iCs w:val="false"/>
          <w:sz w:val="22"/>
          <w:szCs w:val="22"/>
        </w:rPr>
        <w:t xml:space="preserve">If everything above feels like a lot, here's the minimum sequence to get to a working, measurable, integrated setup:</w:t>
      </w:r>
    </w:p>
    <w:p>
      <w:pPr>
        <w:pStyle w:val="Heading3"/>
        <w:spacing w:after="120" w:before="220"/>
      </w:pPr>
      <w:r>
        <w:rPr>
          <w:rFonts w:ascii="Arial" w:cs="Arial" w:eastAsia="Arial" w:hAnsi="Arial"/>
          <w:b/>
          <w:bCs/>
          <w:color w:val="1A1A1A"/>
          <w:sz w:val="24"/>
          <w:szCs w:val="24"/>
        </w:rPr>
        <w:t xml:space="preserve">Week 1 — Infrastructure</w:t>
      </w:r>
    </w:p>
    <w:p>
      <w:pPr>
        <w:pStyle w:val="ListParagraph"/>
        <w:numPr>
          <w:ilvl w:val="0"/>
          <w:numId w:val="3"/>
        </w:numPr>
        <w:spacing w:after="80"/>
      </w:pPr>
      <w:r>
        <w:rPr>
          <w:rFonts w:ascii="Arial" w:cs="Arial" w:eastAsia="Arial" w:hAnsi="Arial"/>
          <w:sz w:val="22"/>
          <w:szCs w:val="22"/>
        </w:rPr>
        <w:t xml:space="preserve">Spin up DigitalOcean droplet (Basic 2GB, Ubuntu 24.04 LTS) using the WordPress 1-Click app.</w:t>
      </w:r>
    </w:p>
    <w:p>
      <w:pPr>
        <w:pStyle w:val="ListParagraph"/>
        <w:numPr>
          <w:ilvl w:val="0"/>
          <w:numId w:val="3"/>
        </w:numPr>
        <w:spacing w:after="80"/>
      </w:pPr>
      <w:r>
        <w:rPr>
          <w:rFonts w:ascii="Arial" w:cs="Arial" w:eastAsia="Arial" w:hAnsi="Arial"/>
          <w:sz w:val="22"/>
          <w:szCs w:val="22"/>
        </w:rPr>
        <w:t xml:space="preserve">Point DNS for avanasurgical.com → droplet IP. Add www CNAME → apex.</w:t>
      </w:r>
    </w:p>
    <w:p>
      <w:pPr>
        <w:pStyle w:val="ListParagraph"/>
        <w:numPr>
          <w:ilvl w:val="0"/>
          <w:numId w:val="3"/>
        </w:numPr>
        <w:spacing w:after="80"/>
      </w:pPr>
      <w:r>
        <w:rPr>
          <w:rFonts w:ascii="Arial" w:cs="Arial" w:eastAsia="Arial" w:hAnsi="Arial"/>
          <w:sz w:val="22"/>
          <w:szCs w:val="22"/>
        </w:rPr>
        <w:t xml:space="preserve">Run certbot to get a Let's Encrypt SSL cert.</w:t>
      </w:r>
    </w:p>
    <w:p>
      <w:pPr>
        <w:pStyle w:val="ListParagraph"/>
        <w:numPr>
          <w:ilvl w:val="0"/>
          <w:numId w:val="3"/>
        </w:numPr>
        <w:spacing w:after="80"/>
      </w:pPr>
      <w:r>
        <w:rPr>
          <w:rFonts w:ascii="Arial" w:cs="Arial" w:eastAsia="Arial" w:hAnsi="Arial"/>
          <w:sz w:val="22"/>
          <w:szCs w:val="22"/>
        </w:rPr>
        <w:t xml:space="preserve">Set up the directory structure (/var/www/avana-static, /var/www/avana-wordpress).</w:t>
      </w:r>
    </w:p>
    <w:p>
      <w:pPr>
        <w:pStyle w:val="ListParagraph"/>
        <w:numPr>
          <w:ilvl w:val="0"/>
          <w:numId w:val="3"/>
        </w:numPr>
        <w:spacing w:after="80"/>
      </w:pPr>
      <w:r>
        <w:rPr>
          <w:rFonts w:ascii="Arial" w:cs="Arial" w:eastAsia="Arial" w:hAnsi="Arial"/>
          <w:sz w:val="22"/>
          <w:szCs w:val="22"/>
        </w:rPr>
        <w:t xml:space="preserve">Apply the Nginx config from Section 3.3. Test with `nginx -t`. Reload.</w:t>
      </w:r>
    </w:p>
    <w:p>
      <w:pPr>
        <w:pStyle w:val="ListParagraph"/>
        <w:numPr>
          <w:ilvl w:val="0"/>
          <w:numId w:val="3"/>
        </w:numPr>
        <w:spacing w:after="80"/>
      </w:pPr>
      <w:r>
        <w:rPr>
          <w:rFonts w:ascii="Arial" w:cs="Arial" w:eastAsia="Arial" w:hAnsi="Arial"/>
          <w:sz w:val="22"/>
          <w:szCs w:val="22"/>
        </w:rPr>
        <w:t xml:space="preserve">Set WordPress home/site URL to https://avanasurgical.com/blog in wp-config.php.</w:t>
      </w:r>
    </w:p>
    <w:p>
      <w:pPr>
        <w:pStyle w:val="ListParagraph"/>
        <w:numPr>
          <w:ilvl w:val="0"/>
          <w:numId w:val="3"/>
        </w:numPr>
        <w:spacing w:after="80"/>
      </w:pPr>
      <w:r>
        <w:rPr>
          <w:rFonts w:ascii="Arial" w:cs="Arial" w:eastAsia="Arial" w:hAnsi="Arial"/>
          <w:sz w:val="22"/>
          <w:szCs w:val="22"/>
        </w:rPr>
        <w:t xml:space="preserve">Deploy the static site via rsync / GitHub Action.</w:t>
      </w:r>
    </w:p>
    <w:p>
      <w:pPr>
        <w:pStyle w:val="ListParagraph"/>
        <w:numPr>
          <w:ilvl w:val="0"/>
          <w:numId w:val="3"/>
        </w:numPr>
        <w:spacing w:after="80"/>
      </w:pPr>
      <w:r>
        <w:rPr>
          <w:rFonts w:ascii="Arial" w:cs="Arial" w:eastAsia="Arial" w:hAnsi="Arial"/>
          <w:sz w:val="22"/>
          <w:szCs w:val="22"/>
        </w:rPr>
        <w:t xml:space="preserve">Verify both work: https://avanasurgical.com (static) and https://avanasurgical.com/blog (WordPress).</w:t>
      </w:r>
    </w:p>
    <w:p>
      <w:pPr>
        <w:pStyle w:val="Heading3"/>
        <w:spacing w:after="120" w:before="220"/>
      </w:pPr>
      <w:r>
        <w:rPr>
          <w:rFonts w:ascii="Arial" w:cs="Arial" w:eastAsia="Arial" w:hAnsi="Arial"/>
          <w:b/>
          <w:bCs/>
          <w:color w:val="1A1A1A"/>
          <w:sz w:val="24"/>
          <w:szCs w:val="24"/>
        </w:rPr>
        <w:t xml:space="preserve">Week 2 — SEO foundation</w:t>
      </w:r>
    </w:p>
    <w:p>
      <w:pPr>
        <w:pStyle w:val="ListParagraph"/>
        <w:numPr>
          <w:ilvl w:val="0"/>
          <w:numId w:val="3"/>
        </w:numPr>
        <w:spacing w:after="80"/>
      </w:pPr>
      <w:r>
        <w:rPr>
          <w:rFonts w:ascii="Arial" w:cs="Arial" w:eastAsia="Arial" w:hAnsi="Arial"/>
          <w:sz w:val="22"/>
          <w:szCs w:val="22"/>
        </w:rPr>
        <w:t xml:space="preserve">Apply the meta titles &amp; descriptions from the previous SEO doc to every static page.</w:t>
      </w:r>
    </w:p>
    <w:p>
      <w:pPr>
        <w:pStyle w:val="ListParagraph"/>
        <w:numPr>
          <w:ilvl w:val="0"/>
          <w:numId w:val="3"/>
        </w:numPr>
        <w:spacing w:after="80"/>
      </w:pPr>
      <w:r>
        <w:rPr>
          <w:rFonts w:ascii="Arial" w:cs="Arial" w:eastAsia="Arial" w:hAnsi="Arial"/>
          <w:sz w:val="22"/>
          <w:szCs w:val="22"/>
        </w:rPr>
        <w:t xml:space="preserve">Install Rank Math on WordPress. Run its setup wizard.</w:t>
      </w:r>
    </w:p>
    <w:p>
      <w:pPr>
        <w:pStyle w:val="ListParagraph"/>
        <w:numPr>
          <w:ilvl w:val="0"/>
          <w:numId w:val="3"/>
        </w:numPr>
        <w:spacing w:after="80"/>
      </w:pPr>
      <w:r>
        <w:rPr>
          <w:rFonts w:ascii="Arial" w:cs="Arial" w:eastAsia="Arial" w:hAnsi="Arial"/>
          <w:sz w:val="22"/>
          <w:szCs w:val="22"/>
        </w:rPr>
        <w:t xml:space="preserve">Create the sitemap index at /sitemap.xml + the static sitemap at /sitemap-static.xml. WordPress sitemap is auto-generated by Rank Math.</w:t>
      </w:r>
    </w:p>
    <w:p>
      <w:pPr>
        <w:pStyle w:val="ListParagraph"/>
        <w:numPr>
          <w:ilvl w:val="0"/>
          <w:numId w:val="3"/>
        </w:numPr>
        <w:spacing w:after="80"/>
      </w:pPr>
      <w:r>
        <w:rPr>
          <w:rFonts w:ascii="Arial" w:cs="Arial" w:eastAsia="Arial" w:hAnsi="Arial"/>
          <w:sz w:val="22"/>
          <w:szCs w:val="22"/>
        </w:rPr>
        <w:t xml:space="preserve">Create the robots.txt from Section 4.4.</w:t>
      </w:r>
    </w:p>
    <w:p>
      <w:pPr>
        <w:pStyle w:val="Heading3"/>
        <w:spacing w:after="120" w:before="220"/>
      </w:pPr>
      <w:r>
        <w:rPr>
          <w:rFonts w:ascii="Arial" w:cs="Arial" w:eastAsia="Arial" w:hAnsi="Arial"/>
          <w:b/>
          <w:bCs/>
          <w:color w:val="1A1A1A"/>
          <w:sz w:val="24"/>
          <w:szCs w:val="24"/>
        </w:rPr>
        <w:t xml:space="preserve">Week 2 — Analytics</w:t>
      </w:r>
    </w:p>
    <w:p>
      <w:pPr>
        <w:pStyle w:val="ListParagraph"/>
        <w:numPr>
          <w:ilvl w:val="0"/>
          <w:numId w:val="3"/>
        </w:numPr>
        <w:spacing w:after="80"/>
      </w:pPr>
      <w:r>
        <w:rPr>
          <w:rFonts w:ascii="Arial" w:cs="Arial" w:eastAsia="Arial" w:hAnsi="Arial"/>
          <w:sz w:val="22"/>
          <w:szCs w:val="22"/>
        </w:rPr>
        <w:t xml:space="preserve">Create the GA4 property and the GTM container.</w:t>
      </w:r>
    </w:p>
    <w:p>
      <w:pPr>
        <w:pStyle w:val="ListParagraph"/>
        <w:numPr>
          <w:ilvl w:val="0"/>
          <w:numId w:val="3"/>
        </w:numPr>
        <w:spacing w:after="80"/>
      </w:pPr>
      <w:r>
        <w:rPr>
          <w:rFonts w:ascii="Arial" w:cs="Arial" w:eastAsia="Arial" w:hAnsi="Arial"/>
          <w:sz w:val="22"/>
          <w:szCs w:val="22"/>
        </w:rPr>
        <w:t xml:space="preserve">Install the GTM snippet on both sites (static + WordPress via GTM4WP).</w:t>
      </w:r>
    </w:p>
    <w:p>
      <w:pPr>
        <w:pStyle w:val="ListParagraph"/>
        <w:numPr>
          <w:ilvl w:val="0"/>
          <w:numId w:val="3"/>
        </w:numPr>
        <w:spacing w:after="80"/>
      </w:pPr>
      <w:r>
        <w:rPr>
          <w:rFonts w:ascii="Arial" w:cs="Arial" w:eastAsia="Arial" w:hAnsi="Arial"/>
          <w:sz w:val="22"/>
          <w:szCs w:val="22"/>
        </w:rPr>
        <w:t xml:space="preserve">Add the GA4 Google Tag inside GTM, trigger on All Pages. Publish.</w:t>
      </w:r>
    </w:p>
    <w:p>
      <w:pPr>
        <w:pStyle w:val="ListParagraph"/>
        <w:numPr>
          <w:ilvl w:val="0"/>
          <w:numId w:val="3"/>
        </w:numPr>
        <w:spacing w:after="80"/>
      </w:pPr>
      <w:r>
        <w:rPr>
          <w:rFonts w:ascii="Arial" w:cs="Arial" w:eastAsia="Arial" w:hAnsi="Arial"/>
          <w:sz w:val="22"/>
          <w:szCs w:val="22"/>
        </w:rPr>
        <w:t xml:space="preserve">Verify in GA4 Realtime that both sites are reporting under the same property.</w:t>
      </w:r>
    </w:p>
    <w:p>
      <w:pPr>
        <w:pStyle w:val="ListParagraph"/>
        <w:numPr>
          <w:ilvl w:val="0"/>
          <w:numId w:val="3"/>
        </w:numPr>
        <w:spacing w:after="80"/>
      </w:pPr>
      <w:r>
        <w:rPr>
          <w:rFonts w:ascii="Arial" w:cs="Arial" w:eastAsia="Arial" w:hAnsi="Arial"/>
          <w:sz w:val="22"/>
          <w:szCs w:val="22"/>
        </w:rPr>
        <w:t xml:space="preserve">Configure events: click_osteokart, click_phone, click_whatsapp (Section 6.2).</w:t>
      </w:r>
    </w:p>
    <w:p>
      <w:pPr>
        <w:pStyle w:val="ListParagraph"/>
        <w:numPr>
          <w:ilvl w:val="0"/>
          <w:numId w:val="3"/>
        </w:numPr>
        <w:spacing w:after="80"/>
      </w:pPr>
      <w:r>
        <w:rPr>
          <w:rFonts w:ascii="Arial" w:cs="Arial" w:eastAsia="Arial" w:hAnsi="Arial"/>
          <w:sz w:val="22"/>
          <w:szCs w:val="22"/>
        </w:rPr>
        <w:t xml:space="preserve">Mark those events as 'Key Events' in GA4.</w:t>
      </w:r>
    </w:p>
    <w:p>
      <w:pPr>
        <w:pStyle w:val="ListParagraph"/>
        <w:numPr>
          <w:ilvl w:val="0"/>
          <w:numId w:val="3"/>
        </w:numPr>
        <w:spacing w:after="80"/>
      </w:pPr>
      <w:r>
        <w:rPr>
          <w:rFonts w:ascii="Arial" w:cs="Arial" w:eastAsia="Arial" w:hAnsi="Arial"/>
          <w:sz w:val="22"/>
          <w:szCs w:val="22"/>
        </w:rPr>
        <w:t xml:space="preserve">Verify Domain in Google Search Console. Submit sitemap.xml.</w:t>
      </w:r>
    </w:p>
    <w:p>
      <w:pPr>
        <w:pStyle w:val="ListParagraph"/>
        <w:numPr>
          <w:ilvl w:val="0"/>
          <w:numId w:val="3"/>
        </w:numPr>
        <w:spacing w:after="80"/>
      </w:pPr>
      <w:r>
        <w:rPr>
          <w:rFonts w:ascii="Arial" w:cs="Arial" w:eastAsia="Arial" w:hAnsi="Arial"/>
          <w:sz w:val="22"/>
          <w:szCs w:val="22"/>
        </w:rPr>
        <w:t xml:space="preserve">Set up Bing Webmaster Tools (auto-imports from GSC).</w:t>
      </w:r>
    </w:p>
    <w:p>
      <w:pPr>
        <w:pStyle w:val="ListParagraph"/>
        <w:numPr>
          <w:ilvl w:val="0"/>
          <w:numId w:val="3"/>
        </w:numPr>
        <w:spacing w:after="80"/>
      </w:pPr>
      <w:r>
        <w:rPr>
          <w:rFonts w:ascii="Arial" w:cs="Arial" w:eastAsia="Arial" w:hAnsi="Arial"/>
          <w:sz w:val="22"/>
          <w:szCs w:val="22"/>
        </w:rPr>
        <w:t xml:space="preserve">Install Microsoft Clarity via GTM.</w:t>
      </w:r>
    </w:p>
    <w:p>
      <w:pPr>
        <w:pStyle w:val="Heading3"/>
        <w:spacing w:after="120" w:before="220"/>
      </w:pPr>
      <w:r>
        <w:rPr>
          <w:rFonts w:ascii="Arial" w:cs="Arial" w:eastAsia="Arial" w:hAnsi="Arial"/>
          <w:b/>
          <w:bCs/>
          <w:color w:val="1A1A1A"/>
          <w:sz w:val="24"/>
          <w:szCs w:val="24"/>
        </w:rPr>
        <w:t xml:space="preserve">Week 3 — Polish</w:t>
      </w:r>
    </w:p>
    <w:p>
      <w:pPr>
        <w:pStyle w:val="ListParagraph"/>
        <w:numPr>
          <w:ilvl w:val="0"/>
          <w:numId w:val="3"/>
        </w:numPr>
        <w:spacing w:after="80"/>
      </w:pPr>
      <w:r>
        <w:rPr>
          <w:rFonts w:ascii="Arial" w:cs="Arial" w:eastAsia="Arial" w:hAnsi="Arial"/>
          <w:sz w:val="22"/>
          <w:szCs w:val="22"/>
        </w:rPr>
        <w:t xml:space="preserve">Build the shared header/footer in WordPress matching the static site's design (Section 4.1).</w:t>
      </w:r>
    </w:p>
    <w:p>
      <w:pPr>
        <w:pStyle w:val="ListParagraph"/>
        <w:numPr>
          <w:ilvl w:val="0"/>
          <w:numId w:val="3"/>
        </w:numPr>
        <w:spacing w:after="80"/>
      </w:pPr>
      <w:r>
        <w:rPr>
          <w:rFonts w:ascii="Arial" w:cs="Arial" w:eastAsia="Arial" w:hAnsi="Arial"/>
          <w:sz w:val="22"/>
          <w:szCs w:val="22"/>
        </w:rPr>
        <w:t xml:space="preserve">Install WordPress performance plugins (WP Super Cache, Redis Object Cache, ShortPixel).</w:t>
      </w:r>
    </w:p>
    <w:p>
      <w:pPr>
        <w:pStyle w:val="ListParagraph"/>
        <w:numPr>
          <w:ilvl w:val="0"/>
          <w:numId w:val="3"/>
        </w:numPr>
        <w:spacing w:after="80"/>
      </w:pPr>
      <w:r>
        <w:rPr>
          <w:rFonts w:ascii="Arial" w:cs="Arial" w:eastAsia="Arial" w:hAnsi="Arial"/>
          <w:sz w:val="22"/>
          <w:szCs w:val="22"/>
        </w:rPr>
        <w:t xml:space="preserve">Install WordPress security (Wordfence, 2FA, Limit Login Attempts).</w:t>
      </w:r>
    </w:p>
    <w:p>
      <w:pPr>
        <w:pStyle w:val="ListParagraph"/>
        <w:numPr>
          <w:ilvl w:val="0"/>
          <w:numId w:val="3"/>
        </w:numPr>
        <w:spacing w:after="80"/>
      </w:pPr>
      <w:r>
        <w:rPr>
          <w:rFonts w:ascii="Arial" w:cs="Arial" w:eastAsia="Arial" w:hAnsi="Arial"/>
          <w:sz w:val="22"/>
          <w:szCs w:val="22"/>
        </w:rPr>
        <w:t xml:space="preserve">Set up UpdraftPlus → DigitalOcean Spaces backups.</w:t>
      </w:r>
    </w:p>
    <w:p>
      <w:pPr>
        <w:pStyle w:val="ListParagraph"/>
        <w:numPr>
          <w:ilvl w:val="0"/>
          <w:numId w:val="3"/>
        </w:numPr>
        <w:spacing w:after="80"/>
      </w:pPr>
      <w:r>
        <w:rPr>
          <w:rFonts w:ascii="Arial" w:cs="Arial" w:eastAsia="Arial" w:hAnsi="Arial"/>
          <w:sz w:val="22"/>
          <w:szCs w:val="22"/>
        </w:rPr>
        <w:t xml:space="preserve">Enable DigitalOcean droplet weekly backups.</w:t>
      </w:r>
    </w:p>
    <w:p>
      <w:pPr>
        <w:pStyle w:val="ListParagraph"/>
        <w:numPr>
          <w:ilvl w:val="0"/>
          <w:numId w:val="3"/>
        </w:numPr>
        <w:spacing w:after="80"/>
      </w:pPr>
      <w:r>
        <w:rPr>
          <w:rFonts w:ascii="Arial" w:cs="Arial" w:eastAsia="Arial" w:hAnsi="Arial"/>
          <w:sz w:val="22"/>
          <w:szCs w:val="22"/>
        </w:rPr>
        <w:t xml:space="preserve">Build the Looker Studio dashboard.</w:t>
      </w:r>
    </w:p>
    <w:p>
      <w:pPr>
        <w:pStyle w:val="ListParagraph"/>
        <w:numPr>
          <w:ilvl w:val="0"/>
          <w:numId w:val="3"/>
        </w:numPr>
        <w:spacing w:after="80"/>
      </w:pPr>
      <w:r>
        <w:rPr>
          <w:rFonts w:ascii="Arial" w:cs="Arial" w:eastAsia="Arial" w:hAnsi="Arial"/>
          <w:sz w:val="22"/>
          <w:szCs w:val="22"/>
        </w:rPr>
        <w:t xml:space="preserve">Set up UptimeRobot for both hosts.</w:t>
      </w:r>
    </w:p>
    <w:p>
      <w:pPr>
        <w:pStyle w:val="Heading3"/>
        <w:spacing w:after="120" w:before="220"/>
      </w:pPr>
      <w:r>
        <w:rPr>
          <w:rFonts w:ascii="Arial" w:cs="Arial" w:eastAsia="Arial" w:hAnsi="Arial"/>
          <w:b/>
          <w:bCs/>
          <w:color w:val="1A1A1A"/>
          <w:sz w:val="24"/>
          <w:szCs w:val="24"/>
        </w:rPr>
        <w:t xml:space="preserve">Week 4 onwards</w:t>
      </w:r>
    </w:p>
    <w:p>
      <w:pPr>
        <w:pStyle w:val="ListParagraph"/>
        <w:numPr>
          <w:ilvl w:val="0"/>
          <w:numId w:val="3"/>
        </w:numPr>
        <w:spacing w:after="80"/>
      </w:pPr>
      <w:r>
        <w:rPr>
          <w:rFonts w:ascii="Arial" w:cs="Arial" w:eastAsia="Arial" w:hAnsi="Arial"/>
          <w:sz w:val="22"/>
          <w:szCs w:val="22"/>
        </w:rPr>
        <w:t xml:space="preserve">Publish the first blog posts per the 90-day roadmap (knee-pain-causes, frozen-shoulder-exercises, best-lumbar-belt-india, etc.).</w:t>
      </w:r>
    </w:p>
    <w:p>
      <w:pPr>
        <w:pStyle w:val="ListParagraph"/>
        <w:numPr>
          <w:ilvl w:val="0"/>
          <w:numId w:val="3"/>
        </w:numPr>
        <w:spacing w:after="80"/>
      </w:pPr>
      <w:r>
        <w:rPr>
          <w:rFonts w:ascii="Arial" w:cs="Arial" w:eastAsia="Arial" w:hAnsi="Arial"/>
          <w:sz w:val="22"/>
          <w:szCs w:val="22"/>
        </w:rPr>
        <w:t xml:space="preserve">Review the Looker Studio dashboard every Monday.</w:t>
      </w:r>
    </w:p>
    <w:p>
      <w:pPr>
        <w:pStyle w:val="ListParagraph"/>
        <w:numPr>
          <w:ilvl w:val="0"/>
          <w:numId w:val="3"/>
        </w:numPr>
        <w:spacing w:after="80"/>
      </w:pPr>
      <w:r>
        <w:rPr>
          <w:rFonts w:ascii="Arial" w:cs="Arial" w:eastAsia="Arial" w:hAnsi="Arial"/>
          <w:sz w:val="22"/>
          <w:szCs w:val="22"/>
        </w:rPr>
        <w:t xml:space="preserve">Iterate based on what users actually do — high bounce on a page? Watch a few Clarity recordings. Low click-through on a CTA? Re-word it and re-test.</w:t>
      </w:r>
    </w:p>
    <w:tbl>
      <w:tblPr>
        <w:tblW w:type="dxa" w:w="9080"/>
        <w:tblBorders>
          <w:top w:val="single" w:color="auto" w:sz="4"/>
          <w:left w:val="single" w:color="auto" w:sz="4"/>
          <w:bottom w:val="single" w:color="auto" w:sz="4"/>
          <w:right w:val="single" w:color="auto" w:sz="4"/>
          <w:insideH w:val="single" w:color="auto" w:sz="4"/>
          <w:insideV w:val="single" w:color="auto" w:sz="4"/>
        </w:tblBorders>
      </w:tblPr>
      <w:tblGrid>
        <w:gridCol w:w="9080"/>
      </w:tblGrid>
      <w:tr>
        <w:tc>
          <w:tcPr>
            <w:tcW w:type="dxa" w:w="9080"/>
            <w:tcBorders>
              <w:top w:val="single" w:color="C8102E" w:sz="12"/>
              <w:left w:val="single" w:color="C8102E" w:sz="12"/>
              <w:bottom w:val="single" w:color="BFBFBF" w:sz="4"/>
              <w:right w:val="single" w:color="BFBFBF" w:sz="4"/>
            </w:tcBorders>
            <w:shd w:fill="FDECEA" w:val="clear"/>
            <w:tcMar>
              <w:top w:type="dxa" w:w="160"/>
              <w:left w:type="dxa" w:w="220"/>
              <w:bottom w:type="dxa" w:w="160"/>
              <w:right w:type="dxa" w:w="220"/>
            </w:tcMar>
          </w:tcPr>
          <w:p>
            <w:pPr>
              <w:spacing w:after="80"/>
            </w:pPr>
            <w:r>
              <w:rPr>
                <w:rFonts w:ascii="Arial" w:cs="Arial" w:eastAsia="Arial" w:hAnsi="Arial"/>
                <w:b/>
                <w:bCs/>
                <w:color w:val="C8102E"/>
                <w:sz w:val="22"/>
                <w:szCs w:val="22"/>
              </w:rPr>
              <w:t xml:space="preserve">The one thing not to skip</w:t>
            </w:r>
          </w:p>
          <w:p>
            <w:r>
              <w:rPr>
                <w:rFonts w:ascii="Arial" w:cs="Arial" w:eastAsia="Arial" w:hAnsi="Arial"/>
                <w:color w:val="1A1A1A"/>
                <w:sz w:val="22"/>
                <w:szCs w:val="22"/>
              </w:rPr>
              <w:t xml:space="preserve">If you implement nothing else from this document, install Google Tag Manager on both sites with the same container ID before the site goes live. Every day without tracking is a day of lost data that can't be recovered. Everything else can be added later — analytics history cannot.</w:t>
            </w:r>
          </w:p>
        </w:tc>
      </w:tr>
    </w:tbl>
    <w:p>
      <w:pPr>
        <w:spacing w:after="200" w:before="0"/>
        <w:jc w:val="left"/>
      </w:pPr>
      <w:r>
        <w:rPr>
          <w:rFonts w:ascii="Arial" w:cs="Arial" w:eastAsia="Arial" w:hAnsi="Arial"/>
          <w:b w:val="false"/>
          <w:bCs w:val="false"/>
          <w:i w:val="false"/>
          <w:iCs w:val="false"/>
          <w:sz w:val="22"/>
          <w:szCs w:val="22"/>
        </w:rPr>
        <w:t xml:space="preserve"/>
      </w:r>
    </w:p>
    <w:p>
      <w:pPr>
        <w:spacing w:after="200" w:before="0"/>
        <w:jc w:val="left"/>
      </w:pPr>
      <w:r>
        <w:rPr>
          <w:rFonts w:ascii="Arial" w:cs="Arial" w:eastAsia="Arial" w:hAnsi="Arial"/>
          <w:b w:val="false"/>
          <w:bCs w:val="false"/>
          <w:i/>
          <w:iCs/>
          <w:color w:val="606060"/>
          <w:sz w:val="20"/>
          <w:szCs w:val="20"/>
        </w:rPr>
        <w:t xml:space="preserve">This document is the operational companion to the Avana SEO Recommendations. Together they cover: what to put on each page (SEO doc), how to host &amp; track everything (this doc). Refer to both during build.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Avana Surgical — WordPress + Static Site Integration &amp;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4C8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4C81"/>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Avana — WordPress + Static Site Integration &amp; Analytics</dc:title>
  <dc:creator>Avana SEO</dc:creator>
  <dc:description>Integration plan and analytics setup for the Avana hybrid website on DigitalOcean</dc:description>
  <cp:lastModifiedBy>Un-named</cp:lastModifiedBy>
  <cp:revision>1</cp:revision>
  <dcterms:created xsi:type="dcterms:W3CDTF">2026-05-12T06:03:35.284Z</dcterms:created>
  <dcterms:modified xsi:type="dcterms:W3CDTF">2026-05-12T06:03:35.305Z</dcterms:modified>
</cp:coreProperties>
</file>

<file path=docProps/custom.xml><?xml version="1.0" encoding="utf-8"?>
<Properties xmlns="http://schemas.openxmlformats.org/officeDocument/2006/custom-properties" xmlns:vt="http://schemas.openxmlformats.org/officeDocument/2006/docPropsVTypes"/>
</file>