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B79B" w14:textId="0EC4B626" w:rsidR="00622A26" w:rsidRDefault="00622A26" w:rsidP="00622A26">
      <w:r>
        <w:t>Nurturing Creativity: Brighter Tomorrow's Arts Education Grant</w:t>
      </w:r>
    </w:p>
    <w:p w14:paraId="0935584E" w14:textId="77777777" w:rsidR="00622A26" w:rsidRDefault="00622A26" w:rsidP="00622A26"/>
    <w:p w14:paraId="5E895524" w14:textId="77777777" w:rsidR="00622A26" w:rsidRDefault="00622A26" w:rsidP="00622A26">
      <w:r>
        <w:t>Grant Information:</w:t>
      </w:r>
    </w:p>
    <w:p w14:paraId="559437BE" w14:textId="77777777" w:rsidR="00622A26" w:rsidRDefault="00622A26" w:rsidP="00622A26">
      <w:r>
        <w:t>Brighter Tomorrow, a Berlin-based non-profit organization, has been awarded an arts-centric grant of €500,000 by the Cultural Foundation of Europe (CFE). This grant will significantly enhance Brighter Tomorrow's efforts in advancing arts education among Berlin's youth, especially those from underprivileged backgrounds.</w:t>
      </w:r>
    </w:p>
    <w:p w14:paraId="322B62EB" w14:textId="77777777" w:rsidR="00622A26" w:rsidRDefault="00622A26" w:rsidP="00622A26"/>
    <w:p w14:paraId="457EA49E" w14:textId="77777777" w:rsidR="00622A26" w:rsidRDefault="00622A26" w:rsidP="00622A26">
      <w:r>
        <w:t>Brighter Tomorrow, with a demonstrated commitment to youth development, is now branching out to harness the transformative power of arts education.</w:t>
      </w:r>
    </w:p>
    <w:p w14:paraId="267E13AC" w14:textId="77777777" w:rsidR="00622A26" w:rsidRDefault="00622A26" w:rsidP="00622A26"/>
    <w:p w14:paraId="4DC571E5" w14:textId="77777777" w:rsidR="00622A26" w:rsidRDefault="00622A26" w:rsidP="00622A26">
      <w:r>
        <w:t>The grant aims to foster growth in two central areas:</w:t>
      </w:r>
    </w:p>
    <w:p w14:paraId="2AAF31D0" w14:textId="77777777" w:rsidR="00622A26" w:rsidRDefault="00622A26" w:rsidP="00622A26"/>
    <w:p w14:paraId="1E16C751" w14:textId="77777777" w:rsidR="00622A26" w:rsidRDefault="00622A26" w:rsidP="00622A26">
      <w:r>
        <w:t>1. Arts Education: Brighter Tomorrow intends to establish comprehensive arts programs covering various disciplines, from visual arts to music and theater. The grant will support the creation of these programs.</w:t>
      </w:r>
    </w:p>
    <w:p w14:paraId="6AE91E3A" w14:textId="77777777" w:rsidR="00622A26" w:rsidRDefault="00622A26" w:rsidP="00622A26"/>
    <w:p w14:paraId="0C3992EE" w14:textId="77777777" w:rsidR="00622A26" w:rsidRDefault="00622A26" w:rsidP="00622A26">
      <w:r>
        <w:t>2. Career Pathways in Arts: In addition to providing arts education, a portion of the grant will support initiatives that expose youth to potential career paths in the arts sector, enabling them to envision and work towards sustainable livelihoods.</w:t>
      </w:r>
    </w:p>
    <w:p w14:paraId="17C671AE" w14:textId="77777777" w:rsidR="00622A26" w:rsidRDefault="00622A26" w:rsidP="00622A26"/>
    <w:p w14:paraId="3303E30C" w14:textId="77777777" w:rsidR="00622A26" w:rsidRDefault="00622A26" w:rsidP="00622A26">
      <w:r>
        <w:t>The key person associated with this initiative is Klaus Dieter, Director of Brighter Tomorrow, who continues to play a pivotal role in steering the organization towards its mission.</w:t>
      </w:r>
    </w:p>
    <w:p w14:paraId="372A1E19" w14:textId="77777777" w:rsidR="00622A26" w:rsidRDefault="00622A26" w:rsidP="00622A26"/>
    <w:p w14:paraId="65D17DA5" w14:textId="77777777" w:rsidR="00622A26" w:rsidRDefault="00622A26" w:rsidP="00622A26">
      <w:r>
        <w:t>Keywords:</w:t>
      </w:r>
    </w:p>
    <w:p w14:paraId="30CE179B" w14:textId="77777777" w:rsidR="00622A26" w:rsidRDefault="00622A26" w:rsidP="00622A26">
      <w:r>
        <w:t>Berlin, Youth, Underprivileged Youth, Arts Education, Career Pathways, Brighter Tomorrow, Cultural Foundation of Europe, Klaus Dieter</w:t>
      </w:r>
    </w:p>
    <w:p w14:paraId="6D6C6807" w14:textId="77777777" w:rsidR="00622A26" w:rsidRDefault="00622A26" w:rsidP="00622A26"/>
    <w:p w14:paraId="72DFC2C2" w14:textId="77777777" w:rsidR="00622A26" w:rsidRDefault="00622A26" w:rsidP="00622A26">
      <w:r>
        <w:t>Geography Information:</w:t>
      </w:r>
    </w:p>
    <w:p w14:paraId="0D3F942D" w14:textId="77777777" w:rsidR="00622A26" w:rsidRDefault="00622A26" w:rsidP="00622A26">
      <w:r>
        <w:t>| Geography           | Details                          |</w:t>
      </w:r>
    </w:p>
    <w:p w14:paraId="5B243406" w14:textId="77777777" w:rsidR="00622A26" w:rsidRDefault="00622A26" w:rsidP="00622A26">
      <w:r>
        <w:t>|---------------------|----------------------------------|</w:t>
      </w:r>
    </w:p>
    <w:p w14:paraId="16ECB46E" w14:textId="77777777" w:rsidR="00622A26" w:rsidRDefault="00622A26" w:rsidP="00622A26">
      <w:r>
        <w:t>| Geographic focus    | Berlin, Germany                  |</w:t>
      </w:r>
    </w:p>
    <w:p w14:paraId="11D2A92B" w14:textId="77777777" w:rsidR="00622A26" w:rsidRDefault="00622A26" w:rsidP="00622A26">
      <w:r>
        <w:t xml:space="preserve">| Grant recipient </w:t>
      </w:r>
      <w:proofErr w:type="gramStart"/>
      <w:r>
        <w:t>HQ  |</w:t>
      </w:r>
      <w:proofErr w:type="gramEnd"/>
      <w:r>
        <w:t xml:space="preserve"> Berlin, Germany                  |</w:t>
      </w:r>
    </w:p>
    <w:p w14:paraId="59B09BDB" w14:textId="77777777" w:rsidR="00622A26" w:rsidRDefault="00622A26" w:rsidP="00622A26">
      <w:r>
        <w:lastRenderedPageBreak/>
        <w:t>| Grant provider HQ   | Brussels, Belgium                |</w:t>
      </w:r>
    </w:p>
    <w:p w14:paraId="6757F41A" w14:textId="77777777" w:rsidR="00622A26" w:rsidRDefault="00622A26" w:rsidP="00622A26"/>
    <w:p w14:paraId="2EB496EA" w14:textId="343C7797" w:rsidR="00E33E44" w:rsidRDefault="00622A26" w:rsidP="00622A26">
      <w:r>
        <w:t>Brighter Tomorrow's efforts, bolstered by the CFE grant, holds immense potential for shaping Berlin's youth into well-rounded individuals with an appreciation for arts and culture. The grant promises a unique amalgamation of arts education and career orientation, marking a significant step in youth empowerment.</w:t>
      </w:r>
    </w:p>
    <w:sectPr w:rsidR="00E33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26"/>
    <w:rsid w:val="00615165"/>
    <w:rsid w:val="00622A26"/>
    <w:rsid w:val="008969DC"/>
    <w:rsid w:val="00E3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AC69"/>
  <w15:chartTrackingRefBased/>
  <w15:docId w15:val="{F0E09D95-E578-449F-ABA8-3B7348CB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Randhawa</dc:creator>
  <cp:keywords/>
  <dc:description/>
  <cp:lastModifiedBy>Ryan Randhawa</cp:lastModifiedBy>
  <cp:revision>1</cp:revision>
  <dcterms:created xsi:type="dcterms:W3CDTF">2023-07-28T17:15:00Z</dcterms:created>
  <dcterms:modified xsi:type="dcterms:W3CDTF">2023-07-28T17:15:00Z</dcterms:modified>
</cp:coreProperties>
</file>