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928B" w14:textId="4608F057" w:rsidR="00530C6E" w:rsidRDefault="00FA31C7" w:rsidP="00FA31C7">
      <w:pPr>
        <w:pStyle w:val="Heading1"/>
        <w:rPr>
          <w:lang w:val="en-US"/>
        </w:rPr>
      </w:pPr>
      <w:r>
        <w:rPr>
          <w:lang w:val="en-US"/>
        </w:rPr>
        <w:t>Retail Business Performance &amp; Profitability Analysis</w:t>
      </w:r>
    </w:p>
    <w:p w14:paraId="58835FC4" w14:textId="77777777" w:rsidR="00FA31C7" w:rsidRDefault="00FA31C7" w:rsidP="00FA31C7">
      <w:pPr>
        <w:rPr>
          <w:sz w:val="28"/>
          <w:szCs w:val="28"/>
        </w:rPr>
      </w:pPr>
    </w:p>
    <w:p w14:paraId="5CCEFA24" w14:textId="0B5F0D06" w:rsidR="00FA31C7" w:rsidRDefault="00FA31C7" w:rsidP="00FA31C7">
      <w:pPr>
        <w:rPr>
          <w:sz w:val="28"/>
          <w:szCs w:val="28"/>
        </w:rPr>
      </w:pPr>
      <w:r w:rsidRPr="00FA31C7">
        <w:rPr>
          <w:sz w:val="28"/>
          <w:szCs w:val="28"/>
        </w:rPr>
        <w:t>Objective</w:t>
      </w:r>
    </w:p>
    <w:p w14:paraId="4DBD1722" w14:textId="6D5B2608" w:rsidR="00FA31C7" w:rsidRDefault="00FA31C7" w:rsidP="00FA31C7">
      <w:proofErr w:type="spellStart"/>
      <w:r w:rsidRPr="00FA31C7">
        <w:t>Analyze</w:t>
      </w:r>
      <w:proofErr w:type="spellEnd"/>
      <w:r w:rsidRPr="00FA31C7">
        <w:t xml:space="preserve"> retail transactional data to understand sales performance, identify profitable product categories, and examine regional and geographic sales trends to support data driven business decisions.</w:t>
      </w:r>
    </w:p>
    <w:p w14:paraId="1E70DDA6" w14:textId="77777777" w:rsidR="00FA31C7" w:rsidRDefault="00FA31C7" w:rsidP="00FA31C7"/>
    <w:p w14:paraId="7708617B" w14:textId="7776F813" w:rsidR="00FA31C7" w:rsidRDefault="00FA31C7" w:rsidP="00FA31C7">
      <w:pPr>
        <w:rPr>
          <w:sz w:val="28"/>
          <w:szCs w:val="28"/>
        </w:rPr>
      </w:pPr>
      <w:r w:rsidRPr="00FA31C7">
        <w:rPr>
          <w:sz w:val="28"/>
          <w:szCs w:val="28"/>
        </w:rPr>
        <w:t>Tools Used</w:t>
      </w:r>
    </w:p>
    <w:p w14:paraId="2ABF9B6E" w14:textId="562F7E2D" w:rsid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>SQL, Python (Pandas), Tableau</w:t>
      </w:r>
    </w:p>
    <w:p w14:paraId="6B0C653F" w14:textId="77777777" w:rsidR="00FA31C7" w:rsidRDefault="00FA31C7" w:rsidP="00FA31C7">
      <w:pPr>
        <w:rPr>
          <w:sz w:val="20"/>
          <w:szCs w:val="20"/>
        </w:rPr>
      </w:pPr>
    </w:p>
    <w:p w14:paraId="24083C33" w14:textId="2A17DB61" w:rsidR="00FA31C7" w:rsidRDefault="00FA31C7" w:rsidP="00FA31C7">
      <w:pPr>
        <w:rPr>
          <w:sz w:val="20"/>
          <w:szCs w:val="20"/>
        </w:rPr>
      </w:pPr>
      <w:r w:rsidRPr="00FA31C7">
        <w:rPr>
          <w:sz w:val="28"/>
          <w:szCs w:val="28"/>
        </w:rPr>
        <w:t>Visualizations Created</w:t>
      </w:r>
    </w:p>
    <w:p w14:paraId="0E05B5A8" w14:textId="77777777" w:rsid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 xml:space="preserve"> 1 Sales by Region – compares total sales across different regions. </w:t>
      </w:r>
    </w:p>
    <w:p w14:paraId="37BEB841" w14:textId="2AAF5634" w:rsidR="00FA31C7" w:rsidRDefault="00FA31C7" w:rsidP="00FA31C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FA31C7">
        <w:rPr>
          <w:sz w:val="20"/>
          <w:szCs w:val="20"/>
        </w:rPr>
        <w:t xml:space="preserve">2 Sales by Category – </w:t>
      </w:r>
      <w:proofErr w:type="spellStart"/>
      <w:r w:rsidRPr="00FA31C7">
        <w:rPr>
          <w:sz w:val="20"/>
          <w:szCs w:val="20"/>
        </w:rPr>
        <w:t>analyzes</w:t>
      </w:r>
      <w:proofErr w:type="spellEnd"/>
      <w:r w:rsidRPr="00FA31C7">
        <w:rPr>
          <w:sz w:val="20"/>
          <w:szCs w:val="20"/>
        </w:rPr>
        <w:t xml:space="preserve"> which product categories generate the most revenue.</w:t>
      </w:r>
    </w:p>
    <w:p w14:paraId="5DFB19FF" w14:textId="0B0AC89C" w:rsid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 xml:space="preserve"> 3 Profit by Category – identifies the most profitable product segments.</w:t>
      </w:r>
    </w:p>
    <w:p w14:paraId="63BE89F5" w14:textId="77777777" w:rsid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 xml:space="preserve"> 4 Sales Trend by Year – shows the growth of sales over time. </w:t>
      </w:r>
    </w:p>
    <w:p w14:paraId="0819E68E" w14:textId="62AB59BC" w:rsidR="00FA31C7" w:rsidRDefault="00FA31C7" w:rsidP="00FA31C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FA31C7">
        <w:rPr>
          <w:sz w:val="20"/>
          <w:szCs w:val="20"/>
        </w:rPr>
        <w:t>5 Sales by State Map – visualizes</w:t>
      </w:r>
      <w:r>
        <w:rPr>
          <w:sz w:val="20"/>
          <w:szCs w:val="20"/>
        </w:rPr>
        <w:t>.</w:t>
      </w:r>
    </w:p>
    <w:p w14:paraId="1898E7CC" w14:textId="77777777" w:rsidR="00FA31C7" w:rsidRDefault="00FA31C7" w:rsidP="00FA31C7">
      <w:pPr>
        <w:rPr>
          <w:sz w:val="20"/>
          <w:szCs w:val="20"/>
        </w:rPr>
      </w:pPr>
    </w:p>
    <w:p w14:paraId="708C895A" w14:textId="21CB26EE" w:rsidR="00FA31C7" w:rsidRPr="00FA31C7" w:rsidRDefault="00FA31C7" w:rsidP="00FA31C7">
      <w:pPr>
        <w:rPr>
          <w:sz w:val="28"/>
          <w:szCs w:val="28"/>
        </w:rPr>
      </w:pPr>
      <w:r w:rsidRPr="00FA31C7">
        <w:rPr>
          <w:sz w:val="28"/>
          <w:szCs w:val="28"/>
        </w:rPr>
        <w:t xml:space="preserve"> Key Insights</w:t>
      </w:r>
    </w:p>
    <w:p w14:paraId="090C1380" w14:textId="2F54C05C" w:rsidR="00FA31C7" w:rsidRDefault="00FA31C7" w:rsidP="00FA31C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FA31C7">
        <w:rPr>
          <w:sz w:val="20"/>
          <w:szCs w:val="20"/>
        </w:rPr>
        <w:t>1 Technology category generated the highest sales and profit.</w:t>
      </w:r>
    </w:p>
    <w:p w14:paraId="689FD94E" w14:textId="5A1F97B6" w:rsid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 xml:space="preserve"> 2 Furniture category had comparatively lower profit margins. </w:t>
      </w:r>
    </w:p>
    <w:p w14:paraId="286964ED" w14:textId="61645F5D" w:rsidR="00FA31C7" w:rsidRDefault="00FA31C7" w:rsidP="00FA31C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FA31C7">
        <w:rPr>
          <w:sz w:val="20"/>
          <w:szCs w:val="20"/>
        </w:rPr>
        <w:t>3 Sales showed an increasing trend over the years.</w:t>
      </w:r>
    </w:p>
    <w:p w14:paraId="4AFF6595" w14:textId="77777777" w:rsid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 xml:space="preserve"> 4 Certain states and regions demonstrated higher sales concentration.</w:t>
      </w:r>
    </w:p>
    <w:p w14:paraId="789C7A56" w14:textId="77777777" w:rsidR="00FA31C7" w:rsidRPr="00FA31C7" w:rsidRDefault="00FA31C7" w:rsidP="00FA31C7">
      <w:pPr>
        <w:rPr>
          <w:sz w:val="28"/>
          <w:szCs w:val="28"/>
        </w:rPr>
      </w:pPr>
      <w:r w:rsidRPr="00FA31C7">
        <w:rPr>
          <w:sz w:val="28"/>
          <w:szCs w:val="28"/>
        </w:rPr>
        <w:t xml:space="preserve"> Conclusion</w:t>
      </w:r>
    </w:p>
    <w:p w14:paraId="51728A55" w14:textId="260E1E5E" w:rsidR="00FA31C7" w:rsidRPr="00FA31C7" w:rsidRDefault="00FA31C7" w:rsidP="00FA31C7">
      <w:pPr>
        <w:rPr>
          <w:sz w:val="20"/>
          <w:szCs w:val="20"/>
        </w:rPr>
      </w:pPr>
      <w:r w:rsidRPr="00FA31C7">
        <w:rPr>
          <w:sz w:val="20"/>
          <w:szCs w:val="20"/>
        </w:rPr>
        <w:t xml:space="preserve"> An interactive Tableau dashboard was developed to help stakeholders quickly </w:t>
      </w:r>
      <w:proofErr w:type="spellStart"/>
      <w:r w:rsidRPr="00FA31C7">
        <w:rPr>
          <w:sz w:val="20"/>
          <w:szCs w:val="20"/>
        </w:rPr>
        <w:t>analyze</w:t>
      </w:r>
      <w:proofErr w:type="spellEnd"/>
      <w:r w:rsidRPr="00FA31C7">
        <w:rPr>
          <w:sz w:val="20"/>
          <w:szCs w:val="20"/>
        </w:rPr>
        <w:t xml:space="preserve"> sales performance, identify profitable segments, and support strategic business decisions using data </w:t>
      </w:r>
      <w:proofErr w:type="spellStart"/>
      <w:r w:rsidRPr="00FA31C7">
        <w:rPr>
          <w:sz w:val="20"/>
          <w:szCs w:val="20"/>
        </w:rPr>
        <w:t>visualizationgeographic</w:t>
      </w:r>
      <w:proofErr w:type="spellEnd"/>
      <w:r w:rsidRPr="00FA31C7">
        <w:rPr>
          <w:sz w:val="20"/>
          <w:szCs w:val="20"/>
        </w:rPr>
        <w:t xml:space="preserve"> sales distribution across states.</w:t>
      </w:r>
    </w:p>
    <w:sectPr w:rsidR="00FA31C7" w:rsidRPr="00FA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4786125">
    <w:abstractNumId w:val="0"/>
  </w:num>
  <w:num w:numId="2" w16cid:durableId="2011368488">
    <w:abstractNumId w:val="0"/>
  </w:num>
  <w:num w:numId="3" w16cid:durableId="1367681316">
    <w:abstractNumId w:val="0"/>
  </w:num>
  <w:num w:numId="4" w16cid:durableId="566452018">
    <w:abstractNumId w:val="0"/>
  </w:num>
  <w:num w:numId="5" w16cid:durableId="270012436">
    <w:abstractNumId w:val="0"/>
  </w:num>
  <w:num w:numId="6" w16cid:durableId="24406052">
    <w:abstractNumId w:val="0"/>
  </w:num>
  <w:num w:numId="7" w16cid:durableId="1748846535">
    <w:abstractNumId w:val="0"/>
  </w:num>
  <w:num w:numId="8" w16cid:durableId="761606020">
    <w:abstractNumId w:val="0"/>
  </w:num>
  <w:num w:numId="9" w16cid:durableId="1966693223">
    <w:abstractNumId w:val="0"/>
  </w:num>
  <w:num w:numId="10" w16cid:durableId="33295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C7"/>
    <w:rsid w:val="00530C6E"/>
    <w:rsid w:val="00803FDA"/>
    <w:rsid w:val="00FA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98C9"/>
  <w15:chartTrackingRefBased/>
  <w15:docId w15:val="{F52162C4-6E33-4288-9733-8B5261D6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1C7"/>
  </w:style>
  <w:style w:type="paragraph" w:styleId="Heading1">
    <w:name w:val="heading 1"/>
    <w:basedOn w:val="Normal"/>
    <w:next w:val="Normal"/>
    <w:link w:val="Heading1Char"/>
    <w:uiPriority w:val="9"/>
    <w:qFormat/>
    <w:rsid w:val="00FA31C7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C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C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C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C7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C7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C7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C7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C7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C7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C7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C7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A31C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A31C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C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C7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C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31C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A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C7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C7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C7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A31C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31C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A31C7"/>
    <w:rPr>
      <w:b/>
      <w:bCs/>
    </w:rPr>
  </w:style>
  <w:style w:type="character" w:styleId="Emphasis">
    <w:name w:val="Emphasis"/>
    <w:basedOn w:val="DefaultParagraphFont"/>
    <w:uiPriority w:val="20"/>
    <w:qFormat/>
    <w:rsid w:val="00FA31C7"/>
    <w:rPr>
      <w:i/>
      <w:iCs/>
      <w:color w:val="000000" w:themeColor="text1"/>
    </w:rPr>
  </w:style>
  <w:style w:type="paragraph" w:styleId="NoSpacing">
    <w:name w:val="No Spacing"/>
    <w:uiPriority w:val="1"/>
    <w:qFormat/>
    <w:rsid w:val="00FA31C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A31C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A31C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A31C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31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tr</dc:creator>
  <cp:keywords/>
  <dc:description/>
  <cp:lastModifiedBy>avani tr</cp:lastModifiedBy>
  <cp:revision>1</cp:revision>
  <dcterms:created xsi:type="dcterms:W3CDTF">2026-03-04T13:01:00Z</dcterms:created>
  <dcterms:modified xsi:type="dcterms:W3CDTF">2026-03-04T13:08:00Z</dcterms:modified>
</cp:coreProperties>
</file>