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5BE" w14:textId="59C0800E" w:rsidR="00E70139" w:rsidRPr="00020B8F" w:rsidRDefault="00C8135A">
      <w:pPr>
        <w:rPr>
          <w:b/>
          <w:bCs/>
          <w:i/>
          <w:iCs/>
          <w:u w:val="single"/>
        </w:rPr>
      </w:pPr>
      <w:r w:rsidRPr="00020B8F">
        <w:rPr>
          <w:b/>
          <w:bCs/>
          <w:i/>
          <w:iCs/>
          <w:u w:val="single"/>
        </w:rPr>
        <w:t xml:space="preserve">Docker </w:t>
      </w:r>
      <w:proofErr w:type="spellStart"/>
      <w:r w:rsidRPr="00020B8F">
        <w:rPr>
          <w:b/>
          <w:bCs/>
          <w:i/>
          <w:iCs/>
          <w:u w:val="single"/>
        </w:rPr>
        <w:t>OpenEMS</w:t>
      </w:r>
      <w:proofErr w:type="spellEnd"/>
    </w:p>
    <w:p w14:paraId="48FD8C7A" w14:textId="4BE3FAAC" w:rsidR="00C8135A" w:rsidRDefault="00C8135A">
      <w:r>
        <w:t xml:space="preserve">Op de server van Maurice hebben we met de groep een virtual machine gekregen waar wij dingen op konden doen. </w:t>
      </w:r>
    </w:p>
    <w:p w14:paraId="041463CB" w14:textId="41735A1F" w:rsidR="00C8135A" w:rsidRDefault="00C8135A">
      <w:r>
        <w:t xml:space="preserve">Op de server draait </w:t>
      </w:r>
      <w:proofErr w:type="spellStart"/>
      <w:r>
        <w:t>OpenEMS</w:t>
      </w:r>
      <w:proofErr w:type="spellEnd"/>
      <w:r>
        <w:t xml:space="preserve"> en dit draait op </w:t>
      </w:r>
      <w:proofErr w:type="spellStart"/>
      <w:r>
        <w:t>docker</w:t>
      </w:r>
      <w:proofErr w:type="spellEnd"/>
      <w:r>
        <w:t xml:space="preserve">. De </w:t>
      </w:r>
      <w:proofErr w:type="spellStart"/>
      <w:r>
        <w:t>docker</w:t>
      </w:r>
      <w:proofErr w:type="spellEnd"/>
      <w:r>
        <w:t xml:space="preserve"> containers hebben </w:t>
      </w:r>
      <w:proofErr w:type="spellStart"/>
      <w:r>
        <w:t>docker</w:t>
      </w:r>
      <w:proofErr w:type="spellEnd"/>
      <w:r>
        <w:t xml:space="preserve"> images en die zijn zelf gemaakt. </w:t>
      </w:r>
    </w:p>
    <w:p w14:paraId="01553021" w14:textId="2AC3BD0F" w:rsidR="00C8135A" w:rsidRDefault="00C8135A">
      <w:r>
        <w:t xml:space="preserve">Dit is degene voor </w:t>
      </w:r>
      <w:proofErr w:type="spellStart"/>
      <w:r>
        <w:t>EmsEdge</w:t>
      </w:r>
      <w:proofErr w:type="spellEnd"/>
    </w:p>
    <w:p w14:paraId="3238A24C" w14:textId="7E6106D3" w:rsidR="00C8135A" w:rsidRDefault="00C8135A">
      <w:r w:rsidRPr="00C8135A">
        <w:rPr>
          <w:noProof/>
        </w:rPr>
        <w:drawing>
          <wp:inline distT="0" distB="0" distL="0" distR="0" wp14:anchorId="19D86393" wp14:editId="6D1B6A4E">
            <wp:extent cx="5760720" cy="33667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7C4" w14:textId="58C28CAB" w:rsidR="00C8135A" w:rsidRDefault="00C8135A"/>
    <w:p w14:paraId="7FD35399" w14:textId="4E5FC5BF" w:rsidR="00C8135A" w:rsidRDefault="00C8135A">
      <w:r>
        <w:t xml:space="preserve">Hier pakken we de </w:t>
      </w:r>
      <w:proofErr w:type="spellStart"/>
      <w:r>
        <w:t>jar</w:t>
      </w:r>
      <w:proofErr w:type="spellEnd"/>
      <w:r>
        <w:t xml:space="preserve"> bestand wat in de directory staat en die </w:t>
      </w:r>
      <w:proofErr w:type="spellStart"/>
      <w:r>
        <w:t>kopieren</w:t>
      </w:r>
      <w:proofErr w:type="spellEnd"/>
      <w:r>
        <w:t xml:space="preserve"> we naar een plek. Dan wordt er een mapje gemaakt waar alle configuratie komt te staan en als laatste wordt het </w:t>
      </w:r>
      <w:proofErr w:type="spellStart"/>
      <w:r>
        <w:t>jar</w:t>
      </w:r>
      <w:proofErr w:type="spellEnd"/>
      <w:r>
        <w:t xml:space="preserve"> bestand gerund. </w:t>
      </w:r>
    </w:p>
    <w:p w14:paraId="41108373" w14:textId="0C51A719" w:rsidR="00C8135A" w:rsidRDefault="00C8135A"/>
    <w:p w14:paraId="6E262EDB" w14:textId="64996E84" w:rsidR="00C8135A" w:rsidRDefault="00C8135A">
      <w:r>
        <w:t xml:space="preserve">Het </w:t>
      </w:r>
      <w:proofErr w:type="spellStart"/>
      <w:r>
        <w:t>dockerfile</w:t>
      </w:r>
      <w:proofErr w:type="spellEnd"/>
      <w:r>
        <w:t xml:space="preserve"> van de ui is</w:t>
      </w:r>
      <w:r w:rsidR="00902B85">
        <w:t>:</w:t>
      </w:r>
    </w:p>
    <w:p w14:paraId="0DD13208" w14:textId="16560831" w:rsidR="00C8135A" w:rsidRDefault="00C8135A">
      <w:r>
        <w:rPr>
          <w:noProof/>
        </w:rPr>
        <w:drawing>
          <wp:inline distT="0" distB="0" distL="0" distR="0" wp14:anchorId="1B21C0C8" wp14:editId="78ED800F">
            <wp:extent cx="3428571" cy="2304762"/>
            <wp:effectExtent l="0" t="0" r="635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74B3" w14:textId="55B71DD1" w:rsidR="00902B85" w:rsidRDefault="00C17178">
      <w:r>
        <w:lastRenderedPageBreak/>
        <w:t>Wat we eerst moeten doen op de server is naar het mapje ui gaan en dan dit commando uitvoeren</w:t>
      </w:r>
    </w:p>
    <w:p w14:paraId="2A8140F6" w14:textId="1B0EFC91" w:rsidR="00C17178" w:rsidRDefault="005D651E" w:rsidP="005D651E">
      <w:pPr>
        <w:pStyle w:val="Normaalweb"/>
        <w:rPr>
          <w:rStyle w:val="HTMLCode"/>
        </w:rPr>
      </w:pP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build</w:t>
      </w:r>
      <w:proofErr w:type="spellEnd"/>
      <w:r>
        <w:rPr>
          <w:rStyle w:val="HTMLCode"/>
        </w:rPr>
        <w:t xml:space="preserve"> -c "</w:t>
      </w:r>
      <w:proofErr w:type="spellStart"/>
      <w:r>
        <w:rPr>
          <w:rStyle w:val="HTMLCode"/>
        </w:rPr>
        <w:t>openems,openems-edge-dev</w:t>
      </w:r>
      <w:proofErr w:type="spellEnd"/>
      <w:r>
        <w:rPr>
          <w:rStyle w:val="HTMLCode"/>
        </w:rPr>
        <w:t>"</w:t>
      </w:r>
    </w:p>
    <w:p w14:paraId="16D3C5A9" w14:textId="59105B46" w:rsidR="005D651E" w:rsidRPr="005D651E" w:rsidRDefault="005D651E" w:rsidP="005D651E">
      <w:r>
        <w:t xml:space="preserve">Met dit commando wordt er een mapje aangemaakt in de folder genaamd target. Dit mapje wordt gedraaid </w:t>
      </w:r>
      <w:r w:rsidR="00181D00">
        <w:t xml:space="preserve">als er een </w:t>
      </w:r>
      <w:proofErr w:type="spellStart"/>
      <w:r w:rsidR="00181D00">
        <w:t>request</w:t>
      </w:r>
      <w:proofErr w:type="spellEnd"/>
      <w:r w:rsidR="00181D00">
        <w:t xml:space="preserve"> binnen komt. De gebruikers vragen dan om de ui en deze wordt gegeven doormiddel van dit mapje.</w:t>
      </w:r>
    </w:p>
    <w:p w14:paraId="68A4B46E" w14:textId="700B48CB" w:rsidR="009B090A" w:rsidRDefault="009B090A">
      <w:r>
        <w:t xml:space="preserve">Het was belangrijk om hier nog een de </w:t>
      </w:r>
      <w:proofErr w:type="spellStart"/>
      <w:r>
        <w:t>nginx.conf</w:t>
      </w:r>
      <w:proofErr w:type="spellEnd"/>
      <w:r>
        <w:t xml:space="preserve"> in de dir te zetten</w:t>
      </w:r>
    </w:p>
    <w:p w14:paraId="582A73A6" w14:textId="4D1D752A" w:rsidR="009B090A" w:rsidRDefault="009B090A">
      <w:r>
        <w:rPr>
          <w:noProof/>
        </w:rPr>
        <w:drawing>
          <wp:inline distT="0" distB="0" distL="0" distR="0" wp14:anchorId="6EAE4971" wp14:editId="321D38A5">
            <wp:extent cx="4114400" cy="5895975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59" cy="59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23CB" w14:textId="77777777" w:rsidR="00902B85" w:rsidRDefault="00902B85"/>
    <w:p w14:paraId="78FE33D1" w14:textId="77777777" w:rsidR="00445209" w:rsidRDefault="009B090A">
      <w:r>
        <w:t xml:space="preserve">Zonder deze configuratie kan de ui geen connectie maken met de </w:t>
      </w:r>
      <w:proofErr w:type="spellStart"/>
      <w:r>
        <w:t>emsedge</w:t>
      </w:r>
      <w:proofErr w:type="spellEnd"/>
    </w:p>
    <w:p w14:paraId="1F76283B" w14:textId="63F9CFC5" w:rsidR="009B090A" w:rsidRDefault="009B090A">
      <w:r>
        <w:t xml:space="preserve">Van deze images worden containers gemaakt. </w:t>
      </w:r>
      <w:r w:rsidR="00BF12C3">
        <w:t xml:space="preserve"> </w:t>
      </w:r>
      <w:r>
        <w:t xml:space="preserve">De containers worden gemaakt doormiddel van </w:t>
      </w:r>
      <w:proofErr w:type="spellStart"/>
      <w:r>
        <w:t>docker-compose</w:t>
      </w:r>
      <w:proofErr w:type="spellEnd"/>
      <w:r>
        <w:t>.</w:t>
      </w:r>
    </w:p>
    <w:p w14:paraId="5AE649A2" w14:textId="09774476" w:rsidR="009B090A" w:rsidRDefault="009B090A">
      <w:r>
        <w:t xml:space="preserve">In de </w:t>
      </w:r>
      <w:proofErr w:type="spellStart"/>
      <w:r>
        <w:t>docker-compose.yml</w:t>
      </w:r>
      <w:proofErr w:type="spellEnd"/>
      <w:r>
        <w:t xml:space="preserve"> staat het volgende</w:t>
      </w:r>
      <w:r w:rsidR="00445209">
        <w:t>:</w:t>
      </w:r>
    </w:p>
    <w:p w14:paraId="34FE8AEB" w14:textId="154BA030" w:rsidR="009B090A" w:rsidRDefault="009B090A">
      <w:pPr>
        <w:rPr>
          <w:sz w:val="24"/>
          <w:szCs w:val="24"/>
        </w:rPr>
      </w:pPr>
      <w:r>
        <w:lastRenderedPageBreak/>
        <w:t xml:space="preserve"> </w:t>
      </w:r>
      <w:r w:rsidR="008E082B">
        <w:rPr>
          <w:noProof/>
        </w:rPr>
        <w:drawing>
          <wp:inline distT="0" distB="0" distL="0" distR="0" wp14:anchorId="114CFDE0" wp14:editId="51B422D6">
            <wp:extent cx="4208145" cy="8892540"/>
            <wp:effectExtent l="0" t="0" r="1905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6A3" w14:textId="6A2CBEF7" w:rsidR="009A1BA1" w:rsidRDefault="001B75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structuur lijkt hierop. Er draaien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containers van de UI en de Backend en deze praten tegen de </w:t>
      </w:r>
      <w:proofErr w:type="spellStart"/>
      <w:r>
        <w:rPr>
          <w:sz w:val="24"/>
          <w:szCs w:val="24"/>
        </w:rPr>
        <w:t>Webproxy</w:t>
      </w:r>
      <w:proofErr w:type="spellEnd"/>
      <w:r w:rsidR="009A1BA1">
        <w:rPr>
          <w:sz w:val="24"/>
          <w:szCs w:val="24"/>
        </w:rPr>
        <w:t xml:space="preserve">, in ons geval tegen </w:t>
      </w:r>
      <w:proofErr w:type="spellStart"/>
      <w:r w:rsidR="009A1BA1">
        <w:rPr>
          <w:sz w:val="24"/>
          <w:szCs w:val="24"/>
        </w:rPr>
        <w:t>Nginx</w:t>
      </w:r>
      <w:proofErr w:type="spellEnd"/>
      <w:r w:rsidR="009A1BA1">
        <w:rPr>
          <w:sz w:val="24"/>
          <w:szCs w:val="24"/>
        </w:rPr>
        <w:t xml:space="preserve">. Dan zijn deze services te bereiken vanaf het internet op openems.sendlab.nl </w:t>
      </w:r>
    </w:p>
    <w:p w14:paraId="17BD03C2" w14:textId="21ADDF5E" w:rsidR="009B090A" w:rsidRDefault="001B7593">
      <w:pPr>
        <w:rPr>
          <w:sz w:val="24"/>
          <w:szCs w:val="24"/>
        </w:rPr>
      </w:pPr>
      <w:r>
        <w:t> </w:t>
      </w:r>
      <w:r>
        <w:rPr>
          <w:noProof/>
        </w:rPr>
        <w:drawing>
          <wp:inline distT="0" distB="0" distL="0" distR="0" wp14:anchorId="6D93C52D" wp14:editId="770587D6">
            <wp:extent cx="4742180" cy="4816475"/>
            <wp:effectExtent l="0" t="0" r="127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F88E" w14:textId="444A1494" w:rsidR="005F1CC4" w:rsidRDefault="005F1C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044BD4" w14:textId="0EF34DB3" w:rsidR="009B090A" w:rsidRDefault="005F1C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Gitlab</w:t>
      </w:r>
      <w:proofErr w:type="spellEnd"/>
      <w:r>
        <w:rPr>
          <w:sz w:val="24"/>
          <w:szCs w:val="24"/>
        </w:rPr>
        <w:t xml:space="preserve"> CI pipeline</w:t>
      </w:r>
      <w:r w:rsidR="008D699E">
        <w:rPr>
          <w:sz w:val="24"/>
          <w:szCs w:val="24"/>
        </w:rPr>
        <w:t xml:space="preserve">: </w:t>
      </w:r>
    </w:p>
    <w:p w14:paraId="0DB6381E" w14:textId="337B52C4" w:rsidR="00F8318C" w:rsidRDefault="00F831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2E85F" wp14:editId="5F393CB5">
            <wp:extent cx="3305175" cy="30289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9AE" w14:textId="3CB8FD46" w:rsidR="00573B46" w:rsidRDefault="008D699E">
      <w:pPr>
        <w:rPr>
          <w:sz w:val="24"/>
          <w:szCs w:val="24"/>
        </w:rPr>
      </w:pPr>
      <w:r>
        <w:rPr>
          <w:sz w:val="24"/>
          <w:szCs w:val="24"/>
        </w:rPr>
        <w:t xml:space="preserve">Deze pipeline maakt een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bestand aan die gebruikt kan worden</w:t>
      </w:r>
      <w:r w:rsidR="00BB73EE">
        <w:rPr>
          <w:sz w:val="24"/>
          <w:szCs w:val="24"/>
        </w:rPr>
        <w:t xml:space="preserve"> in het maken van een Docker image</w:t>
      </w:r>
    </w:p>
    <w:p w14:paraId="3115FFE0" w14:textId="15E7A8CB" w:rsidR="00573B46" w:rsidRDefault="00573B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433681" wp14:editId="748EECFE">
            <wp:extent cx="3085714" cy="1514286"/>
            <wp:effectExtent l="0" t="0" r="63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2594" w14:textId="37721ACF" w:rsidR="004A2B6F" w:rsidRDefault="004A2B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7B4726" wp14:editId="27654F61">
            <wp:extent cx="4228571" cy="685714"/>
            <wp:effectExtent l="0" t="0" r="635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4608" w14:textId="06496F65" w:rsidR="004A2B6F" w:rsidRDefault="004A2B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432558" wp14:editId="0CFC8EE4">
            <wp:extent cx="1047619" cy="504762"/>
            <wp:effectExtent l="0" t="0" r="63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5FDB" w14:textId="2A45AFDB" w:rsidR="008D699E" w:rsidRDefault="008D69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81EA1" wp14:editId="713BD78F">
            <wp:extent cx="1628571" cy="495238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04F" w14:textId="77777777" w:rsidR="00BB73EE" w:rsidRDefault="00BB73EE">
      <w:pPr>
        <w:rPr>
          <w:sz w:val="24"/>
          <w:szCs w:val="24"/>
        </w:rPr>
      </w:pPr>
    </w:p>
    <w:p w14:paraId="734886E6" w14:textId="6033580D" w:rsidR="00BB73EE" w:rsidRPr="009B090A" w:rsidRDefault="00BB73EE">
      <w:pPr>
        <w:rPr>
          <w:sz w:val="24"/>
          <w:szCs w:val="24"/>
        </w:rPr>
      </w:pPr>
      <w:r>
        <w:rPr>
          <w:sz w:val="24"/>
          <w:szCs w:val="24"/>
        </w:rPr>
        <w:t>De volgende stappen</w:t>
      </w:r>
      <w:r w:rsidR="00B449F3">
        <w:rPr>
          <w:sz w:val="24"/>
          <w:szCs w:val="24"/>
        </w:rPr>
        <w:t xml:space="preserve"> zijn om een </w:t>
      </w:r>
      <w:proofErr w:type="spellStart"/>
      <w:r w:rsidR="00B449F3">
        <w:rPr>
          <w:sz w:val="24"/>
          <w:szCs w:val="24"/>
        </w:rPr>
        <w:t>docker</w:t>
      </w:r>
      <w:proofErr w:type="spellEnd"/>
      <w:r w:rsidR="00B449F3">
        <w:rPr>
          <w:sz w:val="24"/>
          <w:szCs w:val="24"/>
        </w:rPr>
        <w:t xml:space="preserve"> image te maken met de </w:t>
      </w:r>
      <w:proofErr w:type="spellStart"/>
      <w:r w:rsidR="00B449F3">
        <w:rPr>
          <w:sz w:val="24"/>
          <w:szCs w:val="24"/>
        </w:rPr>
        <w:t>jar</w:t>
      </w:r>
      <w:proofErr w:type="spellEnd"/>
      <w:r w:rsidR="00B449F3">
        <w:rPr>
          <w:sz w:val="24"/>
          <w:szCs w:val="24"/>
        </w:rPr>
        <w:t xml:space="preserve"> bestand die net gemaakt is in de pipeline.</w:t>
      </w:r>
    </w:p>
    <w:sectPr w:rsidR="00BB73EE" w:rsidRPr="009B090A" w:rsidSect="00BB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5A"/>
    <w:rsid w:val="00020B8F"/>
    <w:rsid w:val="00025BCA"/>
    <w:rsid w:val="00181D00"/>
    <w:rsid w:val="001B7593"/>
    <w:rsid w:val="001C6FD2"/>
    <w:rsid w:val="003E43B3"/>
    <w:rsid w:val="00445209"/>
    <w:rsid w:val="004A2B6F"/>
    <w:rsid w:val="00573B46"/>
    <w:rsid w:val="005D651E"/>
    <w:rsid w:val="005F1CC4"/>
    <w:rsid w:val="006B5F59"/>
    <w:rsid w:val="008D699E"/>
    <w:rsid w:val="008E082B"/>
    <w:rsid w:val="00902B85"/>
    <w:rsid w:val="009A1BA1"/>
    <w:rsid w:val="009B090A"/>
    <w:rsid w:val="00B449F3"/>
    <w:rsid w:val="00BB7232"/>
    <w:rsid w:val="00BB73EE"/>
    <w:rsid w:val="00BF12C3"/>
    <w:rsid w:val="00C17178"/>
    <w:rsid w:val="00C8135A"/>
    <w:rsid w:val="00E70139"/>
    <w:rsid w:val="00F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666B"/>
  <w15:chartTrackingRefBased/>
  <w15:docId w15:val="{FE1E3AED-E005-47B6-B503-FDCF5285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D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D6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Create a new document." ma:contentTypeScope="" ma:versionID="22b66a5912217eea0fc8e7ffa0323935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28a61e61ecbd66083b98ec6881cc04d2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9AAE3D-7812-420E-AC52-4B39D5B349CE}"/>
</file>

<file path=customXml/itemProps2.xml><?xml version="1.0" encoding="utf-8"?>
<ds:datastoreItem xmlns:ds="http://schemas.openxmlformats.org/officeDocument/2006/customXml" ds:itemID="{FAE0C6B1-E196-4E3E-8C50-CB552CFD9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785BAA-593A-402D-BCD6-98849D9A23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5EB3B2-BD9E-4197-8B5A-D3BC8B56476A}">
  <ds:schemaRefs>
    <ds:schemaRef ds:uri="http://schemas.microsoft.com/office/2006/metadata/properties"/>
    <ds:schemaRef ds:uri="http://schemas.microsoft.com/office/infopath/2007/PartnerControls"/>
    <ds:schemaRef ds:uri="a964aa79-0d69-418b-997b-745bf169ecb1"/>
    <ds:schemaRef ds:uri="d604b8ed-e978-4c39-ac6d-a9b5f4ffe0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Koedood</dc:creator>
  <cp:keywords/>
  <dc:description/>
  <cp:lastModifiedBy>Robin Koedood</cp:lastModifiedBy>
  <cp:revision>20</cp:revision>
  <dcterms:created xsi:type="dcterms:W3CDTF">2022-06-22T13:31:00Z</dcterms:created>
  <dcterms:modified xsi:type="dcterms:W3CDTF">2022-07-06T12:21:00Z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  <property fmtid="{D5CDD505-2E9C-101B-9397-08002B2CF9AE}" pid="3" name="MediaServiceImageTags">
    <vt:lpwstr/>
  </property>
</Properties>
</file>