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19094274"/>
        <w:docPartObj>
          <w:docPartGallery w:val="Cover Pages"/>
          <w:docPartUnique/>
        </w:docPartObj>
      </w:sdtPr>
      <w:sdtContent>
        <w:p w14:paraId="1B9C399A" w14:textId="12D87787" w:rsidR="00B3236C" w:rsidRDefault="00B3236C"/>
        <w:p w14:paraId="5ED0C9EB" w14:textId="73C091F5" w:rsidR="00B3236C" w:rsidRDefault="00B3236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1333A9B" wp14:editId="355C2DB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e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Vrije v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DDDC55E" w14:textId="1DFDB5C5" w:rsidR="00B3236C" w:rsidRDefault="00B3236C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Smart meters vervolg advies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rije v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1333A9B" id="Groe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">
                    <o:lock v:ext="edit" aspectratio="t"/>
                    <v:shape id="Vrije v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4DDDC55E" w14:textId="1DFDB5C5" w:rsidR="00B3236C" w:rsidRDefault="00B3236C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Smart meters vervolg advies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Vrije v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C52A46B" wp14:editId="797A55A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kstvak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22CEC7" w14:textId="18711DE6" w:rsidR="00B3236C" w:rsidRDefault="00B3236C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C52A46B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4D22CEC7" w14:textId="18711DE6" w:rsidR="00B3236C" w:rsidRDefault="00B3236C">
                          <w:pPr>
                            <w:pStyle w:val="Ge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5354ED2" wp14:editId="491DB61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kstvak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8C6C9E" w14:textId="5EA881F1" w:rsidR="00B3236C" w:rsidRDefault="00B3236C">
                                <w:pPr>
                                  <w:pStyle w:val="Geenafstand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72FB1C8" w14:textId="3AAC3FE5" w:rsidR="00B3236C" w:rsidRDefault="00B3236C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Timo Jenkins</w:t>
                                    </w:r>
                                  </w:p>
                                </w:sdtContent>
                              </w:sdt>
                              <w:p w14:paraId="38086968" w14:textId="32ED6E80" w:rsidR="00B3236C" w:rsidRDefault="00537A05">
                                <w:pPr>
                                  <w:pStyle w:val="Geenafstand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06-07-2022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5354ED2" id="Tekstvak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p w14:paraId="458C6C9E" w14:textId="5EA881F1" w:rsidR="00B3236C" w:rsidRDefault="00B3236C">
                          <w:pPr>
                            <w:pStyle w:val="Geenafstand"/>
                            <w:spacing w:before="40" w:after="40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72FB1C8" w14:textId="3AAC3FE5" w:rsidR="00B3236C" w:rsidRDefault="00B3236C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Timo Jenkins</w:t>
                              </w:r>
                            </w:p>
                          </w:sdtContent>
                        </w:sdt>
                        <w:p w14:paraId="38086968" w14:textId="32ED6E80" w:rsidR="00B3236C" w:rsidRDefault="00537A05">
                          <w:pPr>
                            <w:pStyle w:val="Geenafstand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06-07-2022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3DE739C" wp14:editId="5805DB7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hoe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AE5803E" w14:textId="4078477A" w:rsidR="00B3236C" w:rsidRDefault="00B3236C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3DE739C" id="Rechthoek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AE5803E" w14:textId="4078477A" w:rsidR="00B3236C" w:rsidRDefault="00B3236C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8275563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93C0659" w14:textId="72288CAD" w:rsidR="00537A05" w:rsidRDefault="00537A05">
          <w:pPr>
            <w:pStyle w:val="Kopvaninhoudsopgave"/>
          </w:pPr>
          <w:r>
            <w:t>Inhoud</w:t>
          </w:r>
        </w:p>
        <w:p w14:paraId="0DB865EA" w14:textId="12B60EA8" w:rsidR="00E95D6B" w:rsidRDefault="00537A05">
          <w:pPr>
            <w:pStyle w:val="Inhopg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999338" w:history="1">
            <w:r w:rsidR="00E95D6B" w:rsidRPr="0044038A">
              <w:rPr>
                <w:rStyle w:val="Hyperlink"/>
                <w:noProof/>
              </w:rPr>
              <w:t>Inleiding</w:t>
            </w:r>
            <w:r w:rsidR="00E95D6B">
              <w:rPr>
                <w:noProof/>
                <w:webHidden/>
              </w:rPr>
              <w:tab/>
            </w:r>
            <w:r w:rsidR="00E95D6B">
              <w:rPr>
                <w:noProof/>
                <w:webHidden/>
              </w:rPr>
              <w:fldChar w:fldCharType="begin"/>
            </w:r>
            <w:r w:rsidR="00E95D6B">
              <w:rPr>
                <w:noProof/>
                <w:webHidden/>
              </w:rPr>
              <w:instrText xml:space="preserve"> PAGEREF _Toc107999338 \h </w:instrText>
            </w:r>
            <w:r w:rsidR="00E95D6B">
              <w:rPr>
                <w:noProof/>
                <w:webHidden/>
              </w:rPr>
            </w:r>
            <w:r w:rsidR="00E95D6B">
              <w:rPr>
                <w:noProof/>
                <w:webHidden/>
              </w:rPr>
              <w:fldChar w:fldCharType="separate"/>
            </w:r>
            <w:r w:rsidR="00E95D6B">
              <w:rPr>
                <w:noProof/>
                <w:webHidden/>
              </w:rPr>
              <w:t>2</w:t>
            </w:r>
            <w:r w:rsidR="00E95D6B">
              <w:rPr>
                <w:noProof/>
                <w:webHidden/>
              </w:rPr>
              <w:fldChar w:fldCharType="end"/>
            </w:r>
          </w:hyperlink>
        </w:p>
        <w:p w14:paraId="762A6812" w14:textId="24FE992C" w:rsidR="00E95D6B" w:rsidRDefault="00E95D6B">
          <w:pPr>
            <w:pStyle w:val="Inhopg1"/>
            <w:tabs>
              <w:tab w:val="right" w:leader="dot" w:pos="9016"/>
            </w:tabs>
            <w:rPr>
              <w:noProof/>
            </w:rPr>
          </w:pPr>
          <w:hyperlink w:anchor="_Toc107999339" w:history="1">
            <w:r w:rsidRPr="0044038A">
              <w:rPr>
                <w:rStyle w:val="Hyperlink"/>
                <w:noProof/>
              </w:rPr>
              <w:t>Huidige situatie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_Toc107999339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75EDE" w14:textId="6CC8A569" w:rsidR="00E95D6B" w:rsidRDefault="00E95D6B">
          <w:pPr>
            <w:pStyle w:val="Inhopg1"/>
            <w:tabs>
              <w:tab w:val="right" w:leader="dot" w:pos="9016"/>
            </w:tabs>
            <w:rPr>
              <w:noProof/>
            </w:rPr>
          </w:pPr>
          <w:hyperlink w:anchor="_Toc107999340" w:history="1">
            <w:r w:rsidRPr="0044038A">
              <w:rPr>
                <w:rStyle w:val="Hyperlink"/>
                <w:noProof/>
              </w:rPr>
              <w:t>Vervolg advies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_Toc107999340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C539C" w14:textId="6E2F4CE0" w:rsidR="00537A05" w:rsidRDefault="00537A05">
          <w:r>
            <w:rPr>
              <w:b/>
              <w:bCs/>
            </w:rPr>
            <w:fldChar w:fldCharType="end"/>
          </w:r>
        </w:p>
      </w:sdtContent>
    </w:sdt>
    <w:p w14:paraId="1E0236DE" w14:textId="07FFF9EC" w:rsidR="00537A05" w:rsidRDefault="00537A05">
      <w:r>
        <w:br w:type="page"/>
      </w:r>
    </w:p>
    <w:p w14:paraId="0223938D" w14:textId="24E18684" w:rsidR="00033767" w:rsidRDefault="00537A05" w:rsidP="00537A05">
      <w:pPr>
        <w:pStyle w:val="Kop1"/>
      </w:pPr>
      <w:bookmarkStart w:id="0" w:name="_Toc107999338"/>
      <w:r>
        <w:lastRenderedPageBreak/>
        <w:t>Inleiding</w:t>
      </w:r>
      <w:bookmarkEnd w:id="0"/>
    </w:p>
    <w:p w14:paraId="3C9B740A" w14:textId="77777777" w:rsidR="00537A05" w:rsidRDefault="00537A05" w:rsidP="00537A05"/>
    <w:p w14:paraId="773D5CA0" w14:textId="2A748750" w:rsidR="00537A05" w:rsidRDefault="002F3BCE" w:rsidP="00537A05">
      <w:r>
        <w:t xml:space="preserve">Tijdens het project energie management system van de opleiding </w:t>
      </w:r>
      <w:r w:rsidR="002C2DCA">
        <w:t xml:space="preserve">technische informatica in de periode 3.3 &amp; 3.4 van 2022 is er gekeken naar de smart meters </w:t>
      </w:r>
      <w:r w:rsidR="00F81498">
        <w:t xml:space="preserve">die in het </w:t>
      </w:r>
      <w:proofErr w:type="spellStart"/>
      <w:r w:rsidR="00F81498">
        <w:t>S</w:t>
      </w:r>
      <w:r w:rsidR="00D10ECD">
        <w:t>END</w:t>
      </w:r>
      <w:r w:rsidR="00F81498">
        <w:t>lab</w:t>
      </w:r>
      <w:proofErr w:type="spellEnd"/>
      <w:r w:rsidR="00F81498">
        <w:t xml:space="preserve"> aangesloten zijn. </w:t>
      </w:r>
      <w:r w:rsidR="00EF748B">
        <w:t xml:space="preserve">Het lectoraat </w:t>
      </w:r>
      <w:r w:rsidR="00864010">
        <w:t xml:space="preserve">Smart Energy wil deze meters namelijk kunnen uitlezen. </w:t>
      </w:r>
      <w:r w:rsidR="00F81498">
        <w:t xml:space="preserve">In dit document wordt </w:t>
      </w:r>
      <w:r w:rsidR="00EF748B">
        <w:t xml:space="preserve">hierover wat informatie gegeven en een advies hoe </w:t>
      </w:r>
      <w:r w:rsidR="00EE56F3">
        <w:t>het verder kan worden aa</w:t>
      </w:r>
      <w:r w:rsidR="00B17561">
        <w:t>n</w:t>
      </w:r>
      <w:r w:rsidR="00EE56F3">
        <w:t>gepakt.</w:t>
      </w:r>
    </w:p>
    <w:p w14:paraId="71CADC32" w14:textId="0E6E5684" w:rsidR="00EE56F3" w:rsidRDefault="00EE56F3">
      <w:r>
        <w:br w:type="page"/>
      </w:r>
    </w:p>
    <w:p w14:paraId="39F9AC3E" w14:textId="4F82DEC0" w:rsidR="00EE56F3" w:rsidRDefault="00EE56F3" w:rsidP="00EE56F3">
      <w:pPr>
        <w:pStyle w:val="Kop1"/>
      </w:pPr>
      <w:bookmarkStart w:id="1" w:name="_Toc107999339"/>
      <w:r>
        <w:lastRenderedPageBreak/>
        <w:t>Huidige situatie</w:t>
      </w:r>
      <w:bookmarkEnd w:id="1"/>
    </w:p>
    <w:p w14:paraId="54B08175" w14:textId="77777777" w:rsidR="00EE56F3" w:rsidRDefault="00EE56F3" w:rsidP="00EE56F3"/>
    <w:p w14:paraId="060E92CC" w14:textId="2B85A259" w:rsidR="00EE56F3" w:rsidRDefault="00BA419C" w:rsidP="00EE56F3">
      <w:r>
        <w:t xml:space="preserve">Op dit </w:t>
      </w:r>
      <w:r w:rsidR="00445846">
        <w:t xml:space="preserve">moment </w:t>
      </w:r>
      <w:r w:rsidR="006F0428">
        <w:t xml:space="preserve">zitten er 5 ABB B23 meters in de schakelkast in de hoek van het </w:t>
      </w:r>
      <w:proofErr w:type="spellStart"/>
      <w:r w:rsidR="006F0428">
        <w:t>S</w:t>
      </w:r>
      <w:r w:rsidR="00D10ECD">
        <w:t>END</w:t>
      </w:r>
      <w:r w:rsidR="006F0428">
        <w:t>lab</w:t>
      </w:r>
      <w:proofErr w:type="spellEnd"/>
      <w:r w:rsidR="006F0428">
        <w:t xml:space="preserve"> aangesloten</w:t>
      </w:r>
      <w:r w:rsidR="00911AC6">
        <w:t xml:space="preserve"> om het energie verbruik van het lab te meten. Deze meters zitten via M-bus aangesloten op een CME2100 module die wordt beheerd door </w:t>
      </w:r>
      <w:proofErr w:type="spellStart"/>
      <w:r w:rsidR="00911AC6">
        <w:t>Anexo</w:t>
      </w:r>
      <w:proofErr w:type="spellEnd"/>
      <w:r w:rsidR="00911AC6">
        <w:t>.</w:t>
      </w:r>
    </w:p>
    <w:p w14:paraId="7E12C15C" w14:textId="4A15CC76" w:rsidR="00911AC6" w:rsidRDefault="004A162B" w:rsidP="00EE56F3">
      <w:r>
        <w:rPr>
          <w:noProof/>
        </w:rPr>
        <w:drawing>
          <wp:anchor distT="0" distB="0" distL="114300" distR="114300" simplePos="0" relativeHeight="251666432" behindDoc="1" locked="0" layoutInCell="1" allowOverlap="1" wp14:anchorId="166C7CA0" wp14:editId="1E145BF2">
            <wp:simplePos x="0" y="0"/>
            <wp:positionH relativeFrom="column">
              <wp:posOffset>2369185</wp:posOffset>
            </wp:positionH>
            <wp:positionV relativeFrom="paragraph">
              <wp:posOffset>239395</wp:posOffset>
            </wp:positionV>
            <wp:extent cx="2314575" cy="3082925"/>
            <wp:effectExtent l="0" t="0" r="9525" b="3175"/>
            <wp:wrapNone/>
            <wp:docPr id="4" name="Afbeelding 4" descr="Afbeelding met tekst, binne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, binnen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308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58F2">
        <w:t>Kastje boven de schakelkast waar de CME2100 module zich bevind:</w:t>
      </w:r>
    </w:p>
    <w:p w14:paraId="0EF678EF" w14:textId="05747153" w:rsidR="00174C1A" w:rsidRDefault="00174C1A" w:rsidP="004A162B">
      <w:r>
        <w:rPr>
          <w:noProof/>
        </w:rPr>
        <w:drawing>
          <wp:anchor distT="0" distB="0" distL="114300" distR="114300" simplePos="0" relativeHeight="251664384" behindDoc="1" locked="0" layoutInCell="1" allowOverlap="1" wp14:anchorId="4E29D893" wp14:editId="5F2C20BE">
            <wp:simplePos x="0" y="0"/>
            <wp:positionH relativeFrom="margin">
              <wp:align>left</wp:align>
            </wp:positionH>
            <wp:positionV relativeFrom="paragraph">
              <wp:posOffset>347345</wp:posOffset>
            </wp:positionV>
            <wp:extent cx="3112770" cy="2335530"/>
            <wp:effectExtent l="7620" t="0" r="0" b="0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112770" cy="233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0CDC0B7" w14:textId="3785CA34" w:rsidR="00174C1A" w:rsidRDefault="00174C1A" w:rsidP="004A162B"/>
    <w:p w14:paraId="2F2D3E4A" w14:textId="46CB8CBB" w:rsidR="00174C1A" w:rsidRDefault="00174C1A" w:rsidP="004A162B"/>
    <w:p w14:paraId="302032E9" w14:textId="7DA1F0B1" w:rsidR="00174C1A" w:rsidRDefault="00174C1A" w:rsidP="004A162B"/>
    <w:p w14:paraId="6E33232F" w14:textId="70DBFA1F" w:rsidR="00174C1A" w:rsidRDefault="00174C1A" w:rsidP="004A162B"/>
    <w:p w14:paraId="0CB956A6" w14:textId="7DFA46A0" w:rsidR="004A162B" w:rsidRDefault="004A162B" w:rsidP="004A162B"/>
    <w:p w14:paraId="4A3CE777" w14:textId="77777777" w:rsidR="00174C1A" w:rsidRDefault="00174C1A" w:rsidP="004A162B"/>
    <w:p w14:paraId="3C16A5EA" w14:textId="77777777" w:rsidR="00174C1A" w:rsidRDefault="00174C1A" w:rsidP="004A162B"/>
    <w:p w14:paraId="1A3761F8" w14:textId="77777777" w:rsidR="00174C1A" w:rsidRDefault="00174C1A" w:rsidP="004A162B"/>
    <w:p w14:paraId="3BFAAFA2" w14:textId="77777777" w:rsidR="00174C1A" w:rsidRDefault="00174C1A" w:rsidP="004A162B"/>
    <w:p w14:paraId="336AE181" w14:textId="77777777" w:rsidR="00174C1A" w:rsidRDefault="00174C1A" w:rsidP="004A162B"/>
    <w:p w14:paraId="5E0E83D9" w14:textId="4DF66EBD" w:rsidR="00174C1A" w:rsidRDefault="00174C1A" w:rsidP="004A162B">
      <w:r>
        <w:t xml:space="preserve">Met de huidige </w:t>
      </w:r>
      <w:r w:rsidR="00D10ECD">
        <w:t xml:space="preserve">opstelling kan de data van de smart meters niet worden uitgelezen via het </w:t>
      </w:r>
      <w:proofErr w:type="spellStart"/>
      <w:r w:rsidR="00D10ECD">
        <w:t>SENDlab</w:t>
      </w:r>
      <w:proofErr w:type="spellEnd"/>
      <w:r w:rsidR="00D10ECD">
        <w:t xml:space="preserve"> netwerk. </w:t>
      </w:r>
    </w:p>
    <w:p w14:paraId="36E62654" w14:textId="36592601" w:rsidR="00D10ECD" w:rsidRDefault="00D10ECD">
      <w:r>
        <w:br w:type="page"/>
      </w:r>
    </w:p>
    <w:p w14:paraId="1513C4C4" w14:textId="1BCF8F27" w:rsidR="00D10ECD" w:rsidRDefault="00D10ECD" w:rsidP="00D10ECD">
      <w:pPr>
        <w:pStyle w:val="Kop1"/>
      </w:pPr>
      <w:bookmarkStart w:id="2" w:name="_Toc107999340"/>
      <w:r>
        <w:lastRenderedPageBreak/>
        <w:t>Vervolg advies</w:t>
      </w:r>
      <w:bookmarkEnd w:id="2"/>
    </w:p>
    <w:p w14:paraId="74F752A5" w14:textId="77777777" w:rsidR="00D10ECD" w:rsidRDefault="00D10ECD" w:rsidP="00D10ECD"/>
    <w:p w14:paraId="2C3C1B47" w14:textId="24AB424A" w:rsidR="00D10ECD" w:rsidRDefault="00D10ECD" w:rsidP="00D10ECD">
      <w:r>
        <w:t xml:space="preserve">Om de Smart meters uit te kunnen gaan lezen via het </w:t>
      </w:r>
      <w:proofErr w:type="spellStart"/>
      <w:r>
        <w:t>SENDlab</w:t>
      </w:r>
      <w:proofErr w:type="spellEnd"/>
      <w:r>
        <w:t xml:space="preserve"> netwerk </w:t>
      </w:r>
      <w:r w:rsidR="008F12B4">
        <w:t xml:space="preserve">is er een </w:t>
      </w:r>
      <w:proofErr w:type="spellStart"/>
      <w:r w:rsidR="008F12B4">
        <w:t>Anybus</w:t>
      </w:r>
      <w:proofErr w:type="spellEnd"/>
      <w:r w:rsidR="008F12B4">
        <w:t xml:space="preserve"> M-bus naar </w:t>
      </w:r>
      <w:proofErr w:type="spellStart"/>
      <w:r w:rsidR="008F12B4">
        <w:t>Modbus</w:t>
      </w:r>
      <w:proofErr w:type="spellEnd"/>
      <w:r w:rsidR="008F12B4">
        <w:t>/TCP aangeschaft. Hiervoor zal de</w:t>
      </w:r>
      <w:r w:rsidR="0021398B">
        <w:t xml:space="preserve"> CME2100 module weg moeten worden gehaald omdat M-bus maar met één master werkt.</w:t>
      </w:r>
    </w:p>
    <w:p w14:paraId="73A6A6AF" w14:textId="653BF4A0" w:rsidR="0021398B" w:rsidRDefault="0021398B" w:rsidP="00D10ECD">
      <w:r>
        <w:t xml:space="preserve">Een schema hoe het </w:t>
      </w:r>
      <w:r w:rsidR="00660AE8">
        <w:t>kan worden aangesloten:</w:t>
      </w:r>
    </w:p>
    <w:p w14:paraId="3E50FFE8" w14:textId="2F308876" w:rsidR="00660AE8" w:rsidRDefault="00321538" w:rsidP="00D10ECD">
      <w:r>
        <w:rPr>
          <w:noProof/>
        </w:rPr>
        <w:drawing>
          <wp:inline distT="0" distB="0" distL="0" distR="0" wp14:anchorId="73EFD940" wp14:editId="537F7F19">
            <wp:extent cx="4245997" cy="4506099"/>
            <wp:effectExtent l="0" t="0" r="2540" b="8890"/>
            <wp:docPr id="23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716" cy="451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F7378" w14:textId="77DDA8DE" w:rsidR="00321538" w:rsidRDefault="00321538">
      <w:r>
        <w:br w:type="page"/>
      </w:r>
    </w:p>
    <w:p w14:paraId="0DA44A88" w14:textId="2688F5E3" w:rsidR="00321538" w:rsidRDefault="00A6797C" w:rsidP="00D10ECD">
      <w:r>
        <w:lastRenderedPageBreak/>
        <w:t xml:space="preserve">Schema van de huidige netwerk architectuur van het </w:t>
      </w:r>
      <w:proofErr w:type="spellStart"/>
      <w:r>
        <w:t>SENDlab</w:t>
      </w:r>
      <w:proofErr w:type="spellEnd"/>
      <w:r>
        <w:t>:</w:t>
      </w:r>
    </w:p>
    <w:p w14:paraId="552E5196" w14:textId="77777777" w:rsidR="00D55BC9" w:rsidRDefault="00D55BC9" w:rsidP="00D10ECD">
      <w:r>
        <w:rPr>
          <w:noProof/>
        </w:rPr>
        <w:drawing>
          <wp:inline distT="0" distB="0" distL="0" distR="0" wp14:anchorId="46DA1FB3" wp14:editId="4F3369F5">
            <wp:extent cx="4660005" cy="5518205"/>
            <wp:effectExtent l="0" t="0" r="7620" b="6350"/>
            <wp:docPr id="2" name="Afbeelding 2" descr="Afbeelding met tekst, sushi, vectorafbeeldingen, ka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, sushi, vectorafbeeldingen, kamer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073" cy="5520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A114C" w14:textId="77777777" w:rsidR="00D55BC9" w:rsidRDefault="00D55BC9" w:rsidP="00D10ECD"/>
    <w:p w14:paraId="6F0B9BA6" w14:textId="77777777" w:rsidR="00EC5B70" w:rsidRDefault="00D55BC9" w:rsidP="00D10ECD">
      <w:r>
        <w:t xml:space="preserve">Het advies is om de </w:t>
      </w:r>
      <w:proofErr w:type="spellStart"/>
      <w:r>
        <w:t>Anybus</w:t>
      </w:r>
      <w:proofErr w:type="spellEnd"/>
      <w:r>
        <w:t xml:space="preserve"> module aan het </w:t>
      </w:r>
      <w:proofErr w:type="spellStart"/>
      <w:r>
        <w:t>Utility</w:t>
      </w:r>
      <w:proofErr w:type="spellEnd"/>
      <w:r>
        <w:t xml:space="preserve"> netwerk te hangen. Hierdoor kan </w:t>
      </w:r>
      <w:proofErr w:type="spellStart"/>
      <w:r w:rsidR="00D7052F">
        <w:t>OpenEMS</w:t>
      </w:r>
      <w:proofErr w:type="spellEnd"/>
      <w:r w:rsidR="00D7052F">
        <w:t xml:space="preserve"> gewoon bij de meters maar zijn ze wel afgeschermd voor de buiten wereld. </w:t>
      </w:r>
      <w:r w:rsidR="00764C91">
        <w:t xml:space="preserve">Om vervolgens de </w:t>
      </w:r>
      <w:proofErr w:type="spellStart"/>
      <w:r w:rsidR="00764C91">
        <w:t>Anybus</w:t>
      </w:r>
      <w:proofErr w:type="spellEnd"/>
      <w:r w:rsidR="00764C91">
        <w:t xml:space="preserve"> in te stellen moet de computer ook aangesloten zijn op het </w:t>
      </w:r>
      <w:proofErr w:type="spellStart"/>
      <w:r w:rsidR="00764C91">
        <w:t>Utility</w:t>
      </w:r>
      <w:proofErr w:type="spellEnd"/>
      <w:r w:rsidR="00764C91">
        <w:t xml:space="preserve"> netwerk. Vervolgens kan </w:t>
      </w:r>
      <w:r w:rsidR="00240D63">
        <w:t xml:space="preserve">met de chiptool software de </w:t>
      </w:r>
      <w:proofErr w:type="spellStart"/>
      <w:r w:rsidR="00240D63">
        <w:t>Anybus</w:t>
      </w:r>
      <w:proofErr w:type="spellEnd"/>
      <w:r w:rsidR="00240D63">
        <w:t xml:space="preserve"> worden ingesteld. </w:t>
      </w:r>
    </w:p>
    <w:p w14:paraId="1E548193" w14:textId="77777777" w:rsidR="00EC5B70" w:rsidRDefault="00EC5B70" w:rsidP="00D10ECD"/>
    <w:p w14:paraId="150FF7F7" w14:textId="41CD3BC6" w:rsidR="00A6797C" w:rsidRDefault="00EC5B70" w:rsidP="00D10ECD">
      <w:r w:rsidRPr="004D472D">
        <w:lastRenderedPageBreak/>
        <w:drawing>
          <wp:anchor distT="0" distB="0" distL="114300" distR="114300" simplePos="0" relativeHeight="251668480" behindDoc="0" locked="0" layoutInCell="1" allowOverlap="1" wp14:anchorId="7C556F7D" wp14:editId="74A310EF">
            <wp:simplePos x="0" y="0"/>
            <wp:positionH relativeFrom="column">
              <wp:posOffset>0</wp:posOffset>
            </wp:positionH>
            <wp:positionV relativeFrom="paragraph">
              <wp:posOffset>151130</wp:posOffset>
            </wp:positionV>
            <wp:extent cx="5760720" cy="3552190"/>
            <wp:effectExtent l="0" t="0" r="0" b="0"/>
            <wp:wrapSquare wrapText="bothSides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5BC9">
        <w:rPr>
          <w:rFonts w:ascii="Verdana" w:hAnsi="Verdana"/>
          <w:color w:val="000000"/>
          <w:sz w:val="18"/>
          <w:szCs w:val="18"/>
          <w:shd w:val="clear" w:color="auto" w:fill="FFFFFF"/>
        </w:rPr>
        <w:br/>
      </w:r>
      <w:r w:rsidR="00F7392D" w:rsidRPr="004F3F7F">
        <w:drawing>
          <wp:inline distT="0" distB="0" distL="0" distR="0" wp14:anchorId="797AF66A" wp14:editId="29EA4517">
            <wp:extent cx="5731510" cy="2910611"/>
            <wp:effectExtent l="0" t="0" r="2540" b="444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DE745" w14:textId="77777777" w:rsidR="00195E3D" w:rsidRDefault="00195E3D" w:rsidP="00D10ECD"/>
    <w:p w14:paraId="703A7CB1" w14:textId="7DEBF322" w:rsidR="00195E3D" w:rsidRPr="00D10ECD" w:rsidRDefault="00195E3D" w:rsidP="00D10ECD">
      <w:r>
        <w:t xml:space="preserve">Om de data daarna in </w:t>
      </w:r>
      <w:proofErr w:type="spellStart"/>
      <w:r>
        <w:t>OpenEMS</w:t>
      </w:r>
      <w:proofErr w:type="spellEnd"/>
      <w:r>
        <w:t xml:space="preserve"> te krijgen zal hiervoor nog een component moeten worden gemaakt.</w:t>
      </w:r>
    </w:p>
    <w:sectPr w:rsidR="00195E3D" w:rsidRPr="00D10ECD" w:rsidSect="00B3236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867254E"/>
    <w:rsid w:val="00033767"/>
    <w:rsid w:val="00174C1A"/>
    <w:rsid w:val="00195E3D"/>
    <w:rsid w:val="0021398B"/>
    <w:rsid w:val="00240D63"/>
    <w:rsid w:val="002C2DCA"/>
    <w:rsid w:val="002F3BCE"/>
    <w:rsid w:val="00321538"/>
    <w:rsid w:val="00445846"/>
    <w:rsid w:val="0047187C"/>
    <w:rsid w:val="004A162B"/>
    <w:rsid w:val="00537A05"/>
    <w:rsid w:val="005C4AA6"/>
    <w:rsid w:val="00660AE8"/>
    <w:rsid w:val="006F0428"/>
    <w:rsid w:val="00764C91"/>
    <w:rsid w:val="007D2920"/>
    <w:rsid w:val="00864010"/>
    <w:rsid w:val="008F12B4"/>
    <w:rsid w:val="00911AC6"/>
    <w:rsid w:val="00924899"/>
    <w:rsid w:val="00963AC1"/>
    <w:rsid w:val="009F3874"/>
    <w:rsid w:val="00A14881"/>
    <w:rsid w:val="00A435CC"/>
    <w:rsid w:val="00A6797C"/>
    <w:rsid w:val="00B17561"/>
    <w:rsid w:val="00B3236C"/>
    <w:rsid w:val="00BA419C"/>
    <w:rsid w:val="00D060D5"/>
    <w:rsid w:val="00D10ECD"/>
    <w:rsid w:val="00D55BC9"/>
    <w:rsid w:val="00D7052F"/>
    <w:rsid w:val="00E95D6B"/>
    <w:rsid w:val="00EC58F2"/>
    <w:rsid w:val="00EC5B70"/>
    <w:rsid w:val="00EE56F3"/>
    <w:rsid w:val="00EF748B"/>
    <w:rsid w:val="00F7392D"/>
    <w:rsid w:val="00F81498"/>
    <w:rsid w:val="28672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7254E"/>
  <w15:chartTrackingRefBased/>
  <w15:docId w15:val="{F9A636EF-9A78-48E8-8593-A96D580BB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37A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B3236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B3236C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537A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37A05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95D6B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E95D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BEA23A8CFB6745AC2198F7CC7C882B" ma:contentTypeVersion="13" ma:contentTypeDescription="Create a new document." ma:contentTypeScope="" ma:versionID="22b66a5912217eea0fc8e7ffa0323935">
  <xsd:schema xmlns:xsd="http://www.w3.org/2001/XMLSchema" xmlns:xs="http://www.w3.org/2001/XMLSchema" xmlns:p="http://schemas.microsoft.com/office/2006/metadata/properties" xmlns:ns2="d604b8ed-e978-4c39-ac6d-a9b5f4ffe007" xmlns:ns3="a964aa79-0d69-418b-997b-745bf169ecb1" targetNamespace="http://schemas.microsoft.com/office/2006/metadata/properties" ma:root="true" ma:fieldsID="28a61e61ecbd66083b98ec6881cc04d2" ns2:_="" ns3:_="">
    <xsd:import namespace="d604b8ed-e978-4c39-ac6d-a9b5f4ffe007"/>
    <xsd:import namespace="a964aa79-0d69-418b-997b-745bf169ec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04b8ed-e978-4c39-ac6d-a9b5f4ffe0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bbc12d8d-c97a-4a38-bef5-46718563464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64aa79-0d69-418b-997b-745bf169ecb1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0a58da99-a08c-4f79-b4e6-71d2b3cc2d7b}" ma:internalName="TaxCatchAll" ma:showField="CatchAllData" ma:web="a964aa79-0d69-418b-997b-745bf169ecb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964aa79-0d69-418b-997b-745bf169ecb1" xsi:nil="true"/>
    <lcf76f155ced4ddcb4097134ff3c332f xmlns="d604b8ed-e978-4c39-ac6d-a9b5f4ffe007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ADD376-6E5F-4D9B-9E13-F0D07D8A707F}"/>
</file>

<file path=customXml/itemProps3.xml><?xml version="1.0" encoding="utf-8"?>
<ds:datastoreItem xmlns:ds="http://schemas.openxmlformats.org/officeDocument/2006/customXml" ds:itemID="{8DB7BBA1-6D50-4791-B15B-54E902B2917B}">
  <ds:schemaRefs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dcmitype/"/>
    <ds:schemaRef ds:uri="http://purl.org/dc/elements/1.1/"/>
    <ds:schemaRef ds:uri="http://schemas.microsoft.com/office/infopath/2007/PartnerControls"/>
    <ds:schemaRef ds:uri="a964aa79-0d69-418b-997b-745bf169ecb1"/>
    <ds:schemaRef ds:uri="d604b8ed-e978-4c39-ac6d-a9b5f4ffe007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A5255608-AF91-41AB-84A8-8159B5F1C4A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52C02B1-E473-4D40-98E9-F91171A8B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289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 meters vervolg advies</dc:title>
  <dc:subject/>
  <dc:creator>Timo Jenkins</dc:creator>
  <cp:keywords/>
  <dc:description/>
  <cp:lastModifiedBy>Timo Jenkins</cp:lastModifiedBy>
  <cp:revision>41</cp:revision>
  <dcterms:created xsi:type="dcterms:W3CDTF">2022-07-06T08:43:00Z</dcterms:created>
  <dcterms:modified xsi:type="dcterms:W3CDTF">2022-07-06T09:28:00Z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0x010100FCBEA23A8CFB6745AC2198F7CC7C882B</vt:lpwstr>
  </property>
  <property fmtid="{D5CDD505-2E9C-101B-9397-08002B2CF9AE}" pid="3" name="MediaServiceImageTags">
    <vt:lpwstr/>
  </property>
</Properties>
</file>