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BBE2" w14:textId="77777777" w:rsidR="00697F9F" w:rsidRDefault="00697F9F" w:rsidP="00697F9F">
      <w:pPr>
        <w:spacing w:after="0" w:line="276" w:lineRule="auto"/>
        <w:ind w:left="1074" w:right="888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Arial" w:hAnsiTheme="majorBidi" w:cstheme="majorBidi"/>
          <w:b/>
          <w:sz w:val="28"/>
        </w:rPr>
        <w:t xml:space="preserve">Московский государственный технический университет им. Н.Э. Баумана. </w:t>
      </w:r>
    </w:p>
    <w:p w14:paraId="443CB04F" w14:textId="77777777" w:rsidR="00697F9F" w:rsidRDefault="00697F9F" w:rsidP="00697F9F">
      <w:pPr>
        <w:spacing w:after="22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7448D0E" w14:textId="77777777" w:rsidR="00697F9F" w:rsidRDefault="00697F9F" w:rsidP="00697F9F">
      <w:pPr>
        <w:spacing w:after="3"/>
        <w:ind w:left="124" w:right="5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Факультет «Информатика и управление» </w:t>
      </w:r>
    </w:p>
    <w:p w14:paraId="4BE4416E" w14:textId="77777777" w:rsidR="00697F9F" w:rsidRDefault="00697F9F" w:rsidP="00697F9F">
      <w:pPr>
        <w:spacing w:after="3"/>
        <w:ind w:left="124" w:right="9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Кафедра ИУ5 «Системы обработки информации и управления» </w:t>
      </w:r>
    </w:p>
    <w:p w14:paraId="0EAEEFA8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82CB993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16D8296D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7DB9F916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295AD90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23304ECC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F4BA7A7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46B6657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7420C0C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BD4E62E" w14:textId="77777777" w:rsidR="00697F9F" w:rsidRDefault="00697F9F" w:rsidP="00697F9F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18F2092" w14:textId="77777777" w:rsidR="00697F9F" w:rsidRDefault="00697F9F" w:rsidP="00697F9F">
      <w:pPr>
        <w:spacing w:after="22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AE13ACE" w14:textId="77777777" w:rsidR="00697F9F" w:rsidRDefault="00697F9F" w:rsidP="00697F9F">
      <w:pPr>
        <w:spacing w:after="0"/>
        <w:ind w:left="1485" w:hanging="1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Курс «Базовые компоненты интернет-технологий» </w:t>
      </w:r>
    </w:p>
    <w:p w14:paraId="5D99F2C3" w14:textId="77777777" w:rsidR="00697F9F" w:rsidRDefault="00697F9F" w:rsidP="00697F9F">
      <w:pPr>
        <w:spacing w:after="22"/>
        <w:ind w:right="378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760306DE" w14:textId="77777777" w:rsidR="00697F9F" w:rsidRDefault="00697F9F" w:rsidP="00697F9F">
      <w:pPr>
        <w:spacing w:after="0"/>
        <w:ind w:left="2355" w:hanging="1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Отчет по лабораторной работе № 4 </w:t>
      </w:r>
    </w:p>
    <w:p w14:paraId="6D2B5F4B" w14:textId="77777777" w:rsidR="00697F9F" w:rsidRDefault="00697F9F" w:rsidP="00697F9F">
      <w:pPr>
        <w:spacing w:after="0"/>
        <w:ind w:firstLine="72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«Шаблоны проектирования и модульное тестирование в Python.» </w:t>
      </w:r>
    </w:p>
    <w:p w14:paraId="33F3A8C6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259E7665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4B30B896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27263FAA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01652930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20E9D468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45865593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4D8DCBCB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53D015BE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70DF028C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36719D9C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3FB8411D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1AA6CE67" w14:textId="77777777" w:rsidR="00697F9F" w:rsidRDefault="00697F9F" w:rsidP="00697F9F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0C49093B" w14:textId="77777777" w:rsidR="00697F9F" w:rsidRDefault="00697F9F" w:rsidP="00697F9F">
      <w:pPr>
        <w:tabs>
          <w:tab w:val="center" w:pos="5180"/>
          <w:tab w:val="center" w:pos="7262"/>
        </w:tabs>
        <w:spacing w:after="67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>Выполнил</w:t>
      </w:r>
      <w:proofErr w:type="gramStart"/>
      <w:r>
        <w:rPr>
          <w:rFonts w:asciiTheme="majorBidi" w:eastAsia="Arial" w:hAnsiTheme="majorBidi" w:cstheme="majorBidi"/>
        </w:rPr>
        <w:t xml:space="preserve">: </w:t>
      </w:r>
      <w:r>
        <w:rPr>
          <w:rFonts w:asciiTheme="majorBidi" w:eastAsia="Arial" w:hAnsiTheme="majorBidi" w:cstheme="majorBidi"/>
        </w:rPr>
        <w:tab/>
        <w:t xml:space="preserve"> </w:t>
      </w:r>
      <w:r>
        <w:rPr>
          <w:rFonts w:asciiTheme="majorBidi" w:eastAsia="Arial" w:hAnsiTheme="majorBidi" w:cstheme="majorBidi"/>
        </w:rPr>
        <w:tab/>
        <w:t>Проверил</w:t>
      </w:r>
      <w:proofErr w:type="gramEnd"/>
      <w:r>
        <w:rPr>
          <w:rFonts w:asciiTheme="majorBidi" w:eastAsia="Arial" w:hAnsiTheme="majorBidi" w:cstheme="majorBidi"/>
        </w:rPr>
        <w:t xml:space="preserve">: </w:t>
      </w:r>
    </w:p>
    <w:p w14:paraId="68F3DEAB" w14:textId="77777777" w:rsidR="00697F9F" w:rsidRDefault="00697F9F" w:rsidP="00697F9F">
      <w:pPr>
        <w:spacing w:after="54"/>
        <w:ind w:left="233" w:firstLine="725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>студент группы ИУ5-31Б                                 преподаватель каф. ИУ5</w:t>
      </w:r>
      <w:r>
        <w:rPr>
          <w:rFonts w:asciiTheme="majorBidi" w:eastAsia="Arial" w:hAnsiTheme="majorBidi" w:cstheme="majorBidi"/>
        </w:rPr>
        <w:br/>
        <w:t xml:space="preserve">  Фотчин Алексей Дмитриевич</w:t>
      </w:r>
      <w:r>
        <w:rPr>
          <w:rFonts w:asciiTheme="majorBidi" w:eastAsia="Arial" w:hAnsiTheme="majorBidi" w:cstheme="majorBidi"/>
        </w:rPr>
        <w:tab/>
      </w:r>
      <w:r>
        <w:rPr>
          <w:rFonts w:asciiTheme="majorBidi" w:eastAsia="Arial" w:hAnsiTheme="majorBidi" w:cstheme="majorBidi"/>
        </w:rPr>
        <w:tab/>
        <w:t xml:space="preserve">                </w:t>
      </w:r>
      <w:proofErr w:type="spellStart"/>
      <w:r>
        <w:rPr>
          <w:rFonts w:asciiTheme="majorBidi" w:eastAsia="Arial" w:hAnsiTheme="majorBidi" w:cstheme="majorBidi"/>
        </w:rPr>
        <w:t>Гапанюк</w:t>
      </w:r>
      <w:proofErr w:type="spellEnd"/>
      <w:r>
        <w:rPr>
          <w:rFonts w:asciiTheme="majorBidi" w:eastAsia="Arial" w:hAnsiTheme="majorBidi" w:cstheme="majorBidi"/>
        </w:rPr>
        <w:t xml:space="preserve"> Юрий Евгеньевич </w:t>
      </w:r>
    </w:p>
    <w:p w14:paraId="6EB235D6" w14:textId="77777777" w:rsidR="00697F9F" w:rsidRDefault="00697F9F" w:rsidP="00697F9F">
      <w:pPr>
        <w:spacing w:after="27"/>
        <w:jc w:val="right"/>
        <w:rPr>
          <w:rFonts w:asciiTheme="majorBidi" w:eastAsia="Times New Roman" w:hAnsiTheme="majorBidi" w:cstheme="majorBidi"/>
        </w:rPr>
      </w:pPr>
      <w:r>
        <w:rPr>
          <w:rFonts w:asciiTheme="majorBidi" w:eastAsia="Arial" w:hAnsiTheme="majorBidi" w:cstheme="majorBidi"/>
        </w:rPr>
        <w:t xml:space="preserve"> </w:t>
      </w:r>
      <w:r>
        <w:rPr>
          <w:rFonts w:asciiTheme="majorBidi" w:eastAsia="Arial" w:hAnsiTheme="majorBidi" w:cstheme="majorBidi"/>
        </w:rPr>
        <w:tab/>
        <w:t xml:space="preserve"> </w:t>
      </w:r>
    </w:p>
    <w:p w14:paraId="45C84C47" w14:textId="77777777" w:rsidR="00697F9F" w:rsidRDefault="00697F9F" w:rsidP="00697F9F">
      <w:pPr>
        <w:spacing w:after="59"/>
        <w:jc w:val="right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</w:rPr>
        <w:t xml:space="preserve"> </w:t>
      </w:r>
    </w:p>
    <w:p w14:paraId="30230B3F" w14:textId="77777777" w:rsidR="00697F9F" w:rsidRDefault="00697F9F" w:rsidP="00697F9F">
      <w:pPr>
        <w:tabs>
          <w:tab w:val="center" w:pos="5180"/>
          <w:tab w:val="center" w:pos="7571"/>
        </w:tabs>
        <w:spacing w:after="29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</w:rPr>
        <w:t xml:space="preserve">Подпись и </w:t>
      </w:r>
      <w:proofErr w:type="gramStart"/>
      <w:r>
        <w:rPr>
          <w:rFonts w:asciiTheme="majorBidi" w:eastAsia="Arial" w:hAnsiTheme="majorBidi" w:cstheme="majorBidi"/>
        </w:rPr>
        <w:t xml:space="preserve">дата:  </w:t>
      </w:r>
      <w:r>
        <w:rPr>
          <w:rFonts w:asciiTheme="majorBidi" w:eastAsia="Arial" w:hAnsiTheme="majorBidi" w:cstheme="majorBidi"/>
        </w:rPr>
        <w:tab/>
      </w:r>
      <w:proofErr w:type="gramEnd"/>
      <w:r>
        <w:rPr>
          <w:rFonts w:asciiTheme="majorBidi" w:eastAsia="Arial" w:hAnsiTheme="majorBidi" w:cstheme="majorBidi"/>
        </w:rPr>
        <w:t xml:space="preserve">                                           Подпись и дата: </w:t>
      </w:r>
    </w:p>
    <w:p w14:paraId="4B73465B" w14:textId="77777777" w:rsidR="00697F9F" w:rsidRDefault="00697F9F" w:rsidP="00697F9F">
      <w:pPr>
        <w:spacing w:after="55"/>
        <w:ind w:left="108"/>
        <w:rPr>
          <w:rFonts w:ascii="Times New Roman" w:hAnsi="Times New Roman" w:cs="Times New Roman"/>
        </w:rPr>
      </w:pPr>
      <w:r>
        <w:rPr>
          <w:rFonts w:ascii="Arial" w:eastAsia="Arial" w:hAnsi="Arial" w:cs="Arial"/>
        </w:rPr>
        <w:t xml:space="preserve"> </w:t>
      </w:r>
    </w:p>
    <w:p w14:paraId="205EDC10" w14:textId="77777777" w:rsidR="00697F9F" w:rsidRDefault="00697F9F" w:rsidP="00697F9F">
      <w:pPr>
        <w:spacing w:after="0"/>
        <w:ind w:right="378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22D24D5" w14:textId="77777777" w:rsidR="00697F9F" w:rsidRDefault="00697F9F" w:rsidP="00697F9F">
      <w:pPr>
        <w:spacing w:after="0"/>
        <w:ind w:right="378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48EAE31C" w14:textId="77777777" w:rsidR="00697F9F" w:rsidRDefault="00697F9F" w:rsidP="00697F9F">
      <w:pPr>
        <w:spacing w:after="0"/>
        <w:ind w:right="378"/>
        <w:jc w:val="center"/>
        <w:rPr>
          <w:rFonts w:ascii="Times New Roman" w:eastAsia="Times New Roman" w:hAnsi="Times New Roman" w:cs="Times New Roman"/>
          <w:sz w:val="24"/>
        </w:rPr>
      </w:pPr>
    </w:p>
    <w:p w14:paraId="76177A04" w14:textId="77777777" w:rsidR="00697F9F" w:rsidRDefault="00697F9F" w:rsidP="00697F9F">
      <w:pPr>
        <w:spacing w:after="62"/>
        <w:ind w:right="38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DB0EB47" w14:textId="77777777" w:rsidR="00697F9F" w:rsidRDefault="00697F9F" w:rsidP="00697F9F">
      <w:pPr>
        <w:spacing w:after="3"/>
        <w:ind w:left="124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Москва, 2021 г. </w:t>
      </w:r>
    </w:p>
    <w:p w14:paraId="073EFE81" w14:textId="77777777" w:rsidR="00697F9F" w:rsidRDefault="00697F9F" w:rsidP="00697F9F">
      <w:pPr>
        <w:spacing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16B64A25" w14:textId="77777777" w:rsidR="00697F9F" w:rsidRDefault="00697F9F" w:rsidP="00697F9F">
      <w:pPr>
        <w:spacing w:after="19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Задание:</w:t>
      </w:r>
    </w:p>
    <w:p w14:paraId="6A473884" w14:textId="77777777" w:rsidR="00697F9F" w:rsidRDefault="00697F9F" w:rsidP="00697F9F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14:paraId="4950204E" w14:textId="77777777" w:rsidR="00697F9F" w:rsidRDefault="00697F9F" w:rsidP="00697F9F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21F42FF2" w14:textId="77777777" w:rsidR="00697F9F" w:rsidRDefault="00697F9F" w:rsidP="00697F9F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модульных тестах необходимо применить следующие технологии:</w:t>
      </w:r>
    </w:p>
    <w:p w14:paraId="2FE02810" w14:textId="77777777" w:rsidR="00697F9F" w:rsidRPr="00D17F6C" w:rsidRDefault="00697F9F" w:rsidP="00697F9F">
      <w:pPr>
        <w:pStyle w:val="a3"/>
        <w:numPr>
          <w:ilvl w:val="0"/>
          <w:numId w:val="1"/>
        </w:numPr>
        <w:spacing w:after="199"/>
        <w:rPr>
          <w:rFonts w:eastAsia="Calibri"/>
          <w:sz w:val="28"/>
          <w:szCs w:val="28"/>
        </w:rPr>
      </w:pPr>
      <w:r w:rsidRPr="00D17F6C">
        <w:rPr>
          <w:rFonts w:eastAsia="Calibri"/>
          <w:sz w:val="28"/>
          <w:szCs w:val="28"/>
        </w:rPr>
        <w:t>TDD - фреймворк.</w:t>
      </w:r>
    </w:p>
    <w:p w14:paraId="456DBCC9" w14:textId="77777777" w:rsidR="00697F9F" w:rsidRPr="00D17F6C" w:rsidRDefault="00697F9F" w:rsidP="00697F9F">
      <w:pPr>
        <w:pStyle w:val="a3"/>
        <w:numPr>
          <w:ilvl w:val="0"/>
          <w:numId w:val="1"/>
        </w:numPr>
        <w:spacing w:after="199"/>
        <w:rPr>
          <w:rFonts w:eastAsia="Calibri"/>
          <w:sz w:val="28"/>
          <w:szCs w:val="28"/>
        </w:rPr>
      </w:pPr>
      <w:r w:rsidRPr="00D17F6C">
        <w:rPr>
          <w:rFonts w:eastAsia="Calibri"/>
          <w:sz w:val="28"/>
          <w:szCs w:val="28"/>
        </w:rPr>
        <w:t>BDD - фреймворк.</w:t>
      </w:r>
    </w:p>
    <w:p w14:paraId="1DF05618" w14:textId="77777777" w:rsidR="00697F9F" w:rsidRPr="00D17F6C" w:rsidRDefault="00697F9F" w:rsidP="00697F9F">
      <w:pPr>
        <w:pStyle w:val="a3"/>
        <w:numPr>
          <w:ilvl w:val="0"/>
          <w:numId w:val="1"/>
        </w:numPr>
        <w:spacing w:after="199"/>
        <w:rPr>
          <w:rFonts w:eastAsia="Times New Roman"/>
          <w:sz w:val="28"/>
          <w:szCs w:val="28"/>
        </w:rPr>
      </w:pPr>
      <w:r w:rsidRPr="00D17F6C">
        <w:rPr>
          <w:rFonts w:eastAsia="Calibri"/>
          <w:sz w:val="28"/>
          <w:szCs w:val="28"/>
        </w:rPr>
        <w:t xml:space="preserve">Создание </w:t>
      </w:r>
      <w:proofErr w:type="spellStart"/>
      <w:r w:rsidRPr="00D17F6C">
        <w:rPr>
          <w:rFonts w:eastAsia="Calibri"/>
          <w:sz w:val="28"/>
          <w:szCs w:val="28"/>
        </w:rPr>
        <w:t>Mock</w:t>
      </w:r>
      <w:proofErr w:type="spellEnd"/>
      <w:r w:rsidRPr="00D17F6C">
        <w:rPr>
          <w:rFonts w:eastAsia="Calibri"/>
          <w:sz w:val="28"/>
          <w:szCs w:val="28"/>
        </w:rPr>
        <w:t>-объектов.</w:t>
      </w:r>
      <w:r w:rsidRPr="00D17F6C">
        <w:rPr>
          <w:sz w:val="28"/>
          <w:szCs w:val="28"/>
        </w:rPr>
        <w:t xml:space="preserve"> </w:t>
      </w:r>
    </w:p>
    <w:p w14:paraId="28239FDA" w14:textId="77777777" w:rsidR="00697F9F" w:rsidRDefault="00697F9F" w:rsidP="00697F9F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программ</w:t>
      </w:r>
    </w:p>
    <w:p w14:paraId="79B82C75" w14:textId="77777777" w:rsidR="00697F9F" w:rsidRPr="005B6CFE" w:rsidRDefault="00697F9F" w:rsidP="00697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prompt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Коэффициент квадратного уравнения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prompt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checkingfloat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Проверка на то, что в переменной только цифры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Аргументы: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А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B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C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Возвращается: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boolean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результат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afloat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bfloat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cfloat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'Неправильный ввод'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get_roots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Получение корней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Аргументы: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А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B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C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Возвращается: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[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]: Список корней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 = b * b -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 * c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-b / 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2.0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i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sqD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(-b +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i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sqD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 / 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2.0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j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А:'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B:'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C:'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((c !=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'Переделывай.'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checkingfloat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'Один корень: 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t># Вычисление корней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t># Вывод корней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'Нет корней'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'Один корень: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'Два корня: {} и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'Три корня: {} и {} и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'Четыре корня: {}, {} и {},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"__</w:t>
      </w:r>
      <w:proofErr w:type="spellStart"/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__"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98E8289" w14:textId="77777777" w:rsidR="00697F9F" w:rsidRPr="005B6CFE" w:rsidRDefault="00697F9F" w:rsidP="00697F9F">
      <w:pPr>
        <w:spacing w:after="0"/>
        <w:rPr>
          <w:sz w:val="28"/>
          <w:szCs w:val="28"/>
        </w:rPr>
      </w:pPr>
      <w:r w:rsidRPr="005B6CFE">
        <w:rPr>
          <w:sz w:val="28"/>
          <w:szCs w:val="28"/>
        </w:rPr>
        <w:t>(</w:t>
      </w:r>
      <w:r>
        <w:rPr>
          <w:sz w:val="28"/>
          <w:szCs w:val="28"/>
        </w:rPr>
        <w:t>Проверка работоспособности в первом</w:t>
      </w:r>
      <w:r w:rsidRPr="005B6CFE">
        <w:rPr>
          <w:sz w:val="28"/>
          <w:szCs w:val="28"/>
        </w:rPr>
        <w:t xml:space="preserve"> </w:t>
      </w:r>
      <w:r>
        <w:rPr>
          <w:sz w:val="28"/>
          <w:szCs w:val="28"/>
        </w:rPr>
        <w:t>отчёте</w:t>
      </w:r>
      <w:r w:rsidRPr="005B6CFE">
        <w:rPr>
          <w:sz w:val="28"/>
          <w:szCs w:val="28"/>
        </w:rPr>
        <w:t>)</w:t>
      </w:r>
    </w:p>
    <w:p w14:paraId="5B328953" w14:textId="77777777" w:rsidR="00697F9F" w:rsidRPr="005B6CFE" w:rsidRDefault="00697F9F" w:rsidP="00697F9F">
      <w:pPr>
        <w:spacing w:after="0"/>
        <w:rPr>
          <w:sz w:val="28"/>
          <w:szCs w:val="28"/>
        </w:rPr>
      </w:pPr>
      <w:r w:rsidRPr="005B6CFE">
        <w:rPr>
          <w:sz w:val="28"/>
          <w:szCs w:val="28"/>
        </w:rPr>
        <w:tab/>
      </w:r>
    </w:p>
    <w:p w14:paraId="3CCB20E6" w14:textId="77777777" w:rsidR="00697F9F" w:rsidRPr="00530970" w:rsidRDefault="00697F9F" w:rsidP="00697F9F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30970">
        <w:rPr>
          <w:sz w:val="28"/>
          <w:szCs w:val="28"/>
          <w:lang w:val="en-US"/>
        </w:rPr>
        <w:t xml:space="preserve"> testTDD.py</w:t>
      </w:r>
    </w:p>
    <w:p w14:paraId="57B9F909" w14:textId="77777777" w:rsidR="00697F9F" w:rsidRPr="00D561AC" w:rsidRDefault="00697F9F" w:rsidP="00697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mock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Tests(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unittest.TestCase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four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three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two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.assertAlmostEqual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.assertAlmostEqual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zero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@mock.patch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'main.get_roots'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61A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return_value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test_mock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1493B42D" w14:textId="77777777" w:rsidR="00697F9F" w:rsidRPr="00530970" w:rsidRDefault="00697F9F" w:rsidP="00697F9F">
      <w:pPr>
        <w:spacing w:after="0"/>
        <w:rPr>
          <w:color w:val="000000"/>
          <w:sz w:val="28"/>
          <w:szCs w:val="28"/>
          <w:lang w:val="en-US"/>
        </w:rPr>
      </w:pPr>
    </w:p>
    <w:p w14:paraId="0173D707" w14:textId="77777777" w:rsidR="00697F9F" w:rsidRDefault="00697F9F" w:rsidP="00697F9F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E9FFE" wp14:editId="0DDCAB81">
            <wp:extent cx="5940425" cy="1365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CF41" w14:textId="77777777" w:rsidR="00697F9F" w:rsidRDefault="00697F9F" w:rsidP="00697F9F">
      <w:pPr>
        <w:spacing w:after="0"/>
        <w:rPr>
          <w:sz w:val="28"/>
          <w:szCs w:val="28"/>
        </w:rPr>
      </w:pPr>
    </w:p>
    <w:p w14:paraId="0A77D4CC" w14:textId="77777777" w:rsidR="00697F9F" w:rsidRPr="00530970" w:rsidRDefault="00697F9F" w:rsidP="00697F9F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30970">
        <w:rPr>
          <w:sz w:val="28"/>
          <w:szCs w:val="28"/>
          <w:lang w:val="en-US"/>
        </w:rPr>
        <w:t xml:space="preserve"> steps.py</w:t>
      </w:r>
    </w:p>
    <w:p w14:paraId="322B4F6E" w14:textId="77777777" w:rsidR="00697F9F" w:rsidRPr="00855462" w:rsidRDefault="00697F9F" w:rsidP="00697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554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-*- coding: utf-8 -*-</w:t>
      </w:r>
      <w:r w:rsidRPr="008554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behave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given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when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@given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have {a}*x^4 + {b}*x^2 + {c} = 0'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context.a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context.b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context.c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@when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solve this equation'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context.roots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get_roots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context.a</w:t>
      </w:r>
      <w:proofErr w:type="spellEnd"/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context.b</w:t>
      </w:r>
      <w:proofErr w:type="spellEnd"/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context.c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expect to get four roots: {x1}, {x2}, {x3}, {x4}'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x3: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x4: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[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(x4)]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context.roots</w:t>
      </w:r>
      <w:proofErr w:type="spellEnd"/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result</w:t>
      </w:r>
    </w:p>
    <w:p w14:paraId="42930714" w14:textId="77777777" w:rsidR="00697F9F" w:rsidRPr="00530970" w:rsidRDefault="00697F9F" w:rsidP="00697F9F">
      <w:pPr>
        <w:spacing w:after="0"/>
        <w:rPr>
          <w:color w:val="000000"/>
          <w:sz w:val="28"/>
          <w:szCs w:val="28"/>
          <w:lang w:val="en-US"/>
        </w:rPr>
      </w:pPr>
    </w:p>
    <w:p w14:paraId="1D83551F" w14:textId="77777777" w:rsidR="00697F9F" w:rsidRDefault="00697F9F" w:rsidP="00697F9F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bdd.feature</w:t>
      </w:r>
      <w:proofErr w:type="spellEnd"/>
      <w:proofErr w:type="gramEnd"/>
    </w:p>
    <w:p w14:paraId="52654B58" w14:textId="77777777" w:rsidR="00697F9F" w:rsidRPr="00E44012" w:rsidRDefault="00697F9F" w:rsidP="00697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Feature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root calculation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Scenario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roots 4 -5 1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Given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have 4*x^4 + -5*x^2 + 1 = 0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solve this equation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expect to get four roots: 1.0, -1.0, 0.5, -0.5</w:t>
      </w:r>
    </w:p>
    <w:p w14:paraId="13085AF2" w14:textId="77777777" w:rsidR="00697F9F" w:rsidRDefault="00697F9F" w:rsidP="00697F9F">
      <w:pPr>
        <w:spacing w:after="0"/>
        <w:rPr>
          <w:color w:val="000000"/>
          <w:lang w:val="en-US"/>
        </w:rPr>
      </w:pPr>
    </w:p>
    <w:p w14:paraId="42959F93" w14:textId="77777777" w:rsidR="00697F9F" w:rsidRPr="00530970" w:rsidRDefault="00697F9F" w:rsidP="00697F9F">
      <w:pPr>
        <w:spacing w:after="0"/>
        <w:ind w:left="-1" w:right="391"/>
        <w:jc w:val="right"/>
        <w:rPr>
          <w:lang w:val="en-US"/>
        </w:rPr>
      </w:pPr>
      <w:r w:rsidRPr="00530970">
        <w:rPr>
          <w:lang w:val="en-US"/>
        </w:rPr>
        <w:t xml:space="preserve"> </w:t>
      </w:r>
    </w:p>
    <w:p w14:paraId="0117A3F2" w14:textId="77777777" w:rsidR="00697F9F" w:rsidRDefault="00697F9F" w:rsidP="00697F9F">
      <w:pPr>
        <w:spacing w:after="0"/>
        <w:ind w:left="-1" w:right="511"/>
        <w:jc w:val="right"/>
      </w:pPr>
      <w:r>
        <w:rPr>
          <w:noProof/>
        </w:rPr>
        <w:drawing>
          <wp:inline distT="0" distB="0" distL="0" distR="0" wp14:anchorId="65AC1EFC" wp14:editId="172D84B3">
            <wp:extent cx="5940425" cy="1343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30B7" w14:textId="77777777" w:rsidR="00697F9F" w:rsidRPr="00530970" w:rsidRDefault="00697F9F" w:rsidP="00697F9F"/>
    <w:p w14:paraId="037749BE" w14:textId="77777777" w:rsidR="005E6CAC" w:rsidRDefault="005E6CAC"/>
    <w:sectPr w:rsidR="005E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2EA8"/>
    <w:multiLevelType w:val="hybridMultilevel"/>
    <w:tmpl w:val="55482D64"/>
    <w:lvl w:ilvl="0" w:tplc="BB066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F"/>
    <w:rsid w:val="005E6CAC"/>
    <w:rsid w:val="006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C77B"/>
  <w15:chartTrackingRefBased/>
  <w15:docId w15:val="{4DFCC746-C638-48F5-873A-794FF480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F9F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next w:val="a"/>
    <w:link w:val="10"/>
    <w:uiPriority w:val="9"/>
    <w:qFormat/>
    <w:rsid w:val="00697F9F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F9F"/>
    <w:rPr>
      <w:rFonts w:ascii="Calibri" w:eastAsia="Calibri" w:hAnsi="Calibri" w:cs="Calibri"/>
      <w:color w:val="000000"/>
      <w:sz w:val="26"/>
      <w:lang w:val="en-US"/>
    </w:rPr>
  </w:style>
  <w:style w:type="paragraph" w:styleId="a3">
    <w:name w:val="List Paragraph"/>
    <w:basedOn w:val="a"/>
    <w:uiPriority w:val="34"/>
    <w:qFormat/>
    <w:rsid w:val="00697F9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F9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Фотчин</dc:creator>
  <cp:keywords/>
  <dc:description/>
  <cp:lastModifiedBy>Алексей Фотчин</cp:lastModifiedBy>
  <cp:revision>1</cp:revision>
  <dcterms:created xsi:type="dcterms:W3CDTF">2021-12-28T07:37:00Z</dcterms:created>
  <dcterms:modified xsi:type="dcterms:W3CDTF">2021-12-28T07:38:00Z</dcterms:modified>
</cp:coreProperties>
</file>