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>
        <w:trPr>
          <w:cantSplit/>
          <w:jc w:val="center"/>
        </w:trPr>
        <w:tc>
          <w:tcPr>
            <w:tcW w:w="896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:rsidR="00667064" w:rsidRDefault="00E46FE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计算机类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:rsidR="00667064" w:rsidRDefault="00E46FE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娄陈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:rsidR="00667064" w:rsidRDefault="00E46FE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1</w:t>
            </w:r>
            <w:r>
              <w:rPr>
                <w:rFonts w:eastAsia="楷体_GB2312"/>
                <w:sz w:val="24"/>
              </w:rPr>
              <w:t>727405150</w:t>
            </w: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:rsidR="00667064" w:rsidRDefault="00E46FE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sz w:val="24"/>
              </w:rPr>
              <w:t>数字电路与数字系统设计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1440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:rsidR="00667064" w:rsidRDefault="00E46FE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018.10.22</w:t>
            </w:r>
          </w:p>
        </w:tc>
      </w:tr>
    </w:tbl>
    <w:p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:rsidR="00667064" w:rsidRDefault="002E5A9C">
      <w:pPr>
        <w:spacing w:line="0" w:lineRule="atLeast"/>
        <w:jc w:val="center"/>
        <w:rPr>
          <w:b/>
          <w:bCs/>
          <w:sz w:val="10"/>
        </w:rPr>
      </w:pPr>
      <w:r>
        <w:rPr>
          <w:sz w:val="20"/>
        </w:rPr>
        <w:pict>
          <v:rect id="_x0000_s1026" style="position:absolute;left:0;text-align:left;margin-left:0;margin-top:170.75pt;width:482.8pt;height:595.4pt;z-index:-251658752;mso-position-horizontal:center;mso-position-vertical-relative:page" wrapcoords="-34 0 -34 21600 21634 21600 21634 0 -34 0" filled="f">
            <v:fill opacity=".5"/>
            <w10:wrap anchory="page"/>
            <w10:anchorlock/>
          </v:rect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>
        <w:trPr>
          <w:jc w:val="center"/>
        </w:trPr>
        <w:tc>
          <w:tcPr>
            <w:tcW w:w="1716" w:type="dxa"/>
            <w:vAlign w:val="bottom"/>
          </w:tcPr>
          <w:p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:rsidR="00667064" w:rsidRDefault="0051143A" w:rsidP="00A32D81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实验</w:t>
            </w:r>
            <w:r w:rsidR="00E46FE9">
              <w:rPr>
                <w:rFonts w:eastAsia="楷体_GB2312" w:hint="eastAsia"/>
                <w:sz w:val="24"/>
              </w:rPr>
              <w:t>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 w:rsidR="00E46FE9">
              <w:rPr>
                <w:rFonts w:eastAsia="楷体_GB2312" w:hint="eastAsia"/>
                <w:sz w:val="24"/>
              </w:rPr>
              <w:t>译码器和数码显示器实验</w:t>
            </w:r>
          </w:p>
        </w:tc>
      </w:tr>
    </w:tbl>
    <w:p w:rsidR="00667064" w:rsidRDefault="00667064"/>
    <w:p w:rsidR="00667064" w:rsidRPr="00E46FE9" w:rsidRDefault="0051143A">
      <w:pPr>
        <w:numPr>
          <w:ilvl w:val="0"/>
          <w:numId w:val="1"/>
        </w:numPr>
        <w:rPr>
          <w:sz w:val="28"/>
        </w:rPr>
      </w:pPr>
      <w:r w:rsidRPr="00E46FE9">
        <w:rPr>
          <w:rFonts w:hint="eastAsia"/>
          <w:sz w:val="28"/>
        </w:rPr>
        <w:t>实验目的</w:t>
      </w:r>
    </w:p>
    <w:p w:rsidR="00A32D81" w:rsidRDefault="00E46FE9" w:rsidP="00E46FE9">
      <w:pPr>
        <w:pStyle w:val="af2"/>
        <w:numPr>
          <w:ilvl w:val="1"/>
          <w:numId w:val="1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7</w:t>
      </w:r>
      <w:r>
        <w:t>4LS138 3-8</w:t>
      </w:r>
      <w:r>
        <w:rPr>
          <w:rFonts w:hint="eastAsia"/>
        </w:rPr>
        <w:t>译码器的逻辑功能</w:t>
      </w:r>
    </w:p>
    <w:p w:rsidR="00E46FE9" w:rsidRDefault="00E46FE9" w:rsidP="00E46FE9">
      <w:pPr>
        <w:pStyle w:val="af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掌握</w:t>
      </w:r>
      <w:r>
        <w:rPr>
          <w:rFonts w:hint="eastAsia"/>
        </w:rPr>
        <w:t>C</w:t>
      </w:r>
      <w:r>
        <w:t>D4511</w:t>
      </w:r>
      <w:r>
        <w:rPr>
          <w:rFonts w:hint="eastAsia"/>
        </w:rPr>
        <w:t>型</w:t>
      </w:r>
      <w:r>
        <w:rPr>
          <w:rFonts w:hint="eastAsia"/>
        </w:rPr>
        <w:t>7</w:t>
      </w:r>
      <w:r>
        <w:rPr>
          <w:rFonts w:hint="eastAsia"/>
        </w:rPr>
        <w:t>段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译码器的逻辑功能</w:t>
      </w:r>
    </w:p>
    <w:p w:rsidR="00A32D81" w:rsidRPr="00E46FE9" w:rsidRDefault="00A32D81">
      <w:pPr>
        <w:numPr>
          <w:ilvl w:val="0"/>
          <w:numId w:val="1"/>
        </w:numPr>
        <w:rPr>
          <w:sz w:val="28"/>
        </w:rPr>
      </w:pPr>
      <w:r w:rsidRPr="00E46FE9">
        <w:rPr>
          <w:rFonts w:hint="eastAsia"/>
          <w:sz w:val="28"/>
        </w:rPr>
        <w:t>实验</w:t>
      </w:r>
      <w:r w:rsidRPr="00E46FE9">
        <w:rPr>
          <w:sz w:val="28"/>
        </w:rPr>
        <w:t>设备</w:t>
      </w:r>
    </w:p>
    <w:p w:rsidR="00667064" w:rsidRDefault="00E46FE9" w:rsidP="00E46FE9">
      <w:pPr>
        <w:pStyle w:val="af2"/>
        <w:numPr>
          <w:ilvl w:val="1"/>
          <w:numId w:val="1"/>
        </w:numPr>
        <w:ind w:firstLineChars="0"/>
      </w:pPr>
      <w:r>
        <w:t>TD-DS+/TD-DS</w:t>
      </w:r>
      <w:r>
        <w:rPr>
          <w:rFonts w:hint="eastAsia"/>
        </w:rPr>
        <w:t>实验箱一台</w:t>
      </w:r>
    </w:p>
    <w:p w:rsidR="00E46FE9" w:rsidRDefault="00E46FE9" w:rsidP="00E46FE9">
      <w:pPr>
        <w:pStyle w:val="af2"/>
        <w:numPr>
          <w:ilvl w:val="1"/>
          <w:numId w:val="1"/>
        </w:numPr>
        <w:ind w:firstLineChars="0"/>
      </w:pPr>
      <w:r>
        <w:rPr>
          <w:rFonts w:hint="eastAsia"/>
        </w:rPr>
        <w:t>7</w:t>
      </w:r>
      <w:r>
        <w:t>4LS138 3</w:t>
      </w:r>
      <w:r>
        <w:rPr>
          <w:rFonts w:hint="eastAsia"/>
        </w:rPr>
        <w:t>线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线译码器一片</w:t>
      </w:r>
    </w:p>
    <w:p w:rsidR="00667064" w:rsidRDefault="00E46FE9" w:rsidP="00E46FE9">
      <w:pPr>
        <w:pStyle w:val="af2"/>
        <w:numPr>
          <w:ilvl w:val="1"/>
          <w:numId w:val="1"/>
        </w:numPr>
        <w:ind w:firstLineChars="0"/>
      </w:pPr>
      <w:r>
        <w:rPr>
          <w:rFonts w:hint="eastAsia"/>
        </w:rPr>
        <w:t>C</w:t>
      </w:r>
      <w:r>
        <w:t>D4511 BCD-7</w:t>
      </w:r>
      <w:r>
        <w:rPr>
          <w:rFonts w:hint="eastAsia"/>
        </w:rPr>
        <w:t>段译码器</w:t>
      </w:r>
      <w:r>
        <w:rPr>
          <w:rFonts w:hint="eastAsia"/>
        </w:rPr>
        <w:t>/</w:t>
      </w:r>
      <w:r>
        <w:rPr>
          <w:rFonts w:hint="eastAsia"/>
        </w:rPr>
        <w:t>驱动器</w:t>
      </w:r>
      <w:r>
        <w:rPr>
          <w:rFonts w:hint="eastAsia"/>
        </w:rPr>
        <w:t>1</w:t>
      </w:r>
      <w:r>
        <w:rPr>
          <w:rFonts w:hint="eastAsia"/>
        </w:rPr>
        <w:t>片</w:t>
      </w:r>
    </w:p>
    <w:p w:rsidR="000E5607" w:rsidRPr="00E46FE9" w:rsidRDefault="0051143A">
      <w:pPr>
        <w:numPr>
          <w:ilvl w:val="0"/>
          <w:numId w:val="1"/>
        </w:numPr>
        <w:rPr>
          <w:sz w:val="28"/>
        </w:rPr>
      </w:pPr>
      <w:r w:rsidRPr="00E46FE9">
        <w:rPr>
          <w:rFonts w:hint="eastAsia"/>
          <w:sz w:val="28"/>
        </w:rPr>
        <w:t>实验步骤</w:t>
      </w:r>
    </w:p>
    <w:p w:rsidR="000E5607" w:rsidRPr="00E46FE9" w:rsidRDefault="00E46FE9" w:rsidP="000E5607">
      <w:pPr>
        <w:pStyle w:val="af2"/>
        <w:ind w:firstLine="442"/>
        <w:rPr>
          <w:b/>
          <w:sz w:val="22"/>
        </w:rPr>
      </w:pPr>
      <w:r w:rsidRPr="00E46FE9">
        <w:rPr>
          <w:rFonts w:hint="eastAsia"/>
          <w:b/>
          <w:sz w:val="22"/>
        </w:rPr>
        <w:t>1</w:t>
      </w:r>
      <w:r w:rsidRPr="00E46FE9">
        <w:rPr>
          <w:b/>
          <w:sz w:val="22"/>
        </w:rPr>
        <w:t>.74LS138 3-8</w:t>
      </w:r>
      <w:r w:rsidRPr="00E46FE9">
        <w:rPr>
          <w:rFonts w:hint="eastAsia"/>
          <w:b/>
          <w:sz w:val="22"/>
        </w:rPr>
        <w:t>译码器逻辑功能验证</w:t>
      </w:r>
    </w:p>
    <w:p w:rsidR="00E46FE9" w:rsidRDefault="00E46FE9" w:rsidP="000E5607">
      <w:pPr>
        <w:pStyle w:val="af2"/>
      </w:pPr>
      <w:r>
        <w:rPr>
          <w:rFonts w:hint="eastAsia"/>
        </w:rPr>
        <w:t>按如图所示方法接线，输入端接逻辑开关，输出端接逻辑电平显示，根据逻辑功能表输入，讲测试结果填表。</w:t>
      </w:r>
    </w:p>
    <w:p w:rsidR="00E46FE9" w:rsidRDefault="00E46FE9" w:rsidP="00E46FE9">
      <w:pPr>
        <w:ind w:firstLineChars="200" w:firstLine="420"/>
        <w:rPr>
          <w:rFonts w:eastAsia="华文中宋"/>
          <w:color w:val="000000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85" o:spid="_x0000_s1028" type="#_x0000_t202" style="position:absolute;left:0;text-align:left;margin-left:0;margin-top:15.6pt;width:189pt;height:148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" filled="f" stroked="f">
            <v:textbox>
              <w:txbxContent>
                <w:p w:rsidR="00E46FE9" w:rsidRDefault="00E46FE9" w:rsidP="00E46FE9">
                  <w:pPr>
                    <w:jc w:val="center"/>
                    <w:rPr>
                      <w:rFonts w:eastAsia="华文中宋"/>
                      <w:color w:val="000000"/>
                      <w:szCs w:val="21"/>
                    </w:rPr>
                  </w:pPr>
                  <w:r>
                    <w:rPr>
                      <w:rFonts w:eastAsia="华文中宋"/>
                      <w:noProof/>
                      <w:color w:val="000000"/>
                      <w:szCs w:val="21"/>
                    </w:rPr>
                    <w:drawing>
                      <wp:inline distT="0" distB="0" distL="0" distR="0" wp14:anchorId="5181BF1B" wp14:editId="798D60A0">
                        <wp:extent cx="2072640" cy="1577340"/>
                        <wp:effectExtent l="0" t="0" r="3810" b="3810"/>
                        <wp:docPr id="184" name="图片 1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146" r="2407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2640" cy="15773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46FE9" w:rsidRDefault="00E46FE9" w:rsidP="00E46FE9">
                  <w:pPr>
                    <w:jc w:val="center"/>
                  </w:pPr>
                  <w:r>
                    <w:rPr>
                      <w:rFonts w:ascii="华文仿宋" w:eastAsia="华文仿宋" w:hAnsi="华文仿宋" w:hint="eastAsia"/>
                      <w:b/>
                      <w:bCs/>
                      <w:color w:val="000000"/>
                      <w:szCs w:val="21"/>
                    </w:rPr>
                    <w:t>图2-2-1  3-8译码器线路图</w:t>
                  </w:r>
                </w:p>
              </w:txbxContent>
            </v:textbox>
            <w10:wrap type="square"/>
          </v:shape>
        </w:pict>
      </w:r>
      <w:r>
        <w:rPr>
          <w:rFonts w:eastAsia="华文中宋" w:hint="eastAsia"/>
          <w:b/>
          <w:color w:val="000000"/>
          <w:sz w:val="18"/>
          <w:szCs w:val="21"/>
        </w:rPr>
        <w:t>逻辑电平开关</w:t>
      </w:r>
      <w:r>
        <w:rPr>
          <w:rFonts w:eastAsia="华文中宋" w:hint="eastAsia"/>
          <w:b/>
          <w:color w:val="000000"/>
          <w:sz w:val="18"/>
          <w:szCs w:val="21"/>
        </w:rPr>
        <w:t xml:space="preserve">                 </w:t>
      </w:r>
      <w:r>
        <w:rPr>
          <w:rFonts w:eastAsia="华文中宋" w:hint="eastAsia"/>
          <w:b/>
          <w:color w:val="000000"/>
          <w:sz w:val="18"/>
          <w:szCs w:val="21"/>
        </w:rPr>
        <w:t>逻辑电平显</w:t>
      </w:r>
      <w:r>
        <w:rPr>
          <w:rFonts w:eastAsia="华文中宋" w:hint="eastAsia"/>
          <w:b/>
          <w:color w:val="000000"/>
          <w:sz w:val="18"/>
          <w:szCs w:val="21"/>
        </w:rPr>
        <w:t>示</w:t>
      </w: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/>
          <w:b/>
          <w:color w:val="000000"/>
          <w:sz w:val="18"/>
          <w:szCs w:val="21"/>
        </w:rPr>
      </w:pPr>
    </w:p>
    <w:p w:rsidR="00E46FE9" w:rsidRDefault="00E46FE9" w:rsidP="00E46FE9">
      <w:pPr>
        <w:rPr>
          <w:rFonts w:eastAsia="华文中宋" w:hint="eastAsia"/>
          <w:b/>
          <w:color w:val="000000"/>
          <w:sz w:val="18"/>
          <w:szCs w:val="21"/>
        </w:rPr>
      </w:pPr>
    </w:p>
    <w:p w:rsidR="00E46FE9" w:rsidRDefault="00E46FE9" w:rsidP="00E46FE9">
      <w:pPr>
        <w:jc w:val="center"/>
        <w:rPr>
          <w:rFonts w:eastAsia="华文中宋"/>
          <w:b/>
          <w:color w:val="000000"/>
          <w:sz w:val="18"/>
          <w:szCs w:val="21"/>
        </w:rPr>
      </w:pPr>
      <w:r>
        <w:rPr>
          <w:rFonts w:eastAsia="华文中宋" w:hint="eastAsia"/>
          <w:b/>
          <w:color w:val="000000"/>
          <w:sz w:val="18"/>
          <w:szCs w:val="21"/>
        </w:rPr>
        <w:t>表</w:t>
      </w:r>
      <w:r>
        <w:rPr>
          <w:rFonts w:eastAsia="华文中宋" w:hint="eastAsia"/>
          <w:b/>
          <w:color w:val="000000"/>
          <w:sz w:val="18"/>
          <w:szCs w:val="21"/>
        </w:rPr>
        <w:t>2-2-2  74LS138</w:t>
      </w:r>
      <w:r>
        <w:rPr>
          <w:rFonts w:eastAsia="华文中宋" w:hint="eastAsia"/>
          <w:b/>
          <w:color w:val="000000"/>
          <w:sz w:val="18"/>
          <w:szCs w:val="21"/>
        </w:rPr>
        <w:t>实验记录表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533"/>
        <w:gridCol w:w="534"/>
        <w:gridCol w:w="533"/>
        <w:gridCol w:w="533"/>
        <w:gridCol w:w="534"/>
        <w:gridCol w:w="533"/>
        <w:gridCol w:w="533"/>
        <w:gridCol w:w="533"/>
        <w:gridCol w:w="533"/>
        <w:gridCol w:w="533"/>
        <w:gridCol w:w="533"/>
        <w:gridCol w:w="558"/>
        <w:gridCol w:w="511"/>
      </w:tblGrid>
      <w:tr w:rsidR="00E46FE9" w:rsidTr="00742D29">
        <w:trPr>
          <w:trHeight w:val="14"/>
          <w:jc w:val="center"/>
        </w:trPr>
        <w:tc>
          <w:tcPr>
            <w:tcW w:w="3200" w:type="dxa"/>
            <w:gridSpan w:val="6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输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 xml:space="preserve">   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入</w:t>
            </w:r>
          </w:p>
        </w:tc>
        <w:tc>
          <w:tcPr>
            <w:tcW w:w="4267" w:type="dxa"/>
            <w:gridSpan w:val="8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输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 xml:space="preserve">   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出</w:t>
            </w:r>
          </w:p>
        </w:tc>
      </w:tr>
      <w:tr w:rsidR="00E46FE9" w:rsidTr="00742D29">
        <w:trPr>
          <w:trHeight w:val="14"/>
          <w:jc w:val="center"/>
        </w:trPr>
        <w:tc>
          <w:tcPr>
            <w:tcW w:w="1600" w:type="dxa"/>
            <w:gridSpan w:val="3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门控</w:t>
            </w:r>
          </w:p>
        </w:tc>
        <w:tc>
          <w:tcPr>
            <w:tcW w:w="1600" w:type="dxa"/>
            <w:gridSpan w:val="3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输入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Y7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Y6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Y5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Y4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Y3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Y2</w:t>
            </w:r>
          </w:p>
        </w:tc>
        <w:tc>
          <w:tcPr>
            <w:tcW w:w="558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Y1</w:t>
            </w:r>
          </w:p>
        </w:tc>
        <w:tc>
          <w:tcPr>
            <w:tcW w:w="511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Y0</w:t>
            </w:r>
          </w:p>
        </w:tc>
      </w:tr>
      <w:tr w:rsidR="00E46FE9" w:rsidTr="00742D29">
        <w:trPr>
          <w:trHeight w:val="14"/>
          <w:jc w:val="center"/>
        </w:trPr>
        <w:tc>
          <w:tcPr>
            <w:tcW w:w="1600" w:type="dxa"/>
            <w:gridSpan w:val="3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 xml:space="preserve">S3   S2   S1 </w:t>
            </w:r>
          </w:p>
        </w:tc>
        <w:tc>
          <w:tcPr>
            <w:tcW w:w="1600" w:type="dxa"/>
            <w:gridSpan w:val="3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C   B   A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58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11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</w:tr>
      <w:tr w:rsidR="00E46FE9" w:rsidTr="00742D29">
        <w:trPr>
          <w:trHeight w:hRule="exact" w:val="284"/>
          <w:jc w:val="center"/>
        </w:trPr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58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11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</w:tr>
      <w:tr w:rsidR="00E46FE9" w:rsidTr="00742D29">
        <w:trPr>
          <w:trHeight w:hRule="exact" w:val="284"/>
          <w:jc w:val="center"/>
        </w:trPr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58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11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</w:tr>
      <w:tr w:rsidR="00E46FE9" w:rsidTr="00742D29">
        <w:trPr>
          <w:trHeight w:hRule="exact" w:val="284"/>
          <w:jc w:val="center"/>
        </w:trPr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58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11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</w:tr>
      <w:tr w:rsidR="00E46FE9" w:rsidTr="00742D29">
        <w:trPr>
          <w:trHeight w:hRule="exact" w:val="284"/>
          <w:jc w:val="center"/>
        </w:trPr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58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11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</w:tr>
      <w:tr w:rsidR="00E46FE9" w:rsidTr="00742D29">
        <w:trPr>
          <w:trHeight w:hRule="exact" w:val="284"/>
          <w:jc w:val="center"/>
        </w:trPr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58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11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</w:tr>
      <w:tr w:rsidR="00E46FE9" w:rsidTr="00742D29">
        <w:trPr>
          <w:trHeight w:hRule="exact" w:val="284"/>
          <w:jc w:val="center"/>
        </w:trPr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58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11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</w:tr>
      <w:tr w:rsidR="00E46FE9" w:rsidTr="00742D29">
        <w:trPr>
          <w:trHeight w:hRule="exact" w:val="284"/>
          <w:jc w:val="center"/>
        </w:trPr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lastRenderedPageBreak/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4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58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11" w:type="dxa"/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</w:tr>
      <w:tr w:rsidR="00E46FE9" w:rsidTr="00742D29">
        <w:trPr>
          <w:trHeight w:hRule="exact" w:val="284"/>
          <w:jc w:val="center"/>
        </w:trPr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58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  <w:tc>
          <w:tcPr>
            <w:tcW w:w="511" w:type="dxa"/>
            <w:tcBorders>
              <w:bottom w:val="single" w:sz="4" w:space="0" w:color="auto"/>
            </w:tcBorders>
            <w:vAlign w:val="center"/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</w:p>
        </w:tc>
      </w:tr>
    </w:tbl>
    <w:p w:rsidR="00E46FE9" w:rsidRDefault="00E46FE9" w:rsidP="00E46FE9">
      <w:pPr>
        <w:ind w:left="420"/>
        <w:rPr>
          <w:rFonts w:eastAsia="华文中宋"/>
          <w:color w:val="000000"/>
          <w:szCs w:val="21"/>
        </w:rPr>
      </w:pPr>
    </w:p>
    <w:p w:rsidR="00E46FE9" w:rsidRPr="00E46FE9" w:rsidRDefault="00E46FE9" w:rsidP="000E5607">
      <w:pPr>
        <w:pStyle w:val="af2"/>
        <w:ind w:firstLine="442"/>
        <w:rPr>
          <w:b/>
          <w:sz w:val="22"/>
        </w:rPr>
      </w:pPr>
      <w:r w:rsidRPr="00E46FE9">
        <w:rPr>
          <w:rFonts w:hint="eastAsia"/>
          <w:b/>
          <w:sz w:val="22"/>
        </w:rPr>
        <w:t>2</w:t>
      </w:r>
      <w:r w:rsidRPr="00E46FE9">
        <w:rPr>
          <w:b/>
          <w:sz w:val="22"/>
        </w:rPr>
        <w:t>.BCD-7</w:t>
      </w:r>
      <w:r w:rsidRPr="00E46FE9">
        <w:rPr>
          <w:rFonts w:hint="eastAsia"/>
          <w:b/>
          <w:sz w:val="22"/>
        </w:rPr>
        <w:t>段译码器功能验证</w:t>
      </w:r>
    </w:p>
    <w:p w:rsidR="00E46FE9" w:rsidRDefault="00E46FE9" w:rsidP="000E5607">
      <w:pPr>
        <w:pStyle w:val="af2"/>
      </w:pPr>
      <w:r>
        <w:rPr>
          <w:rFonts w:hint="eastAsia"/>
        </w:rPr>
        <w:t>实验采用</w:t>
      </w:r>
      <w:r>
        <w:rPr>
          <w:rFonts w:hint="eastAsia"/>
        </w:rPr>
        <w:t>C</w:t>
      </w:r>
      <w:r>
        <w:t>D4511</w:t>
      </w:r>
      <w:r>
        <w:rPr>
          <w:rFonts w:hint="eastAsia"/>
        </w:rPr>
        <w:t>七段译码器驱动器驱动共阴极数码管。按照图示连接实验电路，将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接逻辑开关，输出端接七段数码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单元中无译码器数码管对应引脚，</w:t>
      </w:r>
      <w:r>
        <w:rPr>
          <w:rFonts w:hint="eastAsia"/>
        </w:rPr>
        <w:t>S</w:t>
      </w:r>
      <w:r>
        <w:t>EG0</w:t>
      </w:r>
      <w:r>
        <w:rPr>
          <w:rFonts w:hint="eastAsia"/>
        </w:rPr>
        <w:t>接地。验证</w:t>
      </w:r>
      <w:r>
        <w:rPr>
          <w:rFonts w:hint="eastAsia"/>
        </w:rPr>
        <w:t>C</w:t>
      </w:r>
      <w:r>
        <w:t>D4511</w:t>
      </w:r>
      <w:r>
        <w:rPr>
          <w:rFonts w:hint="eastAsia"/>
        </w:rPr>
        <w:t>七段译码器功能</w:t>
      </w:r>
    </w:p>
    <w:p w:rsidR="00E46FE9" w:rsidRDefault="00E46FE9" w:rsidP="000E5607">
      <w:pPr>
        <w:pStyle w:val="af2"/>
      </w:pPr>
      <w:r>
        <w:rPr>
          <w:rFonts w:hint="eastAsia"/>
        </w:rPr>
        <w:t>（注：实验中才有用</w:t>
      </w:r>
      <w:r>
        <w:rPr>
          <w:rFonts w:hint="eastAsia"/>
        </w:rPr>
        <w:t>T</w:t>
      </w:r>
      <w:r>
        <w:t>D-DS+</w:t>
      </w:r>
      <w:r>
        <w:rPr>
          <w:rFonts w:hint="eastAsia"/>
        </w:rPr>
        <w:t>实验箱的同学用</w:t>
      </w:r>
      <w:r>
        <w:rPr>
          <w:rFonts w:hint="eastAsia"/>
        </w:rPr>
        <w:t>S</w:t>
      </w:r>
      <w:r>
        <w:t>EG2-SEG5</w:t>
      </w:r>
      <w:r>
        <w:rPr>
          <w:rFonts w:hint="eastAsia"/>
        </w:rPr>
        <w:t>均可。）</w:t>
      </w:r>
    </w:p>
    <w:p w:rsidR="00E46FE9" w:rsidRDefault="00E46FE9" w:rsidP="000E5607">
      <w:pPr>
        <w:pStyle w:val="af2"/>
      </w:pPr>
      <w:r>
        <w:rPr>
          <w:rFonts w:hint="eastAsia"/>
        </w:rPr>
        <w:t>记录数据结果，设计表格时注意高位在前。</w:t>
      </w:r>
    </w:p>
    <w:p w:rsidR="00E46FE9" w:rsidRDefault="00E46FE9" w:rsidP="00E46FE9">
      <w:pPr>
        <w:jc w:val="center"/>
        <w:rPr>
          <w:color w:val="000000"/>
        </w:rPr>
      </w:pPr>
      <w:r>
        <w:rPr>
          <w:color w:val="000000"/>
        </w:rPr>
        <w:object w:dxaOrig="6181" w:dyaOrig="32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71.2pt;height:138.6pt" o:ole="">
            <v:imagedata r:id="rId10" o:title=""/>
            <o:lock v:ext="edit" aspectratio="f"/>
          </v:shape>
          <o:OLEObject Type="Embed" ProgID="PBrush" ShapeID="_x0000_i1036" DrawAspect="Content" ObjectID="_1601758428" r:id="rId11"/>
        </w:object>
      </w:r>
    </w:p>
    <w:p w:rsidR="00E46FE9" w:rsidRPr="00E46FE9" w:rsidRDefault="00E46FE9" w:rsidP="00E46FE9">
      <w:pPr>
        <w:jc w:val="center"/>
        <w:rPr>
          <w:rFonts w:eastAsia="华文中宋" w:hint="eastAsia"/>
          <w:b/>
          <w:bCs/>
          <w:color w:val="000000"/>
          <w:sz w:val="18"/>
          <w:szCs w:val="21"/>
        </w:rPr>
      </w:pPr>
      <w:r>
        <w:rPr>
          <w:rFonts w:eastAsia="华文中宋" w:hint="eastAsia"/>
          <w:b/>
          <w:bCs/>
          <w:color w:val="000000"/>
          <w:sz w:val="18"/>
          <w:szCs w:val="21"/>
        </w:rPr>
        <w:t>图</w:t>
      </w:r>
      <w:r>
        <w:rPr>
          <w:rFonts w:eastAsia="华文中宋" w:hint="eastAsia"/>
          <w:b/>
          <w:bCs/>
          <w:color w:val="000000"/>
          <w:sz w:val="18"/>
          <w:szCs w:val="21"/>
        </w:rPr>
        <w:t>2-2-3  BCD-7</w:t>
      </w:r>
      <w:r>
        <w:rPr>
          <w:rFonts w:eastAsia="华文中宋" w:hint="eastAsia"/>
          <w:b/>
          <w:bCs/>
          <w:color w:val="000000"/>
          <w:sz w:val="18"/>
          <w:szCs w:val="21"/>
        </w:rPr>
        <w:t>段译码器功能验证线路</w:t>
      </w:r>
    </w:p>
    <w:p w:rsidR="00667064" w:rsidRPr="00E46FE9" w:rsidRDefault="000E5607">
      <w:pPr>
        <w:numPr>
          <w:ilvl w:val="0"/>
          <w:numId w:val="1"/>
        </w:numPr>
        <w:rPr>
          <w:sz w:val="28"/>
        </w:rPr>
      </w:pPr>
      <w:r w:rsidRPr="00E46FE9">
        <w:rPr>
          <w:rFonts w:hint="eastAsia"/>
          <w:sz w:val="28"/>
        </w:rPr>
        <w:t>实验</w:t>
      </w:r>
      <w:r w:rsidR="0051143A" w:rsidRPr="00E46FE9">
        <w:rPr>
          <w:rFonts w:hint="eastAsia"/>
          <w:sz w:val="28"/>
        </w:rPr>
        <w:t>结果</w:t>
      </w:r>
    </w:p>
    <w:p w:rsidR="00667064" w:rsidRPr="00E46FE9" w:rsidRDefault="00E46FE9" w:rsidP="00E46FE9">
      <w:pPr>
        <w:jc w:val="center"/>
        <w:rPr>
          <w:sz w:val="24"/>
        </w:rPr>
      </w:pPr>
      <w:r w:rsidRPr="00E46FE9">
        <w:rPr>
          <w:rFonts w:eastAsia="华文中宋" w:hint="eastAsia"/>
          <w:color w:val="000000"/>
          <w:szCs w:val="21"/>
        </w:rPr>
        <w:t>74LS138</w:t>
      </w:r>
      <w:r w:rsidRPr="00E46FE9">
        <w:rPr>
          <w:rFonts w:eastAsia="华文中宋" w:hint="eastAsia"/>
          <w:color w:val="000000"/>
          <w:szCs w:val="21"/>
        </w:rPr>
        <w:t>实验记录表</w:t>
      </w:r>
    </w:p>
    <w:p w:rsidR="00E46FE9" w:rsidRDefault="00E46FE9">
      <w:pPr>
        <w:rPr>
          <w:rFonts w:hint="eastAsia"/>
        </w:rPr>
      </w:pPr>
      <w:r>
        <w:rPr>
          <w:noProof/>
        </w:rPr>
        <w:drawing>
          <wp:inline distT="0" distB="0" distL="0" distR="0" wp14:anchorId="45DE1114" wp14:editId="449B2661">
            <wp:extent cx="5761219" cy="4557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E9" w:rsidRDefault="00E46FE9" w:rsidP="00E46FE9">
      <w:pPr>
        <w:jc w:val="center"/>
        <w:rPr>
          <w:rFonts w:eastAsia="华文中宋"/>
          <w:b/>
          <w:bCs/>
          <w:color w:val="000000"/>
          <w:sz w:val="18"/>
          <w:szCs w:val="21"/>
        </w:rPr>
      </w:pPr>
      <w:r>
        <w:rPr>
          <w:rFonts w:eastAsia="华文中宋" w:hint="eastAsia"/>
          <w:b/>
          <w:bCs/>
          <w:color w:val="000000"/>
          <w:sz w:val="18"/>
          <w:szCs w:val="21"/>
        </w:rPr>
        <w:lastRenderedPageBreak/>
        <w:t>表</w:t>
      </w:r>
      <w:r>
        <w:rPr>
          <w:rFonts w:eastAsia="华文中宋" w:hint="eastAsia"/>
          <w:b/>
          <w:bCs/>
          <w:color w:val="000000"/>
          <w:sz w:val="18"/>
          <w:szCs w:val="21"/>
        </w:rPr>
        <w:t>2-2-4  BCD</w:t>
      </w:r>
      <w:r>
        <w:rPr>
          <w:rFonts w:eastAsia="华文中宋"/>
          <w:b/>
          <w:bCs/>
          <w:color w:val="000000"/>
          <w:sz w:val="18"/>
          <w:szCs w:val="21"/>
        </w:rPr>
        <w:t>码到七段显示码的转换表</w:t>
      </w:r>
      <w:r w:rsidR="00D9427B">
        <w:rPr>
          <w:rFonts w:eastAsia="华文中宋" w:hint="eastAsia"/>
          <w:b/>
          <w:bCs/>
          <w:color w:val="000000"/>
          <w:sz w:val="18"/>
          <w:szCs w:val="21"/>
        </w:rPr>
        <w:t>（电子表）</w:t>
      </w:r>
    </w:p>
    <w:p w:rsidR="00E46FE9" w:rsidRPr="00E46FE9" w:rsidRDefault="00E46FE9">
      <w:pPr>
        <w:rPr>
          <w:rFonts w:hint="eastAsia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20"/>
        <w:gridCol w:w="420"/>
        <w:gridCol w:w="420"/>
        <w:gridCol w:w="420"/>
        <w:gridCol w:w="362"/>
        <w:gridCol w:w="356"/>
        <w:gridCol w:w="356"/>
        <w:gridCol w:w="362"/>
        <w:gridCol w:w="356"/>
        <w:gridCol w:w="356"/>
        <w:gridCol w:w="362"/>
        <w:gridCol w:w="646"/>
        <w:gridCol w:w="1313"/>
      </w:tblGrid>
      <w:tr w:rsidR="00E46FE9" w:rsidTr="00742D29">
        <w:trPr>
          <w:trHeight w:hRule="exact" w:val="397"/>
          <w:jc w:val="center"/>
        </w:trPr>
        <w:tc>
          <w:tcPr>
            <w:tcW w:w="16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BCD</w:t>
            </w:r>
            <w:r>
              <w:rPr>
                <w:rFonts w:eastAsia="华文中宋"/>
                <w:color w:val="000000"/>
                <w:sz w:val="18"/>
                <w:szCs w:val="21"/>
              </w:rPr>
              <w:t>码</w:t>
            </w:r>
          </w:p>
        </w:tc>
        <w:tc>
          <w:tcPr>
            <w:tcW w:w="4469" w:type="dxa"/>
            <w:gridSpan w:val="9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七段显示码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S4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S3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S2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S1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G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F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E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D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C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B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A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NUM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数码</w:t>
            </w:r>
            <w:proofErr w:type="gramStart"/>
            <w:r>
              <w:rPr>
                <w:rFonts w:eastAsia="华文中宋" w:hint="eastAsia"/>
                <w:color w:val="000000"/>
                <w:sz w:val="18"/>
                <w:szCs w:val="21"/>
              </w:rPr>
              <w:t>管显示</w:t>
            </w:r>
            <w:proofErr w:type="gramEnd"/>
            <w:r>
              <w:rPr>
                <w:rFonts w:eastAsia="华文中宋" w:hint="eastAsia"/>
                <w:color w:val="000000"/>
                <w:sz w:val="18"/>
                <w:szCs w:val="21"/>
              </w:rPr>
              <w:t>值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3F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06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5B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2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4F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3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66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4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6D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5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7D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6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07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7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7F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8</w:t>
            </w:r>
          </w:p>
        </w:tc>
      </w:tr>
      <w:tr w:rsidR="00E46FE9" w:rsidTr="00742D29">
        <w:trPr>
          <w:trHeight w:hRule="exact" w:val="397"/>
          <w:jc w:val="center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0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6F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E46FE9" w:rsidRDefault="00E46FE9" w:rsidP="00742D29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9</w:t>
            </w:r>
          </w:p>
        </w:tc>
      </w:tr>
    </w:tbl>
    <w:p w:rsidR="00E46FE9" w:rsidRDefault="00E46FE9"/>
    <w:p w:rsidR="00D9427B" w:rsidRDefault="00D9427B">
      <w:pPr>
        <w:rPr>
          <w:rFonts w:hint="eastAsia"/>
        </w:rPr>
      </w:pPr>
      <w:r>
        <w:rPr>
          <w:rFonts w:hint="eastAsia"/>
        </w:rPr>
        <w:t>实际做表</w:t>
      </w:r>
    </w:p>
    <w:p w:rsidR="00D9427B" w:rsidRDefault="00D9427B">
      <w:r>
        <w:rPr>
          <w:noProof/>
        </w:rPr>
        <w:drawing>
          <wp:inline distT="0" distB="0" distL="0" distR="0" wp14:anchorId="1C8A43F5" wp14:editId="4F5AC93D">
            <wp:extent cx="5258256" cy="49915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7B" w:rsidRDefault="00D9427B"/>
    <w:p w:rsidR="00D9427B" w:rsidRDefault="00D9427B"/>
    <w:p w:rsidR="00D9427B" w:rsidRDefault="00D9427B">
      <w:pPr>
        <w:rPr>
          <w:b/>
          <w:sz w:val="22"/>
        </w:rPr>
      </w:pPr>
      <w:r w:rsidRPr="00E46FE9">
        <w:rPr>
          <w:b/>
          <w:sz w:val="22"/>
        </w:rPr>
        <w:t>BCD-7</w:t>
      </w:r>
      <w:r w:rsidRPr="00E46FE9">
        <w:rPr>
          <w:rFonts w:hint="eastAsia"/>
          <w:b/>
          <w:sz w:val="22"/>
        </w:rPr>
        <w:t>段译码器功能验证</w:t>
      </w:r>
    </w:p>
    <w:p w:rsidR="00D9427B" w:rsidRDefault="00D9427B">
      <w:pPr>
        <w:rPr>
          <w:rFonts w:hint="eastAsia"/>
        </w:rPr>
      </w:pPr>
      <w:r>
        <w:rPr>
          <w:rFonts w:hint="eastAsia"/>
          <w:b/>
          <w:sz w:val="22"/>
        </w:rPr>
        <w:t>实验中的一个连线情况</w:t>
      </w:r>
    </w:p>
    <w:p w:rsidR="00D9427B" w:rsidRPr="00E46FE9" w:rsidRDefault="00D9427B">
      <w:pPr>
        <w:rPr>
          <w:rFonts w:hint="eastAsia"/>
        </w:rPr>
      </w:pPr>
      <w:r>
        <w:rPr>
          <w:noProof/>
        </w:rPr>
        <w:drawing>
          <wp:inline distT="0" distB="0" distL="0" distR="0" wp14:anchorId="0C2FE64F" wp14:editId="7D5FAD76">
            <wp:extent cx="5235394" cy="6081287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07" w:rsidRPr="00E46FE9" w:rsidRDefault="0051143A" w:rsidP="008C5385">
      <w:pPr>
        <w:numPr>
          <w:ilvl w:val="0"/>
          <w:numId w:val="1"/>
        </w:numPr>
        <w:rPr>
          <w:sz w:val="28"/>
        </w:rPr>
      </w:pPr>
      <w:r w:rsidRPr="00E46FE9">
        <w:rPr>
          <w:rFonts w:hint="eastAsia"/>
          <w:sz w:val="28"/>
        </w:rPr>
        <w:t>实验</w:t>
      </w:r>
      <w:r w:rsidR="00A32D81" w:rsidRPr="00E46FE9">
        <w:rPr>
          <w:rFonts w:hint="eastAsia"/>
          <w:sz w:val="28"/>
        </w:rPr>
        <w:t>体会</w:t>
      </w:r>
    </w:p>
    <w:p w:rsidR="00667064" w:rsidRPr="00D9427B" w:rsidRDefault="00D9427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这一次的连线比上一个实验明显有难度，但是由于有上一个实验所学到的基础知识，所以这个实验将电路图看懂了那么连接实物图就会变得很简单的。对</w:t>
      </w:r>
      <w:r>
        <w:rPr>
          <w:rFonts w:hint="eastAsia"/>
        </w:rPr>
        <w:t>7</w:t>
      </w:r>
      <w:r>
        <w:t>4LS138 3-8</w:t>
      </w:r>
      <w:r>
        <w:rPr>
          <w:rFonts w:hint="eastAsia"/>
        </w:rPr>
        <w:t>译码器的逻辑功能</w:t>
      </w:r>
      <w:r>
        <w:rPr>
          <w:rFonts w:hint="eastAsia"/>
        </w:rPr>
        <w:t>有了更加多的了解，</w:t>
      </w:r>
      <w:r>
        <w:rPr>
          <w:rFonts w:hint="eastAsia"/>
        </w:rPr>
        <w:t>掌握</w:t>
      </w:r>
      <w:r>
        <w:rPr>
          <w:rFonts w:hint="eastAsia"/>
        </w:rPr>
        <w:t>C</w:t>
      </w:r>
      <w:r>
        <w:t>D4511</w:t>
      </w:r>
      <w:r>
        <w:rPr>
          <w:rFonts w:hint="eastAsia"/>
        </w:rPr>
        <w:t>型</w:t>
      </w:r>
      <w:r>
        <w:rPr>
          <w:rFonts w:hint="eastAsia"/>
        </w:rPr>
        <w:t>7</w:t>
      </w:r>
      <w:r>
        <w:rPr>
          <w:rFonts w:hint="eastAsia"/>
        </w:rPr>
        <w:t>段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译码器的逻辑功能</w:t>
      </w:r>
      <w:r>
        <w:rPr>
          <w:rFonts w:hint="eastAsia"/>
        </w:rPr>
        <w:t>，对数字电路有了更加深入的了解。</w:t>
      </w:r>
      <w:bookmarkStart w:id="0" w:name="_GoBack"/>
      <w:bookmarkEnd w:id="0"/>
    </w:p>
    <w:p w:rsidR="0051143A" w:rsidRDefault="0051143A"/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5A9C" w:rsidRDefault="002E5A9C">
      <w:r>
        <w:separator/>
      </w:r>
    </w:p>
  </w:endnote>
  <w:endnote w:type="continuationSeparator" w:id="0">
    <w:p w:rsidR="002E5A9C" w:rsidRDefault="002E5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A32D81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A32D81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5A9C" w:rsidRDefault="002E5A9C">
      <w:r>
        <w:separator/>
      </w:r>
    </w:p>
  </w:footnote>
  <w:footnote w:type="continuationSeparator" w:id="0">
    <w:p w:rsidR="002E5A9C" w:rsidRDefault="002E5A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E5607"/>
    <w:rsid w:val="00172A27"/>
    <w:rsid w:val="002E5A9C"/>
    <w:rsid w:val="0051143A"/>
    <w:rsid w:val="005D4356"/>
    <w:rsid w:val="00667064"/>
    <w:rsid w:val="008C5385"/>
    <w:rsid w:val="00A32D81"/>
    <w:rsid w:val="00BF4C78"/>
    <w:rsid w:val="00D9427B"/>
    <w:rsid w:val="00E46FE9"/>
    <w:rsid w:val="00F2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D6498EB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uiPriority="99"/>
    <w:lsdException w:name="Table Web 1" w:semiHidden="1" w:uiPriority="99" w:unhideWhenUsed="1"/>
    <w:lsdException w:name="Table Web 2" w:semiHidden="1" w:uiPriority="99" w:unhideWhenUsed="1"/>
    <w:lsdException w:name="Table Web 3" w:uiPriority="99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210</Words>
  <Characters>1198</Characters>
  <Application>Microsoft Office Word</Application>
  <DocSecurity>0</DocSecurity>
  <PresentationFormat/>
  <Lines>9</Lines>
  <Paragraphs>2</Paragraphs>
  <Slides>0</Slides>
  <Notes>0</Notes>
  <HiddenSlides>0</HiddenSlides>
  <MMClips>0</MMClips>
  <ScaleCrop>false</ScaleCrop>
  <Company>Soochow University</Company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陈 娄</cp:lastModifiedBy>
  <cp:revision>6</cp:revision>
  <dcterms:created xsi:type="dcterms:W3CDTF">2015-04-28T07:08:00Z</dcterms:created>
  <dcterms:modified xsi:type="dcterms:W3CDTF">2018-10-22T16:06:00Z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