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EAF" w:rsidRPr="00FC3B03" w:rsidRDefault="00666EAF" w:rsidP="0013505A">
      <w:pPr>
        <w:pStyle w:val="Ttulo1"/>
        <w:rPr>
          <w:rFonts w:ascii="Times New Roman" w:hAnsi="Times New Roman" w:cs="Times New Roman"/>
        </w:rPr>
      </w:pPr>
      <w:r w:rsidRPr="00FC3B03">
        <w:rPr>
          <w:rFonts w:ascii="Times New Roman" w:hAnsi="Times New Roman" w:cs="Times New Roman"/>
        </w:rPr>
        <w:t>Introducción</w:t>
      </w:r>
    </w:p>
    <w:p w:rsidR="00666EAF" w:rsidRPr="00FC3B03" w:rsidRDefault="00666EAF" w:rsidP="00666EAF">
      <w:pPr>
        <w:rPr>
          <w:rFonts w:ascii="Times New Roman" w:hAnsi="Times New Roman" w:cs="Times New Roman"/>
        </w:rPr>
      </w:pPr>
      <w:r w:rsidRPr="00FC3B03">
        <w:rPr>
          <w:rFonts w:ascii="Times New Roman" w:hAnsi="Times New Roman" w:cs="Times New Roman"/>
        </w:rPr>
        <w:t>Este proyecto se plantea como una iniciación al mundo de las impresoras 3D.</w:t>
      </w:r>
    </w:p>
    <w:p w:rsidR="00666EAF" w:rsidRPr="00FC3B03" w:rsidRDefault="00666EAF" w:rsidP="00666EAF">
      <w:pPr>
        <w:rPr>
          <w:rFonts w:ascii="Times New Roman" w:hAnsi="Times New Roman" w:cs="Times New Roman"/>
          <w:color w:val="000000"/>
          <w:shd w:val="clear" w:color="auto" w:fill="FFFFFF"/>
        </w:rPr>
      </w:pPr>
      <w:r w:rsidRPr="00FC3B03">
        <w:rPr>
          <w:rFonts w:ascii="Times New Roman" w:hAnsi="Times New Roman" w:cs="Times New Roman"/>
        </w:rPr>
        <w:t xml:space="preserve">El objetivo principal es la fabricación y construcción de una impresora 3D operativa, para ello seguiremos uno de los modelos </w:t>
      </w:r>
      <w:proofErr w:type="spellStart"/>
      <w:r w:rsidRPr="00FC3B03">
        <w:rPr>
          <w:rFonts w:ascii="Times New Roman" w:hAnsi="Times New Roman" w:cs="Times New Roman"/>
        </w:rPr>
        <w:t>RepRap</w:t>
      </w:r>
      <w:proofErr w:type="spellEnd"/>
      <w:r w:rsidRPr="00FC3B03">
        <w:rPr>
          <w:rFonts w:ascii="Times New Roman" w:hAnsi="Times New Roman" w:cs="Times New Roman"/>
        </w:rPr>
        <w:t xml:space="preserve"> ('</w:t>
      </w:r>
      <w:proofErr w:type="spellStart"/>
      <w:r w:rsidRPr="00FC3B03">
        <w:rPr>
          <w:rFonts w:ascii="Times New Roman" w:hAnsi="Times New Roman" w:cs="Times New Roman"/>
          <w:b/>
          <w:bCs/>
          <w:color w:val="000000"/>
          <w:shd w:val="clear" w:color="auto" w:fill="FFFFFF"/>
        </w:rPr>
        <w:t>Rep</w:t>
      </w:r>
      <w:r w:rsidRPr="00FC3B03">
        <w:rPr>
          <w:rFonts w:ascii="Times New Roman" w:hAnsi="Times New Roman" w:cs="Times New Roman"/>
          <w:color w:val="000000"/>
          <w:shd w:val="clear" w:color="auto" w:fill="FFFFFF"/>
        </w:rPr>
        <w:t>licating</w:t>
      </w:r>
      <w:proofErr w:type="spellEnd"/>
      <w:r w:rsidRPr="00FC3B03">
        <w:rPr>
          <w:rFonts w:ascii="Times New Roman" w:hAnsi="Times New Roman" w:cs="Times New Roman"/>
          <w:color w:val="000000"/>
          <w:shd w:val="clear" w:color="auto" w:fill="FFFFFF"/>
        </w:rPr>
        <w:t> </w:t>
      </w:r>
      <w:r w:rsidRPr="00FC3B03">
        <w:rPr>
          <w:rFonts w:ascii="Times New Roman" w:hAnsi="Times New Roman" w:cs="Times New Roman"/>
          <w:b/>
          <w:bCs/>
          <w:color w:val="000000"/>
          <w:shd w:val="clear" w:color="auto" w:fill="FFFFFF"/>
        </w:rPr>
        <w:t>Rap</w:t>
      </w:r>
      <w:r w:rsidRPr="00FC3B03">
        <w:rPr>
          <w:rFonts w:ascii="Times New Roman" w:hAnsi="Times New Roman" w:cs="Times New Roman"/>
          <w:color w:val="000000"/>
          <w:shd w:val="clear" w:color="auto" w:fill="FFFFFF"/>
        </w:rPr>
        <w:t>id-</w:t>
      </w:r>
      <w:proofErr w:type="spellStart"/>
      <w:r w:rsidRPr="00FC3B03">
        <w:rPr>
          <w:rFonts w:ascii="Times New Roman" w:hAnsi="Times New Roman" w:cs="Times New Roman"/>
          <w:color w:val="000000"/>
          <w:shd w:val="clear" w:color="auto" w:fill="FFFFFF"/>
        </w:rPr>
        <w:t>prototype</w:t>
      </w:r>
      <w:proofErr w:type="spellEnd"/>
      <w:r w:rsidRPr="00FC3B03">
        <w:rPr>
          <w:rFonts w:ascii="Times New Roman" w:hAnsi="Times New Roman" w:cs="Times New Roman"/>
          <w:color w:val="000000"/>
          <w:shd w:val="clear" w:color="auto" w:fill="FFFFFF"/>
        </w:rPr>
        <w:t xml:space="preserve">'), conocido como </w:t>
      </w:r>
      <w:proofErr w:type="spellStart"/>
      <w:r w:rsidRPr="00FC3B03">
        <w:rPr>
          <w:rFonts w:ascii="Times New Roman" w:hAnsi="Times New Roman" w:cs="Times New Roman"/>
          <w:color w:val="000000"/>
          <w:shd w:val="clear" w:color="auto" w:fill="FFFFFF"/>
        </w:rPr>
        <w:t>Vulcanux</w:t>
      </w:r>
      <w:proofErr w:type="spellEnd"/>
      <w:r w:rsidRPr="00FC3B03">
        <w:rPr>
          <w:rFonts w:ascii="Times New Roman" w:hAnsi="Times New Roman" w:cs="Times New Roman"/>
          <w:color w:val="000000"/>
          <w:shd w:val="clear" w:color="auto" w:fill="FFFFFF"/>
        </w:rPr>
        <w:t xml:space="preserve">. Y dentro de este modelo hemos elegido la </w:t>
      </w:r>
      <w:proofErr w:type="spellStart"/>
      <w:r w:rsidRPr="00FC3B03">
        <w:rPr>
          <w:rFonts w:ascii="Times New Roman" w:hAnsi="Times New Roman" w:cs="Times New Roman"/>
          <w:color w:val="000000"/>
          <w:shd w:val="clear" w:color="auto" w:fill="FFFFFF"/>
        </w:rPr>
        <w:t>Vulcanus</w:t>
      </w:r>
      <w:proofErr w:type="spellEnd"/>
      <w:r w:rsidRPr="00FC3B03">
        <w:rPr>
          <w:rFonts w:ascii="Times New Roman" w:hAnsi="Times New Roman" w:cs="Times New Roman"/>
          <w:color w:val="000000"/>
          <w:shd w:val="clear" w:color="auto" w:fill="FFFFFF"/>
        </w:rPr>
        <w:t xml:space="preserve"> Max, es decir, la </w:t>
      </w:r>
      <w:proofErr w:type="spellStart"/>
      <w:r w:rsidRPr="00FC3B03">
        <w:rPr>
          <w:rFonts w:ascii="Times New Roman" w:hAnsi="Times New Roman" w:cs="Times New Roman"/>
          <w:color w:val="000000"/>
          <w:shd w:val="clear" w:color="auto" w:fill="FFFFFF"/>
        </w:rPr>
        <w:t>vulcanux</w:t>
      </w:r>
      <w:proofErr w:type="spellEnd"/>
      <w:r w:rsidRPr="00FC3B03">
        <w:rPr>
          <w:rFonts w:ascii="Times New Roman" w:hAnsi="Times New Roman" w:cs="Times New Roman"/>
          <w:color w:val="000000"/>
          <w:shd w:val="clear" w:color="auto" w:fill="FFFFFF"/>
        </w:rPr>
        <w:t xml:space="preserve"> de mayor tamaño.</w:t>
      </w:r>
    </w:p>
    <w:p w:rsidR="00FC3B03" w:rsidRDefault="00FC3B03" w:rsidP="00FC3B03">
      <w:pPr>
        <w:rPr>
          <w:shd w:val="clear" w:color="auto" w:fill="FFFFFF"/>
        </w:rPr>
      </w:pPr>
      <w:r w:rsidRPr="00FC3B03">
        <w:rPr>
          <w:shd w:val="clear" w:color="auto" w:fill="FFFFFF"/>
        </w:rPr>
        <w:t>Tambi</w:t>
      </w:r>
      <w:r>
        <w:rPr>
          <w:shd w:val="clear" w:color="auto" w:fill="FFFFFF"/>
        </w:rPr>
        <w:t xml:space="preserve">én se quiere enseñar a cualquier lector de este </w:t>
      </w:r>
      <w:proofErr w:type="spellStart"/>
      <w:r>
        <w:rPr>
          <w:shd w:val="clear" w:color="auto" w:fill="FFFFFF"/>
        </w:rPr>
        <w:t>tfg</w:t>
      </w:r>
      <w:proofErr w:type="spellEnd"/>
      <w:r>
        <w:rPr>
          <w:shd w:val="clear" w:color="auto" w:fill="FFFFFF"/>
        </w:rPr>
        <w:t xml:space="preserve"> para que el proyecto le sirva de guía para </w:t>
      </w:r>
      <w:r w:rsidR="008F2100">
        <w:rPr>
          <w:shd w:val="clear" w:color="auto" w:fill="FFFFFF"/>
        </w:rPr>
        <w:t>construir</w:t>
      </w:r>
      <w:r>
        <w:rPr>
          <w:shd w:val="clear" w:color="auto" w:fill="FFFFFF"/>
        </w:rPr>
        <w:t xml:space="preserve"> su propia impresora 3D. Por eso toda la información y guía </w:t>
      </w:r>
      <w:r w:rsidR="008F2100">
        <w:rPr>
          <w:shd w:val="clear" w:color="auto" w:fill="FFFFFF"/>
        </w:rPr>
        <w:t>también</w:t>
      </w:r>
      <w:r>
        <w:rPr>
          <w:shd w:val="clear" w:color="auto" w:fill="FFFFFF"/>
        </w:rPr>
        <w:t xml:space="preserve"> se podrá encontrar en </w:t>
      </w:r>
      <w:proofErr w:type="spellStart"/>
      <w:r>
        <w:rPr>
          <w:shd w:val="clear" w:color="auto" w:fill="FFFFFF"/>
        </w:rPr>
        <w:t>Git</w:t>
      </w:r>
      <w:r w:rsidR="00031F66">
        <w:rPr>
          <w:shd w:val="clear" w:color="auto" w:fill="FFFFFF"/>
        </w:rPr>
        <w:t>hub</w:t>
      </w:r>
      <w:proofErr w:type="spellEnd"/>
      <w:r w:rsidR="00031F66">
        <w:rPr>
          <w:shd w:val="clear" w:color="auto" w:fill="FFFFFF"/>
        </w:rPr>
        <w:t>.</w:t>
      </w:r>
    </w:p>
    <w:p w:rsidR="00CC17F1" w:rsidRDefault="00CC17F1" w:rsidP="00FC3B03">
      <w:pPr>
        <w:rPr>
          <w:shd w:val="clear" w:color="auto" w:fill="FFFFFF"/>
        </w:rPr>
      </w:pPr>
      <w:r w:rsidRPr="00CC17F1">
        <w:rPr>
          <w:shd w:val="clear" w:color="auto" w:fill="FFFFFF"/>
        </w:rPr>
        <w:t>http://diwo.bq.com/impresion-3d-historia/</w:t>
      </w:r>
    </w:p>
    <w:p w:rsidR="00781583" w:rsidRDefault="00781583" w:rsidP="00781583">
      <w:pPr>
        <w:pStyle w:val="Ttulo1"/>
        <w:rPr>
          <w:rFonts w:ascii="Times New Roman" w:hAnsi="Times New Roman" w:cs="Times New Roman"/>
        </w:rPr>
      </w:pPr>
      <w:r>
        <w:rPr>
          <w:rFonts w:ascii="Times New Roman" w:hAnsi="Times New Roman" w:cs="Times New Roman"/>
        </w:rPr>
        <w:t>¿Qué es la impresión 3D?</w:t>
      </w:r>
    </w:p>
    <w:p w:rsidR="0081568E" w:rsidRDefault="0081568E" w:rsidP="00781583">
      <w:pPr>
        <w:rPr>
          <w:rFonts w:ascii="Times New Roman" w:hAnsi="Times New Roman" w:cs="Times New Roman"/>
        </w:rPr>
      </w:pPr>
      <w:r>
        <w:rPr>
          <w:rFonts w:ascii="Times New Roman" w:hAnsi="Times New Roman" w:cs="Times New Roman"/>
        </w:rPr>
        <w:t>La impresión 3D es un proceso de fabricación en el cual se manipula de manera automática distintos materiales y que agregados capa a capa forman de forma precisa un objeto en tres dimensiones.</w:t>
      </w:r>
    </w:p>
    <w:p w:rsidR="00781583" w:rsidRDefault="00781583" w:rsidP="00781583">
      <w:pPr>
        <w:keepNext/>
        <w:jc w:val="center"/>
      </w:pPr>
      <w:r>
        <w:rPr>
          <w:noProof/>
          <w:lang w:eastAsia="es-ES"/>
        </w:rPr>
        <w:drawing>
          <wp:inline distT="0" distB="0" distL="0" distR="0">
            <wp:extent cx="4123579" cy="232465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27685" cy="2326972"/>
                    </a:xfrm>
                    <a:prstGeom prst="rect">
                      <a:avLst/>
                    </a:prstGeom>
                    <a:noFill/>
                    <a:ln w="9525">
                      <a:noFill/>
                      <a:miter lim="800000"/>
                      <a:headEnd/>
                      <a:tailEnd/>
                    </a:ln>
                  </pic:spPr>
                </pic:pic>
              </a:graphicData>
            </a:graphic>
          </wp:inline>
        </w:drawing>
      </w:r>
    </w:p>
    <w:p w:rsidR="00781583" w:rsidRPr="00781583" w:rsidRDefault="00781583" w:rsidP="00781583">
      <w:pPr>
        <w:pStyle w:val="Epgrafe"/>
        <w:jc w:val="center"/>
      </w:pPr>
      <w:r>
        <w:t xml:space="preserve">Figura </w:t>
      </w:r>
      <w:fldSimple w:instr=" SEQ Figura \* ARABIC ">
        <w:r w:rsidR="00853007">
          <w:rPr>
            <w:noProof/>
          </w:rPr>
          <w:t>1</w:t>
        </w:r>
      </w:fldSimple>
      <w:r>
        <w:t xml:space="preserve">. </w:t>
      </w:r>
      <w:r w:rsidRPr="0001354B">
        <w:t xml:space="preserve">Sistema de impresión 3D. Fuente: T. </w:t>
      </w:r>
      <w:proofErr w:type="spellStart"/>
      <w:r w:rsidRPr="0001354B">
        <w:t>Rowe</w:t>
      </w:r>
      <w:proofErr w:type="spellEnd"/>
      <w:r w:rsidRPr="0001354B">
        <w:t xml:space="preserve"> Price</w:t>
      </w:r>
    </w:p>
    <w:p w:rsidR="00781583" w:rsidRPr="00781583" w:rsidRDefault="00781583" w:rsidP="00781583">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Los tipos de impresión disponibles actualmente son de </w:t>
      </w:r>
      <w:r w:rsidRPr="00781583">
        <w:rPr>
          <w:rFonts w:ascii="Times New Roman" w:hAnsi="Times New Roman" w:cs="Times New Roman"/>
          <w:b/>
          <w:bCs/>
          <w:sz w:val="22"/>
          <w:szCs w:val="22"/>
        </w:rPr>
        <w:t>compactación</w:t>
      </w:r>
      <w:r w:rsidRPr="00781583">
        <w:rPr>
          <w:rFonts w:ascii="Times New Roman" w:hAnsi="Times New Roman" w:cs="Times New Roman"/>
          <w:sz w:val="22"/>
          <w:szCs w:val="22"/>
        </w:rPr>
        <w:t xml:space="preserve">, con una masa de polvo que se compacta por estratos, y de </w:t>
      </w:r>
      <w:r w:rsidRPr="00781583">
        <w:rPr>
          <w:rFonts w:ascii="Times New Roman" w:hAnsi="Times New Roman" w:cs="Times New Roman"/>
          <w:b/>
          <w:bCs/>
          <w:sz w:val="22"/>
          <w:szCs w:val="22"/>
        </w:rPr>
        <w:t>adición</w:t>
      </w:r>
      <w:r w:rsidRPr="00781583">
        <w:rPr>
          <w:rFonts w:ascii="Times New Roman" w:hAnsi="Times New Roman" w:cs="Times New Roman"/>
          <w:sz w:val="22"/>
          <w:szCs w:val="22"/>
        </w:rPr>
        <w:t xml:space="preserve">, o de inyección de polímeros, en las que el propio material se añade por capas; dependiendo del método de compactación utilizado se puede clasificar en: </w:t>
      </w:r>
    </w:p>
    <w:p w:rsidR="00781583" w:rsidRPr="00781583" w:rsidRDefault="00781583" w:rsidP="00781583">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de tinta: </w:t>
      </w:r>
      <w:r w:rsidRPr="00781583">
        <w:rPr>
          <w:rFonts w:ascii="Times New Roman" w:hAnsi="Times New Roman" w:cs="Times New Roman"/>
          <w:sz w:val="22"/>
          <w:szCs w:val="22"/>
        </w:rPr>
        <w:t xml:space="preserve">utilizan una tinta aglomerante para compactar el polvo. El uso de una tinta permite la impresión en diferentes colores. </w:t>
      </w:r>
    </w:p>
    <w:p w:rsidR="00781583" w:rsidRPr="00781583" w:rsidRDefault="00781583" w:rsidP="00781583">
      <w:pPr>
        <w:pStyle w:val="Default"/>
        <w:rPr>
          <w:rFonts w:ascii="Times New Roman" w:hAnsi="Times New Roman" w:cs="Times New Roman"/>
          <w:sz w:val="22"/>
          <w:szCs w:val="22"/>
        </w:rPr>
      </w:pPr>
    </w:p>
    <w:p w:rsidR="00781583" w:rsidRPr="00781583" w:rsidRDefault="00781583" w:rsidP="00781583">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láser: </w:t>
      </w:r>
      <w:r w:rsidRPr="00781583">
        <w:rPr>
          <w:rFonts w:ascii="Times New Roman" w:hAnsi="Times New Roman" w:cs="Times New Roman"/>
          <w:sz w:val="22"/>
          <w:szCs w:val="22"/>
        </w:rPr>
        <w:t xml:space="preserve">un láser transfiere energía al polvo haciendo que se polimerice. Después se sumerge en un líquido que hace que las zonas polimerizadas se solidifiquen. </w:t>
      </w:r>
    </w:p>
    <w:p w:rsidR="00781583" w:rsidRPr="00FC3B03" w:rsidRDefault="00781583" w:rsidP="00FC3B03">
      <w:pPr>
        <w:rPr>
          <w:shd w:val="clear" w:color="auto" w:fill="FFFFFF"/>
        </w:rPr>
      </w:pPr>
    </w:p>
    <w:p w:rsidR="00CD560F" w:rsidRPr="00FC3B03" w:rsidRDefault="0013505A" w:rsidP="0013505A">
      <w:pPr>
        <w:pStyle w:val="Ttulo1"/>
        <w:rPr>
          <w:rFonts w:ascii="Times New Roman" w:hAnsi="Times New Roman" w:cs="Times New Roman"/>
        </w:rPr>
      </w:pPr>
      <w:r w:rsidRPr="00FC3B03">
        <w:rPr>
          <w:rFonts w:ascii="Times New Roman" w:hAnsi="Times New Roman" w:cs="Times New Roman"/>
        </w:rPr>
        <w:lastRenderedPageBreak/>
        <w:t>Historia de las impresoras 3D</w:t>
      </w:r>
    </w:p>
    <w:p w:rsidR="0013505A" w:rsidRPr="00FC3B03" w:rsidRDefault="0013505A" w:rsidP="0013505A">
      <w:pPr>
        <w:rPr>
          <w:rFonts w:ascii="Times New Roman" w:hAnsi="Times New Roman" w:cs="Times New Roman"/>
          <w:szCs w:val="24"/>
        </w:rPr>
      </w:pPr>
      <w:r w:rsidRPr="00FC3B03">
        <w:rPr>
          <w:rFonts w:ascii="Times New Roman" w:hAnsi="Times New Roman" w:cs="Times New Roman"/>
          <w:szCs w:val="24"/>
        </w:rPr>
        <w:t>El inicio de la impresión 3D se remonta a 1976, cuando se inventó la impresora de inyección de tinta.</w:t>
      </w:r>
      <w:r w:rsidR="00666EAF" w:rsidRPr="00FC3B03">
        <w:rPr>
          <w:rFonts w:ascii="Times New Roman" w:hAnsi="Times New Roman" w:cs="Times New Roman"/>
          <w:szCs w:val="24"/>
          <w:shd w:val="clear" w:color="auto" w:fill="FFFFFF"/>
        </w:rPr>
        <w:t xml:space="preserve"> En 1984, algunas adaptaciones y avances sobre el concepto de la inyección de tinta transformaron la tecnología de impresión con tinta a impresión con materiales.</w:t>
      </w:r>
      <w:r w:rsidRPr="00FC3B03">
        <w:rPr>
          <w:rFonts w:ascii="Times New Roman" w:hAnsi="Times New Roman" w:cs="Times New Roman"/>
          <w:szCs w:val="24"/>
        </w:rPr>
        <w:t xml:space="preserve"> Desde entonces, la tecnología ha evolucionado para pasar de la impresión con tinta a la impresión con materiales, y la impresión 3D ha sufrido cambios durante décadas en diferentes ramas de la industria.</w:t>
      </w:r>
    </w:p>
    <w:p w:rsidR="00666EAF" w:rsidRDefault="00031F66" w:rsidP="0013505A">
      <w:pPr>
        <w:rPr>
          <w:rFonts w:ascii="Times New Roman" w:hAnsi="Times New Roman" w:cs="Times New Roman"/>
          <w:szCs w:val="24"/>
        </w:rPr>
      </w:pPr>
      <w:r>
        <w:rPr>
          <w:rFonts w:ascii="Times New Roman" w:hAnsi="Times New Roman" w:cs="Times New Roman"/>
          <w:szCs w:val="24"/>
        </w:rPr>
        <w:t xml:space="preserve">En 2004 surge el proyecto </w:t>
      </w:r>
      <w:proofErr w:type="spellStart"/>
      <w:r>
        <w:rPr>
          <w:rFonts w:ascii="Times New Roman" w:hAnsi="Times New Roman" w:cs="Times New Roman"/>
          <w:szCs w:val="24"/>
        </w:rPr>
        <w:t>RepRap</w:t>
      </w:r>
      <w:proofErr w:type="spellEnd"/>
      <w:r>
        <w:rPr>
          <w:rFonts w:ascii="Times New Roman" w:hAnsi="Times New Roman" w:cs="Times New Roman"/>
          <w:szCs w:val="24"/>
        </w:rPr>
        <w:t xml:space="preserve"> creado por el ingeniero y matemático Adrian </w:t>
      </w:r>
      <w:proofErr w:type="spellStart"/>
      <w:r>
        <w:rPr>
          <w:rFonts w:ascii="Times New Roman" w:hAnsi="Times New Roman" w:cs="Times New Roman"/>
          <w:szCs w:val="24"/>
        </w:rPr>
        <w:t>Bowyer</w:t>
      </w:r>
      <w:proofErr w:type="spellEnd"/>
      <w:r>
        <w:rPr>
          <w:rFonts w:ascii="Times New Roman" w:hAnsi="Times New Roman" w:cs="Times New Roman"/>
          <w:szCs w:val="24"/>
        </w:rPr>
        <w:t xml:space="preserve"> en la universidad de Bath en Inglaterra.</w:t>
      </w:r>
      <w:r w:rsidR="00666EAF" w:rsidRPr="00FC3B03">
        <w:rPr>
          <w:rFonts w:ascii="Times New Roman" w:hAnsi="Times New Roman" w:cs="Times New Roman"/>
          <w:szCs w:val="24"/>
        </w:rPr>
        <w:t xml:space="preserve"> </w:t>
      </w:r>
      <w:r>
        <w:rPr>
          <w:rFonts w:ascii="Times New Roman" w:hAnsi="Times New Roman" w:cs="Times New Roman"/>
          <w:szCs w:val="24"/>
        </w:rPr>
        <w:t xml:space="preserve">Con este proyecto tienen como objetivo de crear una máquina de prototipado rápido que sea a su vez capaz de replicarse a sí misma, más concretamente, de fabricar la mayor parte de sus propios componentes. </w:t>
      </w:r>
    </w:p>
    <w:p w:rsidR="005F5F11" w:rsidRDefault="00620D6F" w:rsidP="0013505A">
      <w:pPr>
        <w:rPr>
          <w:rFonts w:ascii="Times New Roman" w:hAnsi="Times New Roman" w:cs="Times New Roman"/>
          <w:szCs w:val="24"/>
        </w:rPr>
      </w:pPr>
      <w:r>
        <w:rPr>
          <w:rFonts w:ascii="Times New Roman" w:hAnsi="Times New Roman" w:cs="Times New Roman"/>
          <w:szCs w:val="24"/>
        </w:rPr>
        <w:t>Este proyecto tuvo mucho éxito y a lo largo de los años se han ido añadiendo mejoras para hacer estas impresoras más funcionales y de menor coste.</w:t>
      </w:r>
    </w:p>
    <w:p w:rsidR="005F5F11" w:rsidRDefault="005F5F11" w:rsidP="005F5F11">
      <w:pPr>
        <w:pStyle w:val="Epgrafe"/>
        <w:keepNext/>
        <w:jc w:val="center"/>
      </w:pPr>
      <w:r>
        <w:rPr>
          <w:noProof/>
          <w:lang w:eastAsia="es-ES"/>
        </w:rPr>
        <w:drawing>
          <wp:inline distT="0" distB="0" distL="0" distR="0">
            <wp:extent cx="2374293" cy="1596057"/>
            <wp:effectExtent l="19050" t="0" r="6957" b="0"/>
            <wp:docPr id="2" name="Imagen 4" descr="File:Men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Mendel.jpg"/>
                    <pic:cNvPicPr>
                      <a:picLocks noChangeAspect="1" noChangeArrowheads="1"/>
                    </pic:cNvPicPr>
                  </pic:nvPicPr>
                  <pic:blipFill>
                    <a:blip r:embed="rId6"/>
                    <a:srcRect/>
                    <a:stretch>
                      <a:fillRect/>
                    </a:stretch>
                  </pic:blipFill>
                  <pic:spPr bwMode="auto">
                    <a:xfrm>
                      <a:off x="0" y="0"/>
                      <a:ext cx="2372667" cy="1594964"/>
                    </a:xfrm>
                    <a:prstGeom prst="rect">
                      <a:avLst/>
                    </a:prstGeom>
                    <a:noFill/>
                    <a:ln w="9525">
                      <a:noFill/>
                      <a:miter lim="800000"/>
                      <a:headEnd/>
                      <a:tailEnd/>
                    </a:ln>
                  </pic:spPr>
                </pic:pic>
              </a:graphicData>
            </a:graphic>
          </wp:inline>
        </w:drawing>
      </w:r>
    </w:p>
    <w:p w:rsidR="005F5F11" w:rsidRDefault="005F5F11" w:rsidP="005F5F11">
      <w:pPr>
        <w:pStyle w:val="Epgrafe"/>
        <w:jc w:val="center"/>
      </w:pPr>
      <w:r>
        <w:t xml:space="preserve">Figura </w:t>
      </w:r>
      <w:fldSimple w:instr=" SEQ Figura \* ARABIC ">
        <w:r w:rsidR="00853007">
          <w:rPr>
            <w:noProof/>
          </w:rPr>
          <w:t>2</w:t>
        </w:r>
      </w:fldSimple>
      <w:r>
        <w:t>.</w:t>
      </w:r>
      <w:r w:rsidRPr="0053146F">
        <w:t xml:space="preserve"> Primera Impresora </w:t>
      </w:r>
      <w:proofErr w:type="spellStart"/>
      <w:r w:rsidRPr="0053146F">
        <w:t>Mendel</w:t>
      </w:r>
      <w:proofErr w:type="spellEnd"/>
    </w:p>
    <w:p w:rsidR="0081568E" w:rsidRPr="0081568E" w:rsidRDefault="0081568E" w:rsidP="0081568E">
      <w:pPr>
        <w:pStyle w:val="Ttulo1"/>
      </w:pPr>
      <w:r>
        <w:t>Impresora Darwin</w:t>
      </w:r>
    </w:p>
    <w:p w:rsidR="0081568E" w:rsidRDefault="005F5F11" w:rsidP="0081568E">
      <w:pPr>
        <w:pStyle w:val="Epgrafe"/>
        <w:rPr>
          <w:rFonts w:ascii="Times New Roman" w:hAnsi="Times New Roman" w:cs="Times New Roman"/>
          <w:b w:val="0"/>
          <w:color w:val="auto"/>
          <w:sz w:val="22"/>
          <w:szCs w:val="22"/>
        </w:rPr>
      </w:pPr>
      <w:r w:rsidRPr="0081568E">
        <w:rPr>
          <w:rFonts w:ascii="Times New Roman" w:hAnsi="Times New Roman" w:cs="Times New Roman"/>
          <w:b w:val="0"/>
          <w:color w:val="auto"/>
          <w:sz w:val="22"/>
          <w:szCs w:val="22"/>
        </w:rPr>
        <w:t xml:space="preserve"> </w:t>
      </w:r>
      <w:r w:rsidR="0081568E">
        <w:rPr>
          <w:rFonts w:ascii="Times New Roman" w:hAnsi="Times New Roman" w:cs="Times New Roman"/>
          <w:b w:val="0"/>
          <w:color w:val="auto"/>
          <w:sz w:val="22"/>
          <w:szCs w:val="22"/>
        </w:rPr>
        <w:t>La</w:t>
      </w:r>
      <w:r w:rsidR="0081568E" w:rsidRPr="0081568E">
        <w:rPr>
          <w:rFonts w:ascii="Times New Roman" w:hAnsi="Times New Roman" w:cs="Times New Roman"/>
          <w:b w:val="0"/>
          <w:color w:val="auto"/>
          <w:sz w:val="22"/>
          <w:szCs w:val="22"/>
        </w:rPr>
        <w:t xml:space="preserve"> primera impresora </w:t>
      </w:r>
      <w:proofErr w:type="spellStart"/>
      <w:r w:rsidR="0081568E" w:rsidRPr="0081568E">
        <w:rPr>
          <w:rFonts w:ascii="Times New Roman" w:hAnsi="Times New Roman" w:cs="Times New Roman"/>
          <w:b w:val="0"/>
          <w:color w:val="auto"/>
          <w:sz w:val="22"/>
          <w:szCs w:val="22"/>
        </w:rPr>
        <w:t>RepRap</w:t>
      </w:r>
      <w:proofErr w:type="spellEnd"/>
      <w:r w:rsidR="0081568E">
        <w:rPr>
          <w:rFonts w:ascii="Times New Roman" w:hAnsi="Times New Roman" w:cs="Times New Roman"/>
          <w:b w:val="0"/>
          <w:color w:val="auto"/>
          <w:sz w:val="22"/>
          <w:szCs w:val="22"/>
        </w:rPr>
        <w:t xml:space="preserve"> que fue capaz de replicar la mitad de sus piezas es la impresora Darwin creada en 2008, nombre inspirado en la Teoría de la evolución. Se la considera la impresora padre de todas las siguientes impresores ya que el resto de impresoras nacieron de mejoras de este primer trabajo.</w:t>
      </w:r>
    </w:p>
    <w:p w:rsidR="0081568E" w:rsidRDefault="0081568E" w:rsidP="0081568E">
      <w:pPr>
        <w:keepNext/>
        <w:jc w:val="center"/>
      </w:pPr>
      <w:r>
        <w:rPr>
          <w:noProof/>
          <w:lang w:eastAsia="es-ES"/>
        </w:rPr>
        <w:drawing>
          <wp:inline distT="0" distB="0" distL="0" distR="0">
            <wp:extent cx="3156585" cy="2743200"/>
            <wp:effectExtent l="1905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156585" cy="2743200"/>
                    </a:xfrm>
                    <a:prstGeom prst="rect">
                      <a:avLst/>
                    </a:prstGeom>
                    <a:noFill/>
                    <a:ln w="9525">
                      <a:noFill/>
                      <a:miter lim="800000"/>
                      <a:headEnd/>
                      <a:tailEnd/>
                    </a:ln>
                  </pic:spPr>
                </pic:pic>
              </a:graphicData>
            </a:graphic>
          </wp:inline>
        </w:drawing>
      </w:r>
    </w:p>
    <w:p w:rsidR="0081568E" w:rsidRDefault="0081568E" w:rsidP="0081568E">
      <w:pPr>
        <w:pStyle w:val="Epgrafe"/>
        <w:jc w:val="center"/>
      </w:pPr>
      <w:r>
        <w:t xml:space="preserve">Figura </w:t>
      </w:r>
      <w:fldSimple w:instr=" SEQ Figura \* ARABIC ">
        <w:r w:rsidR="00853007">
          <w:rPr>
            <w:noProof/>
          </w:rPr>
          <w:t>3</w:t>
        </w:r>
      </w:fldSimple>
      <w:r>
        <w:t>. Impresora Darwin</w:t>
      </w:r>
    </w:p>
    <w:p w:rsidR="0081568E" w:rsidRDefault="0081568E" w:rsidP="0081568E"/>
    <w:p w:rsidR="0081568E" w:rsidRDefault="0081568E" w:rsidP="0081568E"/>
    <w:p w:rsidR="0081568E" w:rsidRDefault="0081568E" w:rsidP="0081568E"/>
    <w:p w:rsidR="0081568E" w:rsidRPr="0081568E" w:rsidRDefault="0081568E" w:rsidP="0081568E">
      <w:r>
        <w:t>A continuación se muestran las especificaciones de la impresora Darwin:</w:t>
      </w:r>
    </w:p>
    <w:p w:rsidR="0081568E" w:rsidRDefault="0081568E" w:rsidP="0081568E">
      <w:pPr>
        <w:pStyle w:val="Epgrafe"/>
        <w:keepNext/>
        <w:jc w:val="center"/>
      </w:pPr>
      <w:r>
        <w:t xml:space="preserve">Tabla </w:t>
      </w:r>
      <w:fldSimple w:instr=" SEQ Tabla \* ARABIC ">
        <w:r w:rsidR="00207769">
          <w:rPr>
            <w:noProof/>
          </w:rPr>
          <w:t>1</w:t>
        </w:r>
      </w:fldSimple>
      <w:r>
        <w:t>. Especificaciones Impresora Darwin</w:t>
      </w:r>
    </w:p>
    <w:p w:rsidR="0081568E" w:rsidRPr="0081568E" w:rsidRDefault="0081568E" w:rsidP="0081568E">
      <w:pPr>
        <w:jc w:val="center"/>
      </w:pPr>
      <w:r>
        <w:rPr>
          <w:noProof/>
          <w:lang w:eastAsia="es-ES"/>
        </w:rPr>
        <w:drawing>
          <wp:inline distT="0" distB="0" distL="0" distR="0">
            <wp:extent cx="5400040" cy="1833255"/>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400040" cy="1833255"/>
                    </a:xfrm>
                    <a:prstGeom prst="rect">
                      <a:avLst/>
                    </a:prstGeom>
                    <a:noFill/>
                    <a:ln w="9525">
                      <a:noFill/>
                      <a:miter lim="800000"/>
                      <a:headEnd/>
                      <a:tailEnd/>
                    </a:ln>
                  </pic:spPr>
                </pic:pic>
              </a:graphicData>
            </a:graphic>
          </wp:inline>
        </w:drawing>
      </w:r>
    </w:p>
    <w:p w:rsidR="00620D6F" w:rsidRDefault="00620D6F" w:rsidP="00620D6F">
      <w:r>
        <w:t>Existen una gran variedad de impresoras 3D pero vamos a nombrar únicamente las más conocidas y en las que nos hemos fijado para elegir nuestra impresora.</w:t>
      </w:r>
    </w:p>
    <w:p w:rsidR="00620D6F" w:rsidRDefault="00620D6F" w:rsidP="00620D6F">
      <w:pPr>
        <w:pStyle w:val="Ttulo2"/>
      </w:pPr>
      <w:proofErr w:type="spellStart"/>
      <w:r>
        <w:t>Mendel</w:t>
      </w:r>
      <w:proofErr w:type="spellEnd"/>
    </w:p>
    <w:p w:rsidR="0081568E" w:rsidRPr="0081568E" w:rsidRDefault="0081568E" w:rsidP="0081568E">
      <w:r>
        <w:t xml:space="preserve">Es la impresora sucesora de la impresora Darwin, realizada por </w:t>
      </w:r>
      <w:proofErr w:type="spellStart"/>
      <w:r>
        <w:t>Adryan</w:t>
      </w:r>
      <w:proofErr w:type="spellEnd"/>
      <w:r>
        <w:t xml:space="preserve"> </w:t>
      </w:r>
      <w:proofErr w:type="spellStart"/>
      <w:r>
        <w:t>Bowyer</w:t>
      </w:r>
      <w:proofErr w:type="spellEnd"/>
      <w:r>
        <w:t xml:space="preserve"> y su equipo. Como se puede apreciar en la figura </w:t>
      </w:r>
      <w:proofErr w:type="spellStart"/>
      <w:r>
        <w:t>qqq</w:t>
      </w:r>
      <w:proofErr w:type="spellEnd"/>
      <w:r>
        <w:t>, es pequeña para poder colocarse en un escritorio pero tiene un volumen de impresión suficiente de 1110 cm</w:t>
      </w:r>
      <w:r w:rsidRPr="0081568E">
        <w:rPr>
          <w:vertAlign w:val="superscript"/>
        </w:rPr>
        <w:t>3</w:t>
      </w:r>
      <w:r>
        <w:t xml:space="preserve">. </w:t>
      </w:r>
    </w:p>
    <w:p w:rsidR="0081568E" w:rsidRDefault="0081568E" w:rsidP="0081568E">
      <w:pPr>
        <w:keepNext/>
        <w:jc w:val="center"/>
      </w:pPr>
      <w:r>
        <w:rPr>
          <w:noProof/>
          <w:lang w:eastAsia="es-ES"/>
        </w:rPr>
        <w:drawing>
          <wp:inline distT="0" distB="0" distL="0" distR="0">
            <wp:extent cx="3172460" cy="2783205"/>
            <wp:effectExtent l="19050" t="0" r="8890"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172460" cy="2783205"/>
                    </a:xfrm>
                    <a:prstGeom prst="rect">
                      <a:avLst/>
                    </a:prstGeom>
                    <a:noFill/>
                    <a:ln w="9525">
                      <a:noFill/>
                      <a:miter lim="800000"/>
                      <a:headEnd/>
                      <a:tailEnd/>
                    </a:ln>
                  </pic:spPr>
                </pic:pic>
              </a:graphicData>
            </a:graphic>
          </wp:inline>
        </w:drawing>
      </w:r>
    </w:p>
    <w:p w:rsidR="00620D6F" w:rsidRDefault="0081568E" w:rsidP="0081568E">
      <w:pPr>
        <w:pStyle w:val="Epgrafe"/>
        <w:jc w:val="center"/>
      </w:pPr>
      <w:r>
        <w:t xml:space="preserve">Figura </w:t>
      </w:r>
      <w:fldSimple w:instr=" SEQ Figura \* ARABIC ">
        <w:r w:rsidR="00853007">
          <w:rPr>
            <w:noProof/>
          </w:rPr>
          <w:t>4</w:t>
        </w:r>
      </w:fldSimple>
      <w:r>
        <w:t xml:space="preserve">. Impresora </w:t>
      </w:r>
      <w:proofErr w:type="spellStart"/>
      <w:r>
        <w:t>Mendel</w:t>
      </w:r>
      <w:proofErr w:type="spellEnd"/>
    </w:p>
    <w:p w:rsidR="0081568E" w:rsidRDefault="0081568E" w:rsidP="0081568E">
      <w:pPr>
        <w:rPr>
          <w:rFonts w:ascii="Times New Roman" w:hAnsi="Times New Roman" w:cs="Times New Roman"/>
        </w:rPr>
      </w:pPr>
      <w:r w:rsidRPr="0081568E">
        <w:rPr>
          <w:rFonts w:ascii="Times New Roman" w:hAnsi="Times New Roman" w:cs="Times New Roman"/>
        </w:rPr>
        <w:t xml:space="preserve">A continuación se muestran las especificaciones de la impresora </w:t>
      </w:r>
      <w:proofErr w:type="spellStart"/>
      <w:r w:rsidRPr="0081568E">
        <w:rPr>
          <w:rFonts w:ascii="Times New Roman" w:hAnsi="Times New Roman" w:cs="Times New Roman"/>
        </w:rPr>
        <w:t>Mendel</w:t>
      </w:r>
      <w:proofErr w:type="spellEnd"/>
      <w:r w:rsidRPr="0081568E">
        <w:rPr>
          <w:rFonts w:ascii="Times New Roman" w:hAnsi="Times New Roman" w:cs="Times New Roman"/>
        </w:rPr>
        <w:t>:</w:t>
      </w:r>
    </w:p>
    <w:p w:rsidR="0081568E" w:rsidRDefault="0081568E" w:rsidP="0081568E">
      <w:pPr>
        <w:pStyle w:val="Epgrafe"/>
        <w:keepNext/>
        <w:jc w:val="center"/>
      </w:pPr>
      <w:r>
        <w:lastRenderedPageBreak/>
        <w:t xml:space="preserve">Tabla </w:t>
      </w:r>
      <w:fldSimple w:instr=" SEQ Tabla \* ARABIC ">
        <w:r w:rsidR="00207769">
          <w:rPr>
            <w:noProof/>
          </w:rPr>
          <w:t>2</w:t>
        </w:r>
      </w:fldSimple>
      <w:r>
        <w:t xml:space="preserve">. Especificaciones impresora </w:t>
      </w:r>
      <w:proofErr w:type="spellStart"/>
      <w:r>
        <w:t>Mendel</w:t>
      </w:r>
      <w:proofErr w:type="spellEnd"/>
    </w:p>
    <w:p w:rsidR="0081568E" w:rsidRDefault="0081568E" w:rsidP="0081568E">
      <w:pPr>
        <w:rPr>
          <w:rFonts w:ascii="Times New Roman" w:hAnsi="Times New Roman" w:cs="Times New Roman"/>
        </w:rPr>
      </w:pPr>
      <w:r>
        <w:rPr>
          <w:noProof/>
          <w:lang w:eastAsia="es-ES"/>
        </w:rPr>
        <w:drawing>
          <wp:inline distT="0" distB="0" distL="0" distR="0">
            <wp:extent cx="5400040" cy="1598868"/>
            <wp:effectExtent l="19050" t="0" r="0" b="0"/>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00040" cy="1598868"/>
                    </a:xfrm>
                    <a:prstGeom prst="rect">
                      <a:avLst/>
                    </a:prstGeom>
                    <a:noFill/>
                    <a:ln w="9525">
                      <a:noFill/>
                      <a:miter lim="800000"/>
                      <a:headEnd/>
                      <a:tailEnd/>
                    </a:ln>
                  </pic:spPr>
                </pic:pic>
              </a:graphicData>
            </a:graphic>
          </wp:inline>
        </w:drawing>
      </w:r>
    </w:p>
    <w:p w:rsidR="008B1353" w:rsidRDefault="0081568E" w:rsidP="0081568E">
      <w:pPr>
        <w:rPr>
          <w:rFonts w:ascii="Times New Roman" w:hAnsi="Times New Roman" w:cs="Times New Roman"/>
        </w:rPr>
      </w:pPr>
      <w:r>
        <w:rPr>
          <w:rFonts w:ascii="Times New Roman" w:hAnsi="Times New Roman" w:cs="Times New Roman"/>
        </w:rPr>
        <w:t xml:space="preserve">La impresora </w:t>
      </w:r>
      <w:proofErr w:type="spellStart"/>
      <w:r>
        <w:rPr>
          <w:rFonts w:ascii="Times New Roman" w:hAnsi="Times New Roman" w:cs="Times New Roman"/>
        </w:rPr>
        <w:t>Mendel</w:t>
      </w:r>
      <w:proofErr w:type="spellEnd"/>
      <w:r>
        <w:rPr>
          <w:rFonts w:ascii="Times New Roman" w:hAnsi="Times New Roman" w:cs="Times New Roman"/>
        </w:rPr>
        <w:t xml:space="preserve"> a diferencia de su padre, Darwin, tiene un d</w:t>
      </w:r>
      <w:r w:rsidR="008B1353">
        <w:rPr>
          <w:rFonts w:ascii="Times New Roman" w:hAnsi="Times New Roman" w:cs="Times New Roman"/>
        </w:rPr>
        <w:t xml:space="preserve">etalle de impresión más pequeño, una mejor eficiencia de los ejes, un ensamblado más simple que unido a su menor peso hacía más sencilla su distribución y venta. Además, como la mitad de sus piezas son replicables, conseguimos que la reparación de sus componentes sea más sencilla. </w:t>
      </w:r>
    </w:p>
    <w:p w:rsidR="00207769" w:rsidRDefault="00207769" w:rsidP="00207769">
      <w:pPr>
        <w:pStyle w:val="Ttulo2"/>
      </w:pPr>
      <w:proofErr w:type="spellStart"/>
      <w:r>
        <w:t>Prusa</w:t>
      </w:r>
      <w:proofErr w:type="spellEnd"/>
      <w:r>
        <w:t xml:space="preserve"> </w:t>
      </w:r>
      <w:proofErr w:type="spellStart"/>
      <w:r>
        <w:t>Mendel</w:t>
      </w:r>
      <w:proofErr w:type="spellEnd"/>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 xml:space="preserve">A partir de este modelo, muy popular entre la comunidad open </w:t>
      </w:r>
      <w:proofErr w:type="spellStart"/>
      <w:r w:rsidRPr="00207769">
        <w:rPr>
          <w:rFonts w:ascii="Times New Roman" w:hAnsi="Times New Roman" w:cs="Times New Roman"/>
        </w:rPr>
        <w:t>source</w:t>
      </w:r>
      <w:proofErr w:type="spellEnd"/>
      <w:r w:rsidRPr="00207769">
        <w:rPr>
          <w:rFonts w:ascii="Times New Roman" w:hAnsi="Times New Roman" w:cs="Times New Roman"/>
        </w:rPr>
        <w:t>, se creó un modelo</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 xml:space="preserve">derivado gracias a </w:t>
      </w:r>
      <w:proofErr w:type="spellStart"/>
      <w:r w:rsidRPr="00207769">
        <w:rPr>
          <w:rFonts w:ascii="Times New Roman" w:hAnsi="Times New Roman" w:cs="Times New Roman"/>
        </w:rPr>
        <w:t>Josef</w:t>
      </w:r>
      <w:proofErr w:type="spellEnd"/>
      <w:r w:rsidRPr="00207769">
        <w:rPr>
          <w:rFonts w:ascii="Times New Roman" w:hAnsi="Times New Roman" w:cs="Times New Roman"/>
        </w:rPr>
        <w:t xml:space="preserve"> </w:t>
      </w:r>
      <w:proofErr w:type="spellStart"/>
      <w:r w:rsidRPr="00207769">
        <w:rPr>
          <w:rFonts w:ascii="Times New Roman" w:hAnsi="Times New Roman" w:cs="Times New Roman"/>
        </w:rPr>
        <w:t>Prusa</w:t>
      </w:r>
      <w:proofErr w:type="spellEnd"/>
      <w:r w:rsidRPr="00207769">
        <w:rPr>
          <w:rFonts w:ascii="Times New Roman" w:hAnsi="Times New Roman" w:cs="Times New Roman"/>
        </w:rPr>
        <w:t>, un estudiante de Praga.</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 xml:space="preserve">El modelo que creó </w:t>
      </w:r>
      <w:proofErr w:type="spellStart"/>
      <w:r w:rsidRPr="00207769">
        <w:rPr>
          <w:rFonts w:ascii="Times New Roman" w:hAnsi="Times New Roman" w:cs="Times New Roman"/>
        </w:rPr>
        <w:t>Josef</w:t>
      </w:r>
      <w:proofErr w:type="spellEnd"/>
      <w:r w:rsidRPr="00207769">
        <w:rPr>
          <w:rFonts w:ascii="Times New Roman" w:hAnsi="Times New Roman" w:cs="Times New Roman"/>
        </w:rPr>
        <w:t xml:space="preserve"> fue llamado </w:t>
      </w:r>
      <w:proofErr w:type="spellStart"/>
      <w:r w:rsidRPr="00207769">
        <w:rPr>
          <w:rFonts w:ascii="Times New Roman" w:hAnsi="Times New Roman" w:cs="Times New Roman"/>
        </w:rPr>
        <w:t>Prusa</w:t>
      </w:r>
      <w:proofErr w:type="spellEnd"/>
      <w:r w:rsidRPr="00207769">
        <w:rPr>
          <w:rFonts w:ascii="Times New Roman" w:hAnsi="Times New Roman" w:cs="Times New Roman"/>
        </w:rPr>
        <w:t xml:space="preserve"> </w:t>
      </w:r>
      <w:proofErr w:type="spellStart"/>
      <w:r w:rsidRPr="00207769">
        <w:rPr>
          <w:rFonts w:ascii="Times New Roman" w:hAnsi="Times New Roman" w:cs="Times New Roman"/>
        </w:rPr>
        <w:t>Mendel</w:t>
      </w:r>
      <w:proofErr w:type="spellEnd"/>
      <w:r w:rsidRPr="00207769">
        <w:rPr>
          <w:rFonts w:ascii="Times New Roman" w:hAnsi="Times New Roman" w:cs="Times New Roman"/>
        </w:rPr>
        <w:t xml:space="preserve"> en 2010.</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 xml:space="preserve">Esta impresora mejora la anterior </w:t>
      </w:r>
      <w:proofErr w:type="spellStart"/>
      <w:r w:rsidRPr="00207769">
        <w:rPr>
          <w:rFonts w:ascii="Times New Roman" w:hAnsi="Times New Roman" w:cs="Times New Roman"/>
        </w:rPr>
        <w:t>Mendel</w:t>
      </w:r>
      <w:proofErr w:type="spellEnd"/>
      <w:r w:rsidRPr="00207769">
        <w:rPr>
          <w:rFonts w:ascii="Times New Roman" w:hAnsi="Times New Roman" w:cs="Times New Roman"/>
        </w:rPr>
        <w:t>, haciéndola más simple. Supone una revolución</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en el campo de la mecánica de la impresión 3D y hoy en día es el estándar de</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construcción de las impresoras.</w:t>
      </w:r>
    </w:p>
    <w:p w:rsidR="00207769" w:rsidRPr="00207769" w:rsidRDefault="00207769" w:rsidP="00207769">
      <w:pPr>
        <w:autoSpaceDE w:val="0"/>
        <w:autoSpaceDN w:val="0"/>
        <w:adjustRightInd w:val="0"/>
        <w:spacing w:after="0" w:line="240" w:lineRule="auto"/>
        <w:rPr>
          <w:rFonts w:ascii="Times New Roman" w:hAnsi="Times New Roman" w:cs="Times New Roman"/>
        </w:rPr>
      </w:pPr>
      <w:r w:rsidRPr="00207769">
        <w:rPr>
          <w:rFonts w:ascii="Times New Roman" w:hAnsi="Times New Roman" w:cs="Times New Roman"/>
        </w:rPr>
        <w:t xml:space="preserve">La </w:t>
      </w:r>
      <w:proofErr w:type="spellStart"/>
      <w:r w:rsidRPr="00207769">
        <w:rPr>
          <w:rFonts w:ascii="Times New Roman" w:hAnsi="Times New Roman" w:cs="Times New Roman"/>
        </w:rPr>
        <w:t>Prusa</w:t>
      </w:r>
      <w:proofErr w:type="spellEnd"/>
      <w:r w:rsidRPr="00207769">
        <w:rPr>
          <w:rFonts w:ascii="Times New Roman" w:hAnsi="Times New Roman" w:cs="Times New Roman"/>
        </w:rPr>
        <w:t xml:space="preserve"> </w:t>
      </w:r>
      <w:proofErr w:type="spellStart"/>
      <w:r w:rsidRPr="00207769">
        <w:rPr>
          <w:rFonts w:ascii="Times New Roman" w:hAnsi="Times New Roman" w:cs="Times New Roman"/>
        </w:rPr>
        <w:t>Mendel</w:t>
      </w:r>
      <w:proofErr w:type="spellEnd"/>
      <w:r w:rsidRPr="00207769">
        <w:rPr>
          <w:rFonts w:ascii="Times New Roman" w:hAnsi="Times New Roman" w:cs="Times New Roman"/>
        </w:rPr>
        <w:t xml:space="preserve"> es mucho más simple de construir, de modificar, de utilizar y de reparar</w:t>
      </w:r>
    </w:p>
    <w:p w:rsidR="00207769" w:rsidRDefault="00207769" w:rsidP="00207769">
      <w:pPr>
        <w:rPr>
          <w:rFonts w:ascii="Times New Roman" w:hAnsi="Times New Roman" w:cs="Times New Roman"/>
        </w:rPr>
      </w:pPr>
      <w:r w:rsidRPr="00207769">
        <w:rPr>
          <w:rFonts w:ascii="Times New Roman" w:hAnsi="Times New Roman" w:cs="Times New Roman"/>
        </w:rPr>
        <w:t>que su antecesora.</w:t>
      </w:r>
    </w:p>
    <w:p w:rsidR="00207769" w:rsidRDefault="00207769" w:rsidP="00207769">
      <w:pPr>
        <w:keepNext/>
        <w:jc w:val="center"/>
      </w:pPr>
      <w:r>
        <w:rPr>
          <w:rFonts w:ascii="Times New Roman" w:hAnsi="Times New Roman" w:cs="Times New Roman"/>
          <w:noProof/>
          <w:lang w:eastAsia="es-ES"/>
        </w:rPr>
        <w:drawing>
          <wp:inline distT="0" distB="0" distL="0" distR="0">
            <wp:extent cx="2056241" cy="2232400"/>
            <wp:effectExtent l="19050" t="0" r="1159"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056396" cy="2232568"/>
                    </a:xfrm>
                    <a:prstGeom prst="rect">
                      <a:avLst/>
                    </a:prstGeom>
                    <a:noFill/>
                    <a:ln w="9525">
                      <a:noFill/>
                      <a:miter lim="800000"/>
                      <a:headEnd/>
                      <a:tailEnd/>
                    </a:ln>
                  </pic:spPr>
                </pic:pic>
              </a:graphicData>
            </a:graphic>
          </wp:inline>
        </w:drawing>
      </w:r>
    </w:p>
    <w:p w:rsidR="00207769" w:rsidRPr="00207769" w:rsidRDefault="00207769" w:rsidP="00207769">
      <w:pPr>
        <w:pStyle w:val="Epgrafe"/>
        <w:jc w:val="center"/>
        <w:rPr>
          <w:rFonts w:ascii="Times New Roman" w:hAnsi="Times New Roman" w:cs="Times New Roman"/>
        </w:rPr>
      </w:pPr>
      <w:r>
        <w:t xml:space="preserve">Figura </w:t>
      </w:r>
      <w:fldSimple w:instr=" SEQ Figura \* ARABIC ">
        <w:r w:rsidR="00853007">
          <w:rPr>
            <w:noProof/>
          </w:rPr>
          <w:t>5</w:t>
        </w:r>
      </w:fldSimple>
      <w:r>
        <w:t xml:space="preserve">. Impresora </w:t>
      </w:r>
      <w:proofErr w:type="spellStart"/>
      <w:r>
        <w:t>Prusa</w:t>
      </w:r>
      <w:proofErr w:type="spellEnd"/>
      <w:r>
        <w:t xml:space="preserve"> </w:t>
      </w:r>
      <w:proofErr w:type="spellStart"/>
      <w:r>
        <w:t>Mendel</w:t>
      </w:r>
      <w:proofErr w:type="spellEnd"/>
    </w:p>
    <w:p w:rsidR="00207769" w:rsidRDefault="00207769" w:rsidP="00207769">
      <w:pPr>
        <w:pStyle w:val="Epgrafe"/>
        <w:keepNext/>
        <w:jc w:val="center"/>
      </w:pPr>
      <w:r>
        <w:lastRenderedPageBreak/>
        <w:t xml:space="preserve">Tabla </w:t>
      </w:r>
      <w:fldSimple w:instr=" SEQ Tabla \* ARABIC ">
        <w:r>
          <w:rPr>
            <w:noProof/>
          </w:rPr>
          <w:t>3</w:t>
        </w:r>
      </w:fldSimple>
      <w:r>
        <w:t xml:space="preserve">. Tabla de especificaciones de la </w:t>
      </w:r>
      <w:proofErr w:type="spellStart"/>
      <w:r>
        <w:t>Prusa</w:t>
      </w:r>
      <w:proofErr w:type="spellEnd"/>
      <w:r>
        <w:t xml:space="preserve"> </w:t>
      </w:r>
      <w:proofErr w:type="spellStart"/>
      <w:r>
        <w:t>Mendel</w:t>
      </w:r>
      <w:proofErr w:type="spellEnd"/>
    </w:p>
    <w:p w:rsidR="00207769" w:rsidRPr="0081568E" w:rsidRDefault="00207769" w:rsidP="0081568E">
      <w:pPr>
        <w:rPr>
          <w:rFonts w:ascii="Times New Roman" w:hAnsi="Times New Roman" w:cs="Times New Roman"/>
        </w:rPr>
      </w:pPr>
      <w:r>
        <w:rPr>
          <w:rFonts w:ascii="Times New Roman" w:hAnsi="Times New Roman" w:cs="Times New Roman"/>
          <w:noProof/>
          <w:lang w:eastAsia="es-ES"/>
        </w:rPr>
        <w:drawing>
          <wp:inline distT="0" distB="0" distL="0" distR="0">
            <wp:extent cx="5400040" cy="159313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00040" cy="1593138"/>
                    </a:xfrm>
                    <a:prstGeom prst="rect">
                      <a:avLst/>
                    </a:prstGeom>
                    <a:noFill/>
                    <a:ln w="9525">
                      <a:noFill/>
                      <a:miter lim="800000"/>
                      <a:headEnd/>
                      <a:tailEnd/>
                    </a:ln>
                  </pic:spPr>
                </pic:pic>
              </a:graphicData>
            </a:graphic>
          </wp:inline>
        </w:drawing>
      </w:r>
    </w:p>
    <w:p w:rsidR="00620D6F" w:rsidRDefault="00620D6F" w:rsidP="00620D6F">
      <w:pPr>
        <w:pStyle w:val="Ttulo2"/>
      </w:pPr>
      <w:proofErr w:type="spellStart"/>
      <w:r>
        <w:t>Prusa</w:t>
      </w:r>
      <w:proofErr w:type="spellEnd"/>
      <w:r>
        <w:t xml:space="preserve"> i3</w:t>
      </w:r>
    </w:p>
    <w:p w:rsidR="00207769" w:rsidRDefault="00207769" w:rsidP="0021038D">
      <w:r>
        <w:t xml:space="preserve">Es la tercera versión de la </w:t>
      </w:r>
      <w:proofErr w:type="spellStart"/>
      <w:r>
        <w:t>prusa</w:t>
      </w:r>
      <w:proofErr w:type="spellEnd"/>
      <w:r>
        <w:t xml:space="preserve"> </w:t>
      </w:r>
      <w:proofErr w:type="spellStart"/>
      <w:r>
        <w:t>Mendel</w:t>
      </w:r>
      <w:proofErr w:type="spellEnd"/>
      <w:r>
        <w:t>, y añade muchas mejoras como el hecho de que las piezas impresas ocupen 4 o 5 veces menos que en las versiones anteriores. Se ha mejorado el marco para así facilitar su montaje.</w:t>
      </w:r>
    </w:p>
    <w:p w:rsidR="0081568E" w:rsidRDefault="005F5F11" w:rsidP="0021038D">
      <w:r>
        <w:t>La diferencia con otras impresoras es que esta se ha diseñado de forma paramétrica, es decir, que no tiene unas medidas fijas y podemos adaptarla a nuestras necesidades.</w:t>
      </w:r>
    </w:p>
    <w:p w:rsidR="005F5F11" w:rsidRDefault="005F5F11" w:rsidP="005F5F11">
      <w:r>
        <w:t xml:space="preserve">La </w:t>
      </w:r>
      <w:proofErr w:type="spellStart"/>
      <w:r>
        <w:t>Prusa</w:t>
      </w:r>
      <w:proofErr w:type="spellEnd"/>
      <w:r>
        <w:t xml:space="preserve"> i3 tiene un volumen de impresión de 20x20x20. </w:t>
      </w:r>
    </w:p>
    <w:p w:rsidR="005F5F11" w:rsidRPr="005F5F11" w:rsidRDefault="005F5F11" w:rsidP="005F5F11">
      <w:r w:rsidRPr="005F5F11">
        <w:t xml:space="preserve">Existen actualmente dos modelos de </w:t>
      </w:r>
      <w:proofErr w:type="spellStart"/>
      <w:r w:rsidRPr="005F5F11">
        <w:t>prusa</w:t>
      </w:r>
      <w:proofErr w:type="spellEnd"/>
      <w:r w:rsidRPr="005F5F11">
        <w:t xml:space="preserve"> i3. La principal diferencia es el tipo de marco que utiliza que puede ser de madera en forma de caja o de algún otro material (aluminio, metacrilato, ...) en forma de lámina, versión que se conoce como marco simple. </w:t>
      </w:r>
    </w:p>
    <w:p w:rsidR="00620D6F" w:rsidRDefault="00620D6F" w:rsidP="00620D6F">
      <w:pPr>
        <w:keepNext/>
        <w:jc w:val="center"/>
      </w:pPr>
      <w:r>
        <w:rPr>
          <w:noProof/>
          <w:lang w:eastAsia="es-ES"/>
        </w:rPr>
        <w:drawing>
          <wp:inline distT="0" distB="0" distL="0" distR="0">
            <wp:extent cx="2199364" cy="2486298"/>
            <wp:effectExtent l="19050" t="0" r="0" b="0"/>
            <wp:docPr id="1" name="Imagen 1" descr="File:Prusai3-metal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rusai3-metalframe.jpg"/>
                    <pic:cNvPicPr>
                      <a:picLocks noChangeAspect="1" noChangeArrowheads="1"/>
                    </pic:cNvPicPr>
                  </pic:nvPicPr>
                  <pic:blipFill>
                    <a:blip r:embed="rId13"/>
                    <a:srcRect/>
                    <a:stretch>
                      <a:fillRect/>
                    </a:stretch>
                  </pic:blipFill>
                  <pic:spPr bwMode="auto">
                    <a:xfrm>
                      <a:off x="0" y="0"/>
                      <a:ext cx="2200781" cy="2487900"/>
                    </a:xfrm>
                    <a:prstGeom prst="rect">
                      <a:avLst/>
                    </a:prstGeom>
                    <a:noFill/>
                    <a:ln w="9525">
                      <a:noFill/>
                      <a:miter lim="800000"/>
                      <a:headEnd/>
                      <a:tailEnd/>
                    </a:ln>
                  </pic:spPr>
                </pic:pic>
              </a:graphicData>
            </a:graphic>
          </wp:inline>
        </w:drawing>
      </w:r>
    </w:p>
    <w:p w:rsidR="00620D6F" w:rsidRDefault="00620D6F" w:rsidP="00620D6F">
      <w:pPr>
        <w:pStyle w:val="Epgrafe"/>
        <w:jc w:val="center"/>
      </w:pPr>
      <w:r>
        <w:t xml:space="preserve">Figura </w:t>
      </w:r>
      <w:fldSimple w:instr=" SEQ Figura \* ARABIC ">
        <w:r w:rsidR="00853007">
          <w:rPr>
            <w:noProof/>
          </w:rPr>
          <w:t>6</w:t>
        </w:r>
      </w:fldSimple>
      <w:r>
        <w:t xml:space="preserve">. Impresora </w:t>
      </w:r>
      <w:proofErr w:type="spellStart"/>
      <w:r>
        <w:t>Prusa</w:t>
      </w:r>
      <w:proofErr w:type="spellEnd"/>
      <w:r>
        <w:t xml:space="preserve"> i3</w:t>
      </w:r>
    </w:p>
    <w:p w:rsidR="005F5F11" w:rsidRDefault="005F5F11" w:rsidP="005F5F11"/>
    <w:p w:rsidR="005F5F11" w:rsidRDefault="005F5F11" w:rsidP="005F5F11"/>
    <w:p w:rsidR="00207769" w:rsidRDefault="00207769" w:rsidP="00207769">
      <w:pPr>
        <w:pStyle w:val="Epgrafe"/>
        <w:keepNext/>
        <w:jc w:val="center"/>
      </w:pPr>
      <w:r>
        <w:lastRenderedPageBreak/>
        <w:t xml:space="preserve">Tabla </w:t>
      </w:r>
      <w:fldSimple w:instr=" SEQ Tabla \* ARABIC ">
        <w:r>
          <w:rPr>
            <w:noProof/>
          </w:rPr>
          <w:t>4</w:t>
        </w:r>
      </w:fldSimple>
      <w:r>
        <w:t xml:space="preserve">. </w:t>
      </w:r>
      <w:r w:rsidRPr="00A57A4A">
        <w:t>E</w:t>
      </w:r>
      <w:r>
        <w:t xml:space="preserve">specificaciones impresora </w:t>
      </w:r>
      <w:proofErr w:type="spellStart"/>
      <w:r>
        <w:t>Prusa</w:t>
      </w:r>
      <w:proofErr w:type="spellEnd"/>
      <w:r>
        <w:t xml:space="preserve"> i3</w:t>
      </w:r>
    </w:p>
    <w:p w:rsidR="005F5F11" w:rsidRDefault="00207769" w:rsidP="00207769">
      <w:pPr>
        <w:jc w:val="center"/>
      </w:pPr>
      <w:r>
        <w:rPr>
          <w:noProof/>
          <w:lang w:eastAsia="es-ES"/>
        </w:rPr>
        <w:drawing>
          <wp:inline distT="0" distB="0" distL="0" distR="0">
            <wp:extent cx="5400040" cy="1481319"/>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00040" cy="1481319"/>
                    </a:xfrm>
                    <a:prstGeom prst="rect">
                      <a:avLst/>
                    </a:prstGeom>
                    <a:noFill/>
                    <a:ln w="9525">
                      <a:noFill/>
                      <a:miter lim="800000"/>
                      <a:headEnd/>
                      <a:tailEnd/>
                    </a:ln>
                  </pic:spPr>
                </pic:pic>
              </a:graphicData>
            </a:graphic>
          </wp:inline>
        </w:drawing>
      </w:r>
    </w:p>
    <w:p w:rsidR="005F5F11" w:rsidRDefault="005F5F11" w:rsidP="005F5F11"/>
    <w:p w:rsidR="005F5F11" w:rsidRDefault="005F5F11" w:rsidP="005F5F11"/>
    <w:p w:rsidR="005F5F11" w:rsidRDefault="005F5F11" w:rsidP="005F5F11"/>
    <w:p w:rsidR="005F5F11" w:rsidRDefault="005F5F11" w:rsidP="005F5F11"/>
    <w:p w:rsidR="005F5F11" w:rsidRDefault="005F5F11">
      <w:r>
        <w:br w:type="page"/>
      </w:r>
    </w:p>
    <w:p w:rsidR="005F5F11" w:rsidRDefault="005F5F11" w:rsidP="005F5F11">
      <w:pPr>
        <w:pStyle w:val="Ttulo1"/>
      </w:pPr>
      <w:r>
        <w:lastRenderedPageBreak/>
        <w:t xml:space="preserve">Tecnologías de la impresión 3D </w:t>
      </w:r>
    </w:p>
    <w:p w:rsidR="005F5F11" w:rsidRDefault="005F5F11" w:rsidP="005F5F11">
      <w:pPr>
        <w:pStyle w:val="Ttulo2"/>
      </w:pPr>
      <w:r>
        <w:t>Modelado por deposición fundida (FDM)</w:t>
      </w:r>
    </w:p>
    <w:p w:rsidR="005F5F11" w:rsidRDefault="005F5F11" w:rsidP="005F5F11">
      <w:r>
        <w:t>Consiste en la deposición de polímero fundido sobre una superficie plana, capa a capa. Inicialmente el polímero se encuentra en estado sólido en forma de rollos que se funde y expulsado por una boquilla en forma de hilos que se van solidificando mientras va tomando la forma de la figura deseada capa a capa.</w:t>
      </w:r>
    </w:p>
    <w:p w:rsidR="005F5F11" w:rsidRDefault="005F5F11" w:rsidP="005F5F11">
      <w:pPr>
        <w:keepNext/>
        <w:jc w:val="center"/>
      </w:pPr>
      <w:r>
        <w:rPr>
          <w:noProof/>
          <w:lang w:eastAsia="es-ES"/>
        </w:rPr>
        <w:drawing>
          <wp:inline distT="0" distB="0" distL="0" distR="0">
            <wp:extent cx="2795712" cy="1710648"/>
            <wp:effectExtent l="19050" t="0" r="463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797495" cy="1711739"/>
                    </a:xfrm>
                    <a:prstGeom prst="rect">
                      <a:avLst/>
                    </a:prstGeom>
                    <a:noFill/>
                    <a:ln w="9525">
                      <a:noFill/>
                      <a:miter lim="800000"/>
                      <a:headEnd/>
                      <a:tailEnd/>
                    </a:ln>
                  </pic:spPr>
                </pic:pic>
              </a:graphicData>
            </a:graphic>
          </wp:inline>
        </w:drawing>
      </w:r>
    </w:p>
    <w:p w:rsidR="005F5F11" w:rsidRDefault="005F5F11" w:rsidP="005F5F11">
      <w:pPr>
        <w:pStyle w:val="Epgrafe"/>
        <w:jc w:val="center"/>
      </w:pPr>
      <w:r>
        <w:t xml:space="preserve">Figura </w:t>
      </w:r>
      <w:fldSimple w:instr=" SEQ Figura \* ARABIC ">
        <w:r w:rsidR="00853007">
          <w:rPr>
            <w:noProof/>
          </w:rPr>
          <w:t>7</w:t>
        </w:r>
      </w:fldSimple>
      <w:r>
        <w:t xml:space="preserve">. </w:t>
      </w:r>
      <w:r w:rsidR="007C1DC1">
        <w:t xml:space="preserve">Proceso de Modelado por deposición fundida (FDM). Fuente: 3D </w:t>
      </w:r>
      <w:proofErr w:type="spellStart"/>
      <w:r w:rsidR="007C1DC1">
        <w:t>Printing</w:t>
      </w:r>
      <w:proofErr w:type="spellEnd"/>
      <w:r w:rsidR="007C1DC1">
        <w:t xml:space="preserve"> </w:t>
      </w:r>
      <w:proofErr w:type="spellStart"/>
      <w:r w:rsidR="007C1DC1">
        <w:t>Industry</w:t>
      </w:r>
      <w:proofErr w:type="spellEnd"/>
    </w:p>
    <w:p w:rsidR="005F5F11" w:rsidRDefault="005F5F11" w:rsidP="005F5F11">
      <w:pPr>
        <w:pStyle w:val="Ttulo2"/>
      </w:pPr>
      <w:r>
        <w:t>Sinterizado selectivo por láser (SLS)</w:t>
      </w:r>
    </w:p>
    <w:p w:rsidR="005F5F11" w:rsidRDefault="005F5F11" w:rsidP="005F5F11">
      <w:r>
        <w:t>Consiste en la colocación de un capa de material en polvo en un recipiente a una temperatura ligeramente inferior a la de fusión del material. Un láser incide sobre las áreas seleccionadas,  sinterizándolas de forma que las partículas se van fusionando y solidificando.</w:t>
      </w:r>
    </w:p>
    <w:p w:rsidR="005F0F5B" w:rsidRDefault="005F0F5B" w:rsidP="005F5F11">
      <w:r>
        <w:t>Se van añadiendo nuevas capas de material en polvo y sinterizándolas hasta obtener la figura deseada. El polvo no solidificado puede ser reciclado.</w:t>
      </w:r>
    </w:p>
    <w:p w:rsidR="007C1DC1" w:rsidRDefault="007C1DC1" w:rsidP="007C1DC1">
      <w:pPr>
        <w:keepNext/>
        <w:jc w:val="center"/>
      </w:pPr>
      <w:r>
        <w:rPr>
          <w:noProof/>
          <w:lang w:eastAsia="es-ES"/>
        </w:rPr>
        <w:drawing>
          <wp:inline distT="0" distB="0" distL="0" distR="0">
            <wp:extent cx="3582891" cy="190375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584117" cy="1904409"/>
                    </a:xfrm>
                    <a:prstGeom prst="rect">
                      <a:avLst/>
                    </a:prstGeom>
                    <a:noFill/>
                    <a:ln w="9525">
                      <a:noFill/>
                      <a:miter lim="800000"/>
                      <a:headEnd/>
                      <a:tailEnd/>
                    </a:ln>
                  </pic:spPr>
                </pic:pic>
              </a:graphicData>
            </a:graphic>
          </wp:inline>
        </w:drawing>
      </w:r>
    </w:p>
    <w:p w:rsidR="007C1DC1" w:rsidRDefault="007C1DC1" w:rsidP="007C1DC1">
      <w:pPr>
        <w:pStyle w:val="Epgrafe"/>
        <w:jc w:val="center"/>
      </w:pPr>
      <w:r>
        <w:t xml:space="preserve">Figura </w:t>
      </w:r>
      <w:fldSimple w:instr=" SEQ Figura \* ARABIC ">
        <w:r w:rsidR="00853007">
          <w:rPr>
            <w:noProof/>
          </w:rPr>
          <w:t>8</w:t>
        </w:r>
      </w:fldSimple>
      <w:r>
        <w:t xml:space="preserve">. </w:t>
      </w:r>
      <w:r w:rsidRPr="00F4246E">
        <w:t xml:space="preserve">Proceso de Sinterizado selectivo por láser (SLS). Fuente: 3D </w:t>
      </w:r>
      <w:proofErr w:type="spellStart"/>
      <w:r w:rsidRPr="00F4246E">
        <w:t>Printing</w:t>
      </w:r>
      <w:proofErr w:type="spellEnd"/>
      <w:r w:rsidRPr="00F4246E">
        <w:t xml:space="preserve"> </w:t>
      </w:r>
      <w:proofErr w:type="spellStart"/>
      <w:r w:rsidRPr="00F4246E">
        <w:t>Industry</w:t>
      </w:r>
      <w:proofErr w:type="spellEnd"/>
    </w:p>
    <w:p w:rsidR="007C1DC1" w:rsidRDefault="007C1DC1" w:rsidP="007C1DC1">
      <w:pPr>
        <w:pStyle w:val="Ttulo2"/>
      </w:pPr>
    </w:p>
    <w:p w:rsidR="007C1DC1" w:rsidRDefault="007C1DC1">
      <w:pPr>
        <w:rPr>
          <w:rFonts w:asciiTheme="majorHAnsi" w:eastAsiaTheme="majorEastAsia" w:hAnsiTheme="majorHAnsi" w:cstheme="majorBidi"/>
          <w:b/>
          <w:bCs/>
          <w:color w:val="4F81BD" w:themeColor="accent1"/>
          <w:sz w:val="26"/>
          <w:szCs w:val="26"/>
        </w:rPr>
      </w:pPr>
      <w:r>
        <w:br w:type="page"/>
      </w:r>
    </w:p>
    <w:p w:rsidR="007C1DC1" w:rsidRDefault="007C1DC1" w:rsidP="007C1DC1">
      <w:pPr>
        <w:pStyle w:val="Ttulo2"/>
      </w:pPr>
      <w:proofErr w:type="spellStart"/>
      <w:r>
        <w:lastRenderedPageBreak/>
        <w:t>Estereolitografía</w:t>
      </w:r>
      <w:proofErr w:type="spellEnd"/>
      <w:r>
        <w:t xml:space="preserve"> (SLA)</w:t>
      </w:r>
    </w:p>
    <w:p w:rsidR="007C1DC1" w:rsidRDefault="007C1DC1" w:rsidP="007C1DC1">
      <w:r>
        <w:t>Consiste en la aplicación de un haz de luz ultravioleta a una resina líquida sensible a la luz. Esta luz ultravioleta al incidir sobre la resina la va solidificando capa a capa. La base en la que se encuentra la resina se va desplazando hacia abajo para que la luz vuelva a ejercer su acción sobre el nuevo baño, hasta que la figura toma la forma deseada.</w:t>
      </w:r>
    </w:p>
    <w:p w:rsidR="00595D9B" w:rsidRDefault="00595D9B" w:rsidP="00595D9B">
      <w:pPr>
        <w:keepNext/>
        <w:jc w:val="center"/>
      </w:pPr>
      <w:r>
        <w:rPr>
          <w:noProof/>
          <w:lang w:eastAsia="es-ES"/>
        </w:rPr>
        <w:drawing>
          <wp:inline distT="0" distB="0" distL="0" distR="0">
            <wp:extent cx="3169423" cy="16655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170588" cy="1666122"/>
                    </a:xfrm>
                    <a:prstGeom prst="rect">
                      <a:avLst/>
                    </a:prstGeom>
                    <a:noFill/>
                    <a:ln w="9525">
                      <a:noFill/>
                      <a:miter lim="800000"/>
                      <a:headEnd/>
                      <a:tailEnd/>
                    </a:ln>
                  </pic:spPr>
                </pic:pic>
              </a:graphicData>
            </a:graphic>
          </wp:inline>
        </w:drawing>
      </w:r>
    </w:p>
    <w:p w:rsidR="00595D9B" w:rsidRDefault="00595D9B" w:rsidP="00595D9B">
      <w:pPr>
        <w:pStyle w:val="Epgrafe"/>
        <w:jc w:val="center"/>
      </w:pPr>
      <w:r>
        <w:t xml:space="preserve">Figura </w:t>
      </w:r>
      <w:fldSimple w:instr=" SEQ Figura \* ARABIC ">
        <w:r w:rsidR="00853007">
          <w:rPr>
            <w:noProof/>
          </w:rPr>
          <w:t>9</w:t>
        </w:r>
      </w:fldSimple>
      <w:r>
        <w:t xml:space="preserve">. </w:t>
      </w:r>
      <w:r w:rsidRPr="002B00E0">
        <w:t xml:space="preserve">Proceso de </w:t>
      </w:r>
      <w:proofErr w:type="spellStart"/>
      <w:r w:rsidRPr="002B00E0">
        <w:t>Estereolitografía</w:t>
      </w:r>
      <w:proofErr w:type="spellEnd"/>
      <w:r w:rsidRPr="002B00E0">
        <w:t xml:space="preserve"> (SLA). Fuente: 3D </w:t>
      </w:r>
      <w:proofErr w:type="spellStart"/>
      <w:r w:rsidRPr="002B00E0">
        <w:t>Printing</w:t>
      </w:r>
      <w:proofErr w:type="spellEnd"/>
      <w:r w:rsidRPr="002B00E0">
        <w:t xml:space="preserve"> </w:t>
      </w:r>
      <w:proofErr w:type="spellStart"/>
      <w:r w:rsidRPr="002B00E0">
        <w:t>Industry</w:t>
      </w:r>
      <w:proofErr w:type="spellEnd"/>
    </w:p>
    <w:p w:rsidR="00781583" w:rsidRDefault="00781583" w:rsidP="00781583"/>
    <w:p w:rsidR="00781583" w:rsidRDefault="00781583" w:rsidP="00781583">
      <w:r>
        <w:t>Pros y contras de la impresión 3D</w:t>
      </w:r>
    </w:p>
    <w:tbl>
      <w:tblPr>
        <w:tblStyle w:val="Sombreadovistoso-nfasis6"/>
        <w:tblW w:w="0" w:type="auto"/>
        <w:tblLayout w:type="fixed"/>
        <w:tblLook w:val="0000"/>
      </w:tblPr>
      <w:tblGrid>
        <w:gridCol w:w="3939"/>
        <w:gridCol w:w="3939"/>
      </w:tblGrid>
      <w:tr w:rsidR="00781583" w:rsidTr="00781583">
        <w:trPr>
          <w:cnfStyle w:val="000000100000"/>
          <w:trHeight w:val="99"/>
        </w:trPr>
        <w:tc>
          <w:tcPr>
            <w:cnfStyle w:val="000010000000"/>
            <w:tcW w:w="3939" w:type="dxa"/>
          </w:tcPr>
          <w:p w:rsidR="00781583" w:rsidRDefault="00781583">
            <w:pPr>
              <w:pStyle w:val="Default"/>
              <w:rPr>
                <w:sz w:val="20"/>
                <w:szCs w:val="20"/>
              </w:rPr>
            </w:pPr>
            <w:r>
              <w:rPr>
                <w:b/>
                <w:bCs/>
                <w:sz w:val="20"/>
                <w:szCs w:val="20"/>
              </w:rPr>
              <w:t xml:space="preserve">PROS </w:t>
            </w:r>
          </w:p>
        </w:tc>
        <w:tc>
          <w:tcPr>
            <w:tcW w:w="3939" w:type="dxa"/>
          </w:tcPr>
          <w:p w:rsidR="00781583" w:rsidRDefault="00781583">
            <w:pPr>
              <w:pStyle w:val="Default"/>
              <w:cnfStyle w:val="000000100000"/>
              <w:rPr>
                <w:sz w:val="20"/>
                <w:szCs w:val="20"/>
              </w:rPr>
            </w:pPr>
            <w:r>
              <w:rPr>
                <w:b/>
                <w:bCs/>
                <w:sz w:val="20"/>
                <w:szCs w:val="20"/>
              </w:rPr>
              <w:t xml:space="preserve">CONTRAS </w:t>
            </w:r>
          </w:p>
        </w:tc>
      </w:tr>
      <w:tr w:rsidR="00781583" w:rsidTr="00781583">
        <w:trPr>
          <w:trHeight w:val="1545"/>
        </w:trPr>
        <w:tc>
          <w:tcPr>
            <w:cnfStyle w:val="000010000000"/>
            <w:tcW w:w="3939" w:type="dxa"/>
          </w:tcPr>
          <w:p w:rsidR="00781583" w:rsidRDefault="00781583">
            <w:pPr>
              <w:pStyle w:val="Default"/>
              <w:rPr>
                <w:sz w:val="20"/>
                <w:szCs w:val="20"/>
              </w:rPr>
            </w:pPr>
            <w:r>
              <w:rPr>
                <w:sz w:val="20"/>
                <w:szCs w:val="20"/>
              </w:rPr>
              <w:t xml:space="preserve">Accesibilidad </w:t>
            </w:r>
          </w:p>
          <w:p w:rsidR="00781583" w:rsidRDefault="00781583">
            <w:pPr>
              <w:pStyle w:val="Default"/>
              <w:rPr>
                <w:sz w:val="20"/>
                <w:szCs w:val="20"/>
              </w:rPr>
            </w:pPr>
            <w:r>
              <w:rPr>
                <w:sz w:val="20"/>
                <w:szCs w:val="20"/>
              </w:rPr>
              <w:t xml:space="preserve">Opciones variadas de manufactura </w:t>
            </w:r>
          </w:p>
          <w:p w:rsidR="00781583" w:rsidRDefault="00781583">
            <w:pPr>
              <w:pStyle w:val="Default"/>
              <w:rPr>
                <w:sz w:val="20"/>
                <w:szCs w:val="20"/>
              </w:rPr>
            </w:pPr>
            <w:proofErr w:type="spellStart"/>
            <w:r>
              <w:rPr>
                <w:sz w:val="20"/>
                <w:szCs w:val="20"/>
              </w:rPr>
              <w:t>Prototipado</w:t>
            </w:r>
            <w:proofErr w:type="spellEnd"/>
            <w:r>
              <w:rPr>
                <w:sz w:val="20"/>
                <w:szCs w:val="20"/>
              </w:rPr>
              <w:t xml:space="preserve"> y fabricación rápidos </w:t>
            </w:r>
          </w:p>
          <w:p w:rsidR="00781583" w:rsidRDefault="00781583">
            <w:pPr>
              <w:pStyle w:val="Default"/>
              <w:rPr>
                <w:sz w:val="20"/>
                <w:szCs w:val="20"/>
              </w:rPr>
            </w:pPr>
            <w:r>
              <w:rPr>
                <w:sz w:val="20"/>
                <w:szCs w:val="20"/>
              </w:rPr>
              <w:t xml:space="preserve">Reducción de costes </w:t>
            </w:r>
          </w:p>
          <w:p w:rsidR="00781583" w:rsidRDefault="00781583">
            <w:pPr>
              <w:pStyle w:val="Default"/>
              <w:rPr>
                <w:sz w:val="20"/>
                <w:szCs w:val="20"/>
              </w:rPr>
            </w:pPr>
            <w:r>
              <w:rPr>
                <w:sz w:val="20"/>
                <w:szCs w:val="20"/>
              </w:rPr>
              <w:t xml:space="preserve">Reducción de la necesidad de almacenamiento </w:t>
            </w:r>
          </w:p>
          <w:p w:rsidR="00781583" w:rsidRDefault="00781583">
            <w:pPr>
              <w:pStyle w:val="Default"/>
              <w:rPr>
                <w:sz w:val="20"/>
                <w:szCs w:val="20"/>
              </w:rPr>
            </w:pPr>
            <w:r>
              <w:rPr>
                <w:sz w:val="20"/>
                <w:szCs w:val="20"/>
              </w:rPr>
              <w:t xml:space="preserve">Aumento de oportunidades de empleo </w:t>
            </w:r>
          </w:p>
          <w:p w:rsidR="00781583" w:rsidRDefault="00781583">
            <w:pPr>
              <w:pStyle w:val="Default"/>
              <w:rPr>
                <w:sz w:val="20"/>
                <w:szCs w:val="20"/>
              </w:rPr>
            </w:pPr>
            <w:r>
              <w:rPr>
                <w:sz w:val="20"/>
                <w:szCs w:val="20"/>
              </w:rPr>
              <w:t xml:space="preserve">Mejora de la calidad de vida </w:t>
            </w:r>
          </w:p>
          <w:p w:rsidR="00781583" w:rsidRDefault="00781583">
            <w:pPr>
              <w:pStyle w:val="Default"/>
              <w:rPr>
                <w:sz w:val="20"/>
                <w:szCs w:val="20"/>
              </w:rPr>
            </w:pPr>
            <w:r>
              <w:rPr>
                <w:sz w:val="20"/>
                <w:szCs w:val="20"/>
              </w:rPr>
              <w:t xml:space="preserve">Respeto por el medio ambiente </w:t>
            </w:r>
          </w:p>
        </w:tc>
        <w:tc>
          <w:tcPr>
            <w:tcW w:w="3939" w:type="dxa"/>
          </w:tcPr>
          <w:p w:rsidR="00781583" w:rsidRDefault="00781583">
            <w:pPr>
              <w:pStyle w:val="Default"/>
              <w:cnfStyle w:val="000000000000"/>
              <w:rPr>
                <w:sz w:val="20"/>
                <w:szCs w:val="20"/>
              </w:rPr>
            </w:pPr>
            <w:r>
              <w:rPr>
                <w:sz w:val="20"/>
                <w:szCs w:val="20"/>
              </w:rPr>
              <w:t xml:space="preserve">Disminución de puestos de trabajo </w:t>
            </w:r>
          </w:p>
          <w:p w:rsidR="00781583" w:rsidRDefault="00781583">
            <w:pPr>
              <w:pStyle w:val="Default"/>
              <w:cnfStyle w:val="000000000000"/>
              <w:rPr>
                <w:sz w:val="20"/>
                <w:szCs w:val="20"/>
              </w:rPr>
            </w:pPr>
            <w:r>
              <w:rPr>
                <w:sz w:val="20"/>
                <w:szCs w:val="20"/>
              </w:rPr>
              <w:t xml:space="preserve">Uso limitado de materiales </w:t>
            </w:r>
          </w:p>
          <w:p w:rsidR="00781583" w:rsidRDefault="00781583">
            <w:pPr>
              <w:pStyle w:val="Default"/>
              <w:cnfStyle w:val="000000000000"/>
              <w:rPr>
                <w:sz w:val="20"/>
                <w:szCs w:val="20"/>
              </w:rPr>
            </w:pPr>
            <w:r>
              <w:rPr>
                <w:sz w:val="20"/>
                <w:szCs w:val="20"/>
              </w:rPr>
              <w:t xml:space="preserve">Vulneración de los derechos de autor </w:t>
            </w:r>
          </w:p>
          <w:p w:rsidR="00781583" w:rsidRDefault="00781583">
            <w:pPr>
              <w:pStyle w:val="Default"/>
              <w:cnfStyle w:val="000000000000"/>
              <w:rPr>
                <w:sz w:val="20"/>
                <w:szCs w:val="20"/>
              </w:rPr>
            </w:pPr>
            <w:r>
              <w:rPr>
                <w:sz w:val="20"/>
                <w:szCs w:val="20"/>
              </w:rPr>
              <w:t xml:space="preserve">Creación de productos peligrosos </w:t>
            </w:r>
          </w:p>
          <w:p w:rsidR="00781583" w:rsidRDefault="00781583">
            <w:pPr>
              <w:pStyle w:val="Default"/>
              <w:cnfStyle w:val="000000000000"/>
              <w:rPr>
                <w:sz w:val="20"/>
                <w:szCs w:val="20"/>
              </w:rPr>
            </w:pPr>
            <w:r>
              <w:rPr>
                <w:sz w:val="20"/>
                <w:szCs w:val="20"/>
              </w:rPr>
              <w:t xml:space="preserve">Aumento de productos inútiles </w:t>
            </w:r>
          </w:p>
          <w:p w:rsidR="00781583" w:rsidRDefault="00781583">
            <w:pPr>
              <w:pStyle w:val="Default"/>
              <w:cnfStyle w:val="000000000000"/>
              <w:rPr>
                <w:sz w:val="20"/>
                <w:szCs w:val="20"/>
              </w:rPr>
            </w:pPr>
            <w:r>
              <w:rPr>
                <w:sz w:val="20"/>
                <w:szCs w:val="20"/>
              </w:rPr>
              <w:t xml:space="preserve">Tamaño limitado de los productos </w:t>
            </w:r>
          </w:p>
          <w:p w:rsidR="00781583" w:rsidRDefault="00781583">
            <w:pPr>
              <w:pStyle w:val="Default"/>
              <w:cnfStyle w:val="000000000000"/>
              <w:rPr>
                <w:sz w:val="20"/>
                <w:szCs w:val="20"/>
              </w:rPr>
            </w:pPr>
            <w:r>
              <w:rPr>
                <w:sz w:val="20"/>
                <w:szCs w:val="20"/>
              </w:rPr>
              <w:t xml:space="preserve">Coste de las impresoras </w:t>
            </w:r>
          </w:p>
        </w:tc>
      </w:tr>
    </w:tbl>
    <w:p w:rsidR="00781583" w:rsidRDefault="00781583" w:rsidP="00781583"/>
    <w:p w:rsidR="006102E4" w:rsidRDefault="006102E4" w:rsidP="00781583"/>
    <w:p w:rsidR="006102E4" w:rsidRDefault="006102E4" w:rsidP="006102E4">
      <w:pPr>
        <w:pStyle w:val="Ttulo1"/>
      </w:pPr>
      <w:r>
        <w:t xml:space="preserve">Sistema </w:t>
      </w:r>
      <w:proofErr w:type="spellStart"/>
      <w:r>
        <w:t>CoreXY</w:t>
      </w:r>
      <w:proofErr w:type="spellEnd"/>
    </w:p>
    <w:p w:rsidR="006102E4" w:rsidRDefault="006102E4" w:rsidP="006102E4"/>
    <w:p w:rsidR="006102E4" w:rsidRDefault="006102E4" w:rsidP="006102E4">
      <w:r>
        <w:t xml:space="preserve">Nuestra impresora 3D cuenta con el sistema de movimiento </w:t>
      </w:r>
      <w:proofErr w:type="spellStart"/>
      <w:r>
        <w:t>Corexy</w:t>
      </w:r>
      <w:proofErr w:type="spellEnd"/>
      <w:r>
        <w:t xml:space="preserve">, que es un sistema sencillo y flexible que nos permite movernos en los ejes </w:t>
      </w:r>
      <w:proofErr w:type="spellStart"/>
      <w:r>
        <w:t>xy</w:t>
      </w:r>
      <w:proofErr w:type="spellEnd"/>
      <w:r>
        <w:t xml:space="preserve"> y que se adapta a diferentes tamaños.</w:t>
      </w:r>
    </w:p>
    <w:p w:rsidR="006102E4" w:rsidRDefault="006102E4" w:rsidP="006102E4">
      <w:r>
        <w:t>El principio de funcionamiento es el siguiente:</w:t>
      </w:r>
    </w:p>
    <w:p w:rsidR="006102E4" w:rsidRDefault="006102E4" w:rsidP="006102E4">
      <w:pPr>
        <w:keepNext/>
        <w:jc w:val="center"/>
      </w:pPr>
      <w:r>
        <w:rPr>
          <w:noProof/>
          <w:lang w:eastAsia="es-ES"/>
        </w:rPr>
        <w:lastRenderedPageBreak/>
        <w:drawing>
          <wp:inline distT="0" distB="0" distL="0" distR="0">
            <wp:extent cx="2310683" cy="195381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312562" cy="1955404"/>
                    </a:xfrm>
                    <a:prstGeom prst="rect">
                      <a:avLst/>
                    </a:prstGeom>
                    <a:noFill/>
                    <a:ln w="9525">
                      <a:noFill/>
                      <a:miter lim="800000"/>
                      <a:headEnd/>
                      <a:tailEnd/>
                    </a:ln>
                  </pic:spPr>
                </pic:pic>
              </a:graphicData>
            </a:graphic>
          </wp:inline>
        </w:drawing>
      </w:r>
    </w:p>
    <w:p w:rsidR="006102E4" w:rsidRDefault="006102E4" w:rsidP="006102E4">
      <w:pPr>
        <w:pStyle w:val="Epgrafe"/>
        <w:jc w:val="center"/>
      </w:pPr>
      <w:r>
        <w:t xml:space="preserve">Figura </w:t>
      </w:r>
      <w:fldSimple w:instr=" SEQ Figura \* ARABIC ">
        <w:r w:rsidR="00853007">
          <w:rPr>
            <w:noProof/>
          </w:rPr>
          <w:t>10</w:t>
        </w:r>
      </w:fldSimple>
      <w:r>
        <w:t xml:space="preserve">. </w:t>
      </w:r>
      <w:proofErr w:type="spellStart"/>
      <w:r>
        <w:t>Core</w:t>
      </w:r>
      <w:proofErr w:type="spellEnd"/>
      <w:r>
        <w:t xml:space="preserve"> XY base estándar</w:t>
      </w:r>
    </w:p>
    <w:p w:rsidR="006102E4" w:rsidRDefault="006102E4" w:rsidP="006102E4">
      <w:r>
        <w:t>Esta es una tabla estándar, la barra horizontal es una regla que el usuario puede mover hacia arriba o hacia abajo. El patrón entrecruzado de los cables estabiliza la barra y la mantiene en horizontal.</w:t>
      </w:r>
    </w:p>
    <w:p w:rsidR="006102E4" w:rsidRDefault="006102E4" w:rsidP="006102E4">
      <w:pPr>
        <w:keepNext/>
        <w:jc w:val="center"/>
      </w:pPr>
      <w:r>
        <w:rPr>
          <w:noProof/>
          <w:lang w:eastAsia="es-ES"/>
        </w:rPr>
        <w:drawing>
          <wp:inline distT="0" distB="0" distL="0" distR="0">
            <wp:extent cx="2628734" cy="2267520"/>
            <wp:effectExtent l="19050" t="0" r="166"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631245" cy="2269686"/>
                    </a:xfrm>
                    <a:prstGeom prst="rect">
                      <a:avLst/>
                    </a:prstGeom>
                    <a:noFill/>
                    <a:ln w="9525">
                      <a:noFill/>
                      <a:miter lim="800000"/>
                      <a:headEnd/>
                      <a:tailEnd/>
                    </a:ln>
                  </pic:spPr>
                </pic:pic>
              </a:graphicData>
            </a:graphic>
          </wp:inline>
        </w:drawing>
      </w:r>
    </w:p>
    <w:p w:rsidR="006102E4" w:rsidRDefault="006102E4" w:rsidP="006102E4">
      <w:pPr>
        <w:pStyle w:val="Epgrafe"/>
        <w:jc w:val="center"/>
      </w:pPr>
      <w:r>
        <w:t xml:space="preserve">Figura </w:t>
      </w:r>
      <w:fldSimple w:instr=" SEQ Figura \* ARABIC ">
        <w:r w:rsidR="00853007">
          <w:rPr>
            <w:noProof/>
          </w:rPr>
          <w:t>11</w:t>
        </w:r>
      </w:fldSimple>
      <w:r>
        <w:t xml:space="preserve">. </w:t>
      </w:r>
      <w:proofErr w:type="spellStart"/>
      <w:r>
        <w:t>Corexy</w:t>
      </w:r>
      <w:proofErr w:type="spellEnd"/>
      <w:r>
        <w:t>: Movimiento de los cables</w:t>
      </w:r>
    </w:p>
    <w:p w:rsidR="006102E4" w:rsidRDefault="006102E4" w:rsidP="006102E4">
      <w:r>
        <w:t>Este efecto se puede ver siguiendo la dirección del movimiento de los dos cables que componen el mecanismo. Nótese que todas las flechas verticales se mueven en la misma dirección.</w:t>
      </w:r>
    </w:p>
    <w:p w:rsidR="00E3085D" w:rsidRDefault="00613586" w:rsidP="006102E4">
      <w:pPr>
        <w:rPr>
          <w:rFonts w:ascii="Verdana" w:hAnsi="Verdana"/>
          <w:i/>
          <w:iCs/>
          <w:color w:val="535353"/>
          <w:sz w:val="27"/>
          <w:szCs w:val="27"/>
        </w:rPr>
      </w:pPr>
      <w:r>
        <w:t>Podríamos poner un motor paso a paso en una de las poleas, ahora la barra horizontal se puede mover hacia arriba y hacia abajo usando un control por ordenador. Este método se conoce como "</w:t>
      </w:r>
      <w:r w:rsidRPr="00613586">
        <w:t xml:space="preserve">single-axis CNC </w:t>
      </w:r>
      <w:proofErr w:type="spellStart"/>
      <w:r w:rsidRPr="00613586">
        <w:t>stag</w:t>
      </w:r>
      <w:r>
        <w:t>e</w:t>
      </w:r>
      <w:proofErr w:type="spellEnd"/>
      <w:r>
        <w:t>" (movimiento por un solo eje)</w:t>
      </w:r>
      <w:r>
        <w:rPr>
          <w:rFonts w:ascii="Verdana" w:hAnsi="Verdana"/>
          <w:i/>
          <w:iCs/>
          <w:color w:val="535353"/>
          <w:sz w:val="27"/>
          <w:szCs w:val="27"/>
        </w:rPr>
        <w:t>.</w:t>
      </w:r>
    </w:p>
    <w:p w:rsidR="00613586" w:rsidRDefault="00613586" w:rsidP="00613586">
      <w:pPr>
        <w:keepNext/>
        <w:jc w:val="center"/>
      </w:pPr>
      <w:r>
        <w:rPr>
          <w:rFonts w:ascii="Times New Roman" w:hAnsi="Times New Roman" w:cs="Times New Roman"/>
          <w:noProof/>
          <w:lang w:eastAsia="es-ES"/>
        </w:rPr>
        <w:lastRenderedPageBreak/>
        <w:drawing>
          <wp:inline distT="0" distB="0" distL="0" distR="0">
            <wp:extent cx="2692345" cy="2283165"/>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2696000" cy="2286265"/>
                    </a:xfrm>
                    <a:prstGeom prst="rect">
                      <a:avLst/>
                    </a:prstGeom>
                    <a:noFill/>
                    <a:ln w="9525">
                      <a:noFill/>
                      <a:miter lim="800000"/>
                      <a:headEnd/>
                      <a:tailEnd/>
                    </a:ln>
                  </pic:spPr>
                </pic:pic>
              </a:graphicData>
            </a:graphic>
          </wp:inline>
        </w:drawing>
      </w:r>
    </w:p>
    <w:p w:rsidR="00613586" w:rsidRDefault="00613586" w:rsidP="00613586">
      <w:pPr>
        <w:pStyle w:val="Epgrafe"/>
        <w:jc w:val="center"/>
      </w:pPr>
      <w:r>
        <w:t xml:space="preserve">Figura </w:t>
      </w:r>
      <w:fldSimple w:instr=" SEQ Figura \* ARABIC ">
        <w:r w:rsidR="00853007">
          <w:rPr>
            <w:noProof/>
          </w:rPr>
          <w:t>12</w:t>
        </w:r>
      </w:fldSimple>
      <w:r>
        <w:t xml:space="preserve">. </w:t>
      </w:r>
      <w:proofErr w:type="spellStart"/>
      <w:r>
        <w:t>Corexy</w:t>
      </w:r>
      <w:proofErr w:type="spellEnd"/>
      <w:r>
        <w:t xml:space="preserve"> para movimiento con dos ejes</w:t>
      </w:r>
    </w:p>
    <w:p w:rsidR="00613586" w:rsidRPr="00613586" w:rsidRDefault="00613586" w:rsidP="00613586">
      <w:r>
        <w:t>Para poder usar este método con dos ejes debemos modificarlo como se ve en la figura. De forma que rotando los dos motores en la misma dirección  resulta en un movimiento en horizontal y si rotaran en direcciones opuestas tendríamos un movimiento en vertical.</w:t>
      </w:r>
    </w:p>
    <w:p w:rsidR="006102E4" w:rsidRDefault="00601318" w:rsidP="00601318">
      <w:pPr>
        <w:pStyle w:val="Ttulo3"/>
      </w:pPr>
      <w:r>
        <w:t>Mecanismo de referencia</w:t>
      </w:r>
    </w:p>
    <w:p w:rsidR="00601318" w:rsidRDefault="00601318" w:rsidP="00601318">
      <w:pPr>
        <w:keepNext/>
        <w:jc w:val="center"/>
      </w:pPr>
      <w:r>
        <w:rPr>
          <w:noProof/>
          <w:lang w:eastAsia="es-ES"/>
        </w:rPr>
        <w:drawing>
          <wp:inline distT="0" distB="0" distL="0" distR="0">
            <wp:extent cx="2461757" cy="1928260"/>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462789" cy="1929068"/>
                    </a:xfrm>
                    <a:prstGeom prst="rect">
                      <a:avLst/>
                    </a:prstGeom>
                    <a:noFill/>
                    <a:ln w="9525">
                      <a:noFill/>
                      <a:miter lim="800000"/>
                      <a:headEnd/>
                      <a:tailEnd/>
                    </a:ln>
                  </pic:spPr>
                </pic:pic>
              </a:graphicData>
            </a:graphic>
          </wp:inline>
        </w:drawing>
      </w:r>
    </w:p>
    <w:p w:rsidR="00601318" w:rsidRDefault="00601318" w:rsidP="00601318">
      <w:pPr>
        <w:pStyle w:val="Epgrafe"/>
        <w:jc w:val="center"/>
      </w:pPr>
      <w:r>
        <w:t xml:space="preserve">Figura </w:t>
      </w:r>
      <w:fldSimple w:instr=" SEQ Figura \* ARABIC ">
        <w:r w:rsidR="00853007">
          <w:rPr>
            <w:noProof/>
          </w:rPr>
          <w:t>13</w:t>
        </w:r>
      </w:fldSimple>
      <w:r>
        <w:t>. Mecanismo de referencia real</w:t>
      </w:r>
    </w:p>
    <w:p w:rsidR="00601318" w:rsidRDefault="00601318" w:rsidP="00601318">
      <w:r>
        <w:t>Este mecanismo de referencia tiene una funcionalidad idéntica a la última figura, pero se le ha incluido dos poleas más para que el cruce de los cables se haga por el exterior.</w:t>
      </w:r>
    </w:p>
    <w:p w:rsidR="00601318" w:rsidRDefault="00601318" w:rsidP="00601318">
      <w:r>
        <w:t>Ecuaciones de movimiento</w:t>
      </w:r>
    </w:p>
    <w:p w:rsidR="00601318" w:rsidRDefault="00601318" w:rsidP="00601318">
      <w:pPr>
        <w:pStyle w:val="Ttulo4"/>
      </w:pPr>
      <w:r>
        <w:t>Ecuaciones de movimiento</w:t>
      </w:r>
    </w:p>
    <w:p w:rsidR="00601318" w:rsidRDefault="00601318" w:rsidP="00601318">
      <w:pPr>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∆Y=</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∆A-∆B</m:t>
              </m:r>
            </m:e>
          </m:d>
          <m:r>
            <w:rPr>
              <w:rFonts w:ascii="Cambria Math" w:hAnsi="Cambria Math"/>
            </w:rPr>
            <m:t xml:space="preserve"> </m:t>
          </m:r>
        </m:oMath>
      </m:oMathPara>
    </w:p>
    <w:p w:rsidR="00601318" w:rsidRDefault="00601318" w:rsidP="00601318">
      <w:pPr>
        <w:rPr>
          <w:rFonts w:eastAsiaTheme="minorEastAsia"/>
        </w:rPr>
      </w:pPr>
      <m:oMathPara>
        <m:oMath>
          <m:r>
            <w:rPr>
              <w:rFonts w:ascii="Cambria Math" w:hAnsi="Cambria Math"/>
            </w:rPr>
            <m:t>∆A=∆X+∆Y     ∆B=∆X-∆Y</m:t>
          </m:r>
        </m:oMath>
      </m:oMathPara>
    </w:p>
    <w:p w:rsidR="00207769" w:rsidRDefault="00207769" w:rsidP="00601318">
      <w:pPr>
        <w:rPr>
          <w:rFonts w:eastAsiaTheme="minorEastAsia"/>
        </w:rPr>
      </w:pPr>
    </w:p>
    <w:p w:rsidR="00207769" w:rsidRDefault="00207769">
      <w:pPr>
        <w:rPr>
          <w:rFonts w:eastAsiaTheme="minorEastAsia"/>
        </w:rPr>
      </w:pPr>
      <w:r>
        <w:rPr>
          <w:rFonts w:eastAsiaTheme="minorEastAsia"/>
        </w:rPr>
        <w:br w:type="page"/>
      </w:r>
    </w:p>
    <w:p w:rsidR="00207769" w:rsidRDefault="00207769" w:rsidP="00207769">
      <w:pPr>
        <w:pStyle w:val="Ttulo1"/>
      </w:pPr>
      <w:r>
        <w:lastRenderedPageBreak/>
        <w:t>Selección de Impresora 3D a construir</w:t>
      </w:r>
    </w:p>
    <w:p w:rsidR="00207769" w:rsidRDefault="00207769" w:rsidP="00207769">
      <w:r>
        <w:t>A continuación se nombrarán las impresoras 3D que se han seleccionado como candidatas:</w:t>
      </w:r>
    </w:p>
    <w:p w:rsidR="00207769" w:rsidRDefault="00207769" w:rsidP="00207769">
      <w:r>
        <w:t>Como el objetivo de este proyecto era encontrar una impresora que con su sencillez y viabilidad fuera capaz de ser construida en cual casa y para cual público se eligió 3 impresoras que cumplían estos requisitos pero de distinto tamaño.</w:t>
      </w:r>
    </w:p>
    <w:p w:rsidR="004703DB" w:rsidRDefault="004703DB" w:rsidP="004703DB">
      <w:pPr>
        <w:pStyle w:val="Prrafodelista"/>
        <w:numPr>
          <w:ilvl w:val="0"/>
          <w:numId w:val="1"/>
        </w:numPr>
      </w:pPr>
      <w:proofErr w:type="spellStart"/>
      <w:r>
        <w:t>Cherry</w:t>
      </w:r>
      <w:proofErr w:type="spellEnd"/>
    </w:p>
    <w:p w:rsidR="004703DB" w:rsidRDefault="004703DB" w:rsidP="004703DB">
      <w:pPr>
        <w:pStyle w:val="Prrafodelista"/>
        <w:numPr>
          <w:ilvl w:val="0"/>
          <w:numId w:val="1"/>
        </w:numPr>
      </w:pPr>
      <w:proofErr w:type="spellStart"/>
      <w:r w:rsidRPr="004703DB">
        <w:t>Rostock</w:t>
      </w:r>
      <w:proofErr w:type="spellEnd"/>
      <w:r w:rsidRPr="004703DB">
        <w:t xml:space="preserve"> mini </w:t>
      </w:r>
    </w:p>
    <w:p w:rsidR="004703DB" w:rsidRDefault="004703DB" w:rsidP="004703DB">
      <w:pPr>
        <w:pStyle w:val="Prrafodelista"/>
        <w:numPr>
          <w:ilvl w:val="0"/>
          <w:numId w:val="1"/>
        </w:numPr>
      </w:pPr>
      <w:proofErr w:type="spellStart"/>
      <w:r>
        <w:t>Vulcanus</w:t>
      </w:r>
      <w:proofErr w:type="spellEnd"/>
    </w:p>
    <w:p w:rsidR="004703DB" w:rsidRDefault="004703DB" w:rsidP="00207769"/>
    <w:p w:rsidR="004703DB" w:rsidRDefault="004703DB" w:rsidP="004703DB">
      <w:pPr>
        <w:pStyle w:val="Ttulo2"/>
      </w:pPr>
      <w:r>
        <w:t xml:space="preserve">Impresora </w:t>
      </w:r>
      <w:proofErr w:type="spellStart"/>
      <w:r>
        <w:t>Cherry</w:t>
      </w:r>
      <w:proofErr w:type="spellEnd"/>
      <w:r>
        <w:t xml:space="preserve"> 3D</w:t>
      </w:r>
    </w:p>
    <w:p w:rsidR="004703DB" w:rsidRDefault="004703DB" w:rsidP="004703DB">
      <w:pPr>
        <w:keepNext/>
        <w:jc w:val="center"/>
      </w:pPr>
      <w:r>
        <w:rPr>
          <w:noProof/>
          <w:lang w:eastAsia="es-ES"/>
        </w:rPr>
        <w:drawing>
          <wp:inline distT="0" distB="0" distL="0" distR="0">
            <wp:extent cx="2692345" cy="2019017"/>
            <wp:effectExtent l="1905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692177" cy="2018891"/>
                    </a:xfrm>
                    <a:prstGeom prst="rect">
                      <a:avLst/>
                    </a:prstGeom>
                    <a:noFill/>
                    <a:ln w="9525">
                      <a:noFill/>
                      <a:miter lim="800000"/>
                      <a:headEnd/>
                      <a:tailEnd/>
                    </a:ln>
                  </pic:spPr>
                </pic:pic>
              </a:graphicData>
            </a:graphic>
          </wp:inline>
        </w:drawing>
      </w:r>
    </w:p>
    <w:p w:rsidR="004703DB" w:rsidRDefault="004703DB" w:rsidP="004703DB">
      <w:pPr>
        <w:pStyle w:val="Epgrafe"/>
        <w:jc w:val="center"/>
      </w:pPr>
      <w:r>
        <w:t xml:space="preserve">Figura </w:t>
      </w:r>
      <w:fldSimple w:instr=" SEQ Figura \* ARABIC ">
        <w:r w:rsidR="00853007">
          <w:rPr>
            <w:noProof/>
          </w:rPr>
          <w:t>14</w:t>
        </w:r>
      </w:fldSimple>
      <w:r>
        <w:t xml:space="preserve">. Impresora </w:t>
      </w:r>
      <w:proofErr w:type="spellStart"/>
      <w:r>
        <w:t>Cherry</w:t>
      </w:r>
      <w:proofErr w:type="spellEnd"/>
      <w:r>
        <w:t xml:space="preserve"> 3D</w:t>
      </w:r>
    </w:p>
    <w:p w:rsidR="004703DB" w:rsidRDefault="004703DB" w:rsidP="004703DB">
      <w:r>
        <w:t xml:space="preserve">La impresora 3D nace como una versión más pequeña y reducida de la Prusai3. Creada en la página </w:t>
      </w:r>
      <w:proofErr w:type="spellStart"/>
      <w:r>
        <w:t>Instructables</w:t>
      </w:r>
      <w:proofErr w:type="spellEnd"/>
      <w:r>
        <w:t xml:space="preserve"> (</w:t>
      </w:r>
      <w:r w:rsidRPr="004703DB">
        <w:t>http://www.instructables.com/id/Cherry-60-3D-Printer/</w:t>
      </w:r>
      <w:r>
        <w:t>).</w:t>
      </w:r>
    </w:p>
    <w:p w:rsidR="004703DB" w:rsidRDefault="004703DB" w:rsidP="004703DB">
      <w:r>
        <w:t>Esta impresora se basa en la simplicidad, contando con el mínimo número de piezas y de componentes, nos presenta una impresora de un solo extrusor con un precio muy reducido.</w:t>
      </w:r>
    </w:p>
    <w:p w:rsidR="00853007" w:rsidRDefault="004703DB" w:rsidP="00853007">
      <w:r>
        <w:t>La razón por la que no se ha escogido esta impresora es por su tamaño, que al tener una plataforma de trabajo de solo 10x10x10 nos limita enormemente.</w:t>
      </w:r>
    </w:p>
    <w:p w:rsidR="00853007" w:rsidRDefault="00853007" w:rsidP="00853007">
      <w:pPr>
        <w:pStyle w:val="Ttulo2"/>
      </w:pPr>
      <w:r>
        <w:lastRenderedPageBreak/>
        <w:t xml:space="preserve">Impresora </w:t>
      </w:r>
      <w:proofErr w:type="spellStart"/>
      <w:r>
        <w:t>Rostock</w:t>
      </w:r>
      <w:proofErr w:type="spellEnd"/>
      <w:r>
        <w:t xml:space="preserve"> mini</w:t>
      </w:r>
    </w:p>
    <w:p w:rsidR="00853007" w:rsidRDefault="00853007" w:rsidP="00853007">
      <w:pPr>
        <w:keepNext/>
        <w:jc w:val="center"/>
      </w:pPr>
      <w:r>
        <w:rPr>
          <w:noProof/>
          <w:lang w:eastAsia="es-ES"/>
        </w:rPr>
        <w:drawing>
          <wp:inline distT="0" distB="0" distL="0" distR="0">
            <wp:extent cx="1812925" cy="2719070"/>
            <wp:effectExtent l="19050" t="0" r="0" b="0"/>
            <wp:docPr id="20" name="Imagen 17" descr="Delta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progress.jpg"/>
                    <pic:cNvPicPr>
                      <a:picLocks noChangeAspect="1" noChangeArrowheads="1"/>
                    </pic:cNvPicPr>
                  </pic:nvPicPr>
                  <pic:blipFill>
                    <a:blip r:embed="rId23"/>
                    <a:srcRect/>
                    <a:stretch>
                      <a:fillRect/>
                    </a:stretch>
                  </pic:blipFill>
                  <pic:spPr bwMode="auto">
                    <a:xfrm>
                      <a:off x="0" y="0"/>
                      <a:ext cx="1812925" cy="2719070"/>
                    </a:xfrm>
                    <a:prstGeom prst="rect">
                      <a:avLst/>
                    </a:prstGeom>
                    <a:noFill/>
                    <a:ln w="9525">
                      <a:noFill/>
                      <a:miter lim="800000"/>
                      <a:headEnd/>
                      <a:tailEnd/>
                    </a:ln>
                  </pic:spPr>
                </pic:pic>
              </a:graphicData>
            </a:graphic>
          </wp:inline>
        </w:drawing>
      </w:r>
    </w:p>
    <w:p w:rsidR="00853007" w:rsidRPr="00853007" w:rsidRDefault="00853007" w:rsidP="00853007">
      <w:pPr>
        <w:pStyle w:val="Epgrafe"/>
        <w:jc w:val="center"/>
      </w:pPr>
      <w:r>
        <w:t xml:space="preserve">Figura </w:t>
      </w:r>
      <w:fldSimple w:instr=" SEQ Figura \* ARABIC ">
        <w:r>
          <w:rPr>
            <w:noProof/>
          </w:rPr>
          <w:t>15</w:t>
        </w:r>
      </w:fldSimple>
      <w:r>
        <w:t xml:space="preserve">. Impresora </w:t>
      </w:r>
      <w:proofErr w:type="spellStart"/>
      <w:r>
        <w:t>Rostock</w:t>
      </w:r>
      <w:proofErr w:type="spellEnd"/>
      <w:r>
        <w:t xml:space="preserve"> mini</w:t>
      </w:r>
    </w:p>
    <w:p w:rsidR="001E5E3E" w:rsidRDefault="001E5E3E" w:rsidP="00853007"/>
    <w:p w:rsidR="001E5E3E" w:rsidRDefault="001E5E3E" w:rsidP="00853007">
      <w:r>
        <w:t xml:space="preserve">Las impresoras 3D de este tipo </w:t>
      </w:r>
      <w:r w:rsidR="007E799B">
        <w:t>están</w:t>
      </w:r>
      <w:r>
        <w:t xml:space="preserve"> </w:t>
      </w:r>
      <w:r w:rsidR="007E799B">
        <w:t>basadas</w:t>
      </w:r>
      <w:r>
        <w:t xml:space="preserve"> en el robot delta. Por lo general cuentan con una cama circular, que se mantiene fija otorgando mayor precisión. El extrusor está suspendido por encima posicionando los tres brazos articulados, que se deslizan por las guías verticales. </w:t>
      </w:r>
      <w:r w:rsidR="007E799B">
        <w:t xml:space="preserve"> y dependiendo de la altura de cada brazo se consigue el posicionamiento del extrusor o </w:t>
      </w:r>
      <w:proofErr w:type="spellStart"/>
      <w:r w:rsidR="007E799B">
        <w:t>hot-end</w:t>
      </w:r>
      <w:proofErr w:type="spellEnd"/>
      <w:r w:rsidR="007E799B">
        <w:t xml:space="preserve"> en todo el espacio de fabricación.</w:t>
      </w:r>
    </w:p>
    <w:p w:rsidR="007E799B" w:rsidRDefault="007E799B" w:rsidP="00853007">
      <w:r>
        <w:t>Las ventajas de este tipo de impresoras es que tienen una velocidad  y definición superiores a las impresoras cartesianas como la Prusa</w:t>
      </w:r>
      <w:r w:rsidR="00CC17F1">
        <w:t xml:space="preserve">i3, pero por otro lado es mucho más difícil de calibrar y ajustar. Otra ventaja de estas impresoras es que es fácilmente </w:t>
      </w:r>
      <w:proofErr w:type="spellStart"/>
      <w:r w:rsidR="00CC17F1">
        <w:t>dimensionable</w:t>
      </w:r>
      <w:proofErr w:type="spellEnd"/>
      <w:r w:rsidR="00CC17F1">
        <w:t xml:space="preserve"> sin afectar a la calidad.</w:t>
      </w:r>
    </w:p>
    <w:p w:rsidR="00CC17F1" w:rsidRDefault="00CC17F1" w:rsidP="00853007">
      <w:r>
        <w:t>Pero no hemos elegimos tampoco esta impresora porque la información que se encuentra es muy limitada, así como el espacio de trabajo. Por eso finalmente hemos elegido la tercera impresora.</w:t>
      </w:r>
    </w:p>
    <w:p w:rsidR="001E5E3E" w:rsidRPr="00853007" w:rsidRDefault="001E5E3E" w:rsidP="00853007"/>
    <w:sectPr w:rsidR="001E5E3E" w:rsidRPr="00853007" w:rsidSect="00CD560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8805AD"/>
    <w:multiLevelType w:val="hybridMultilevel"/>
    <w:tmpl w:val="C29E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2079E6"/>
    <w:rsid w:val="00031F66"/>
    <w:rsid w:val="0013505A"/>
    <w:rsid w:val="001D0EBD"/>
    <w:rsid w:val="001E5E3E"/>
    <w:rsid w:val="00206D44"/>
    <w:rsid w:val="00207769"/>
    <w:rsid w:val="002079E6"/>
    <w:rsid w:val="0021038D"/>
    <w:rsid w:val="004703DB"/>
    <w:rsid w:val="00595D9B"/>
    <w:rsid w:val="005F0F5B"/>
    <w:rsid w:val="005F5F11"/>
    <w:rsid w:val="00601318"/>
    <w:rsid w:val="006102E4"/>
    <w:rsid w:val="00610756"/>
    <w:rsid w:val="00613586"/>
    <w:rsid w:val="00620D6F"/>
    <w:rsid w:val="00665BE8"/>
    <w:rsid w:val="00666EAF"/>
    <w:rsid w:val="006D4FC7"/>
    <w:rsid w:val="00781583"/>
    <w:rsid w:val="007C1DC1"/>
    <w:rsid w:val="007E799B"/>
    <w:rsid w:val="0081568E"/>
    <w:rsid w:val="00853007"/>
    <w:rsid w:val="008B1353"/>
    <w:rsid w:val="008C7793"/>
    <w:rsid w:val="008F2100"/>
    <w:rsid w:val="00AC5041"/>
    <w:rsid w:val="00CC17F1"/>
    <w:rsid w:val="00CD560F"/>
    <w:rsid w:val="00E3085D"/>
    <w:rsid w:val="00FC3B0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60F"/>
  </w:style>
  <w:style w:type="paragraph" w:styleId="Ttulo1">
    <w:name w:val="heading 1"/>
    <w:basedOn w:val="Normal"/>
    <w:next w:val="Normal"/>
    <w:link w:val="Ttulo1Car"/>
    <w:uiPriority w:val="9"/>
    <w:qFormat/>
    <w:rsid w:val="001350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20D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13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013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50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20D6F"/>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620D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0D6F"/>
    <w:rPr>
      <w:rFonts w:ascii="Tahoma" w:hAnsi="Tahoma" w:cs="Tahoma"/>
      <w:sz w:val="16"/>
      <w:szCs w:val="16"/>
    </w:rPr>
  </w:style>
  <w:style w:type="paragraph" w:styleId="Epgrafe">
    <w:name w:val="caption"/>
    <w:basedOn w:val="Normal"/>
    <w:next w:val="Normal"/>
    <w:uiPriority w:val="35"/>
    <w:unhideWhenUsed/>
    <w:qFormat/>
    <w:rsid w:val="00620D6F"/>
    <w:pPr>
      <w:spacing w:line="240" w:lineRule="auto"/>
    </w:pPr>
    <w:rPr>
      <w:b/>
      <w:bCs/>
      <w:color w:val="4F81BD" w:themeColor="accent1"/>
      <w:sz w:val="18"/>
      <w:szCs w:val="18"/>
    </w:rPr>
  </w:style>
  <w:style w:type="table" w:styleId="Tablaconcuadrcula">
    <w:name w:val="Table Grid"/>
    <w:basedOn w:val="Tablanormal"/>
    <w:uiPriority w:val="59"/>
    <w:rsid w:val="007815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81583"/>
    <w:pPr>
      <w:autoSpaceDE w:val="0"/>
      <w:autoSpaceDN w:val="0"/>
      <w:adjustRightInd w:val="0"/>
      <w:spacing w:after="0" w:line="240" w:lineRule="auto"/>
    </w:pPr>
    <w:rPr>
      <w:rFonts w:ascii="Cambria" w:hAnsi="Cambria" w:cs="Cambria"/>
      <w:color w:val="000000"/>
      <w:sz w:val="24"/>
      <w:szCs w:val="24"/>
    </w:rPr>
  </w:style>
  <w:style w:type="table" w:customStyle="1" w:styleId="Sombreadoclaro-nfasis11">
    <w:name w:val="Sombreado claro - Énfasis 11"/>
    <w:basedOn w:val="Tablanormal"/>
    <w:uiPriority w:val="60"/>
    <w:rsid w:val="0078158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2-nfasis6">
    <w:name w:val="Medium Shading 2 Accent 6"/>
    <w:basedOn w:val="Tablanormal"/>
    <w:uiPriority w:val="64"/>
    <w:rsid w:val="0078158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1-nfasis1">
    <w:name w:val="Medium Grid 1 Accent 1"/>
    <w:basedOn w:val="Tablanormal"/>
    <w:uiPriority w:val="67"/>
    <w:rsid w:val="0078158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781583"/>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Ttulo3Car">
    <w:name w:val="Título 3 Car"/>
    <w:basedOn w:val="Fuentedeprrafopredeter"/>
    <w:link w:val="Ttulo3"/>
    <w:uiPriority w:val="9"/>
    <w:rsid w:val="00601318"/>
    <w:rPr>
      <w:rFonts w:asciiTheme="majorHAnsi" w:eastAsiaTheme="majorEastAsia" w:hAnsiTheme="majorHAnsi" w:cstheme="majorBidi"/>
      <w:b/>
      <w:bCs/>
      <w:color w:val="4F81BD" w:themeColor="accent1"/>
    </w:rPr>
  </w:style>
  <w:style w:type="character" w:styleId="Textodelmarcadordeposicin">
    <w:name w:val="Placeholder Text"/>
    <w:basedOn w:val="Fuentedeprrafopredeter"/>
    <w:uiPriority w:val="99"/>
    <w:semiHidden/>
    <w:rsid w:val="00601318"/>
    <w:rPr>
      <w:color w:val="808080"/>
    </w:rPr>
  </w:style>
  <w:style w:type="character" w:customStyle="1" w:styleId="Ttulo4Car">
    <w:name w:val="Título 4 Car"/>
    <w:basedOn w:val="Fuentedeprrafopredeter"/>
    <w:link w:val="Ttulo4"/>
    <w:uiPriority w:val="9"/>
    <w:rsid w:val="00601318"/>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4703DB"/>
    <w:pPr>
      <w:ind w:left="720"/>
      <w:contextualSpacing/>
    </w:pPr>
  </w:style>
  <w:style w:type="character" w:styleId="Hipervnculo">
    <w:name w:val="Hyperlink"/>
    <w:basedOn w:val="Fuentedeprrafopredeter"/>
    <w:uiPriority w:val="99"/>
    <w:semiHidden/>
    <w:unhideWhenUsed/>
    <w:rsid w:val="001E5E3E"/>
    <w:rPr>
      <w:color w:val="0000FF"/>
      <w:u w:val="single"/>
    </w:rPr>
  </w:style>
</w:styles>
</file>

<file path=word/webSettings.xml><?xml version="1.0" encoding="utf-8"?>
<w:webSettings xmlns:r="http://schemas.openxmlformats.org/officeDocument/2006/relationships" xmlns:w="http://schemas.openxmlformats.org/wordprocessingml/2006/main">
  <w:divs>
    <w:div w:id="88972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626</TotalTime>
  <Pages>1</Pages>
  <Words>1738</Words>
  <Characters>9560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Avarjo</dc:creator>
  <cp:lastModifiedBy>Avarjo</cp:lastModifiedBy>
  <cp:revision>13</cp:revision>
  <dcterms:created xsi:type="dcterms:W3CDTF">2018-02-13T18:57:00Z</dcterms:created>
  <dcterms:modified xsi:type="dcterms:W3CDTF">2018-03-04T23:54:00Z</dcterms:modified>
</cp:coreProperties>
</file>