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D90BC" w14:textId="77777777" w:rsidR="009B2793" w:rsidRPr="009B2793" w:rsidRDefault="009B2793" w:rsidP="009B2793">
      <w:pPr>
        <w:keepNext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Ref406595072"/>
      <w:r w:rsidRPr="009B2793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МИНОБРНАУКИ РОССИИ</w:t>
      </w:r>
    </w:p>
    <w:p w14:paraId="3726479A" w14:textId="77777777" w:rsidR="009B2793" w:rsidRPr="009B2793" w:rsidRDefault="009B2793" w:rsidP="009B2793">
      <w:pPr>
        <w:keepNext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2793">
        <w:rPr>
          <w:rFonts w:ascii="Times New Roman" w:eastAsia="Times New Roman" w:hAnsi="Times New Roman" w:cs="Times New Roman"/>
          <w:sz w:val="24"/>
          <w:szCs w:val="24"/>
          <w:lang w:eastAsia="ru-RU"/>
        </w:rPr>
        <w:t>Федеральное государственное бюджетное образовательное</w:t>
      </w:r>
    </w:p>
    <w:p w14:paraId="5295A77A" w14:textId="77777777" w:rsidR="009B2793" w:rsidRPr="009B2793" w:rsidRDefault="009B2793" w:rsidP="009B2793">
      <w:pPr>
        <w:keepNext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2793">
        <w:rPr>
          <w:rFonts w:ascii="Times New Roman" w:eastAsia="Times New Roman" w:hAnsi="Times New Roman" w:cs="Times New Roman"/>
          <w:sz w:val="24"/>
          <w:szCs w:val="24"/>
          <w:lang w:eastAsia="ru-RU"/>
        </w:rPr>
        <w:t>учреждение высшего образования</w:t>
      </w:r>
    </w:p>
    <w:p w14:paraId="5246C691" w14:textId="77777777" w:rsidR="009B2793" w:rsidRPr="009B2793" w:rsidRDefault="009B2793" w:rsidP="009B2793">
      <w:pPr>
        <w:keepNext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2793">
        <w:rPr>
          <w:rFonts w:ascii="Times New Roman" w:eastAsia="Times New Roman" w:hAnsi="Times New Roman" w:cs="Times New Roman"/>
          <w:sz w:val="24"/>
          <w:szCs w:val="24"/>
          <w:lang w:eastAsia="ru-RU"/>
        </w:rPr>
        <w:t>«Ижевский государственный технический университет имени М.Т. Калашникова»</w:t>
      </w:r>
    </w:p>
    <w:p w14:paraId="003C7AF4" w14:textId="77777777" w:rsidR="009B2793" w:rsidRPr="009B2793" w:rsidRDefault="009B2793" w:rsidP="009B2793">
      <w:pPr>
        <w:keepNext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2793">
        <w:rPr>
          <w:rFonts w:ascii="Times New Roman" w:eastAsia="Times New Roman" w:hAnsi="Times New Roman" w:cs="Times New Roman"/>
          <w:sz w:val="24"/>
          <w:szCs w:val="24"/>
          <w:lang w:eastAsia="ru-RU"/>
        </w:rPr>
        <w:t>Факультет «Математика и естественные науки»</w:t>
      </w:r>
    </w:p>
    <w:p w14:paraId="2B4580B0" w14:textId="77777777" w:rsidR="009B2793" w:rsidRPr="009B2793" w:rsidRDefault="009B2793" w:rsidP="009B2793">
      <w:pPr>
        <w:keepNext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2793"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«Прикладная математика и информационные технологии»</w:t>
      </w:r>
    </w:p>
    <w:p w14:paraId="2466B390" w14:textId="77777777" w:rsidR="009B2793" w:rsidRPr="009B2793" w:rsidRDefault="009B2793" w:rsidP="009B2793">
      <w:pPr>
        <w:keepNext/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3035217" w14:textId="77777777" w:rsidR="009B2793" w:rsidRPr="009B2793" w:rsidRDefault="009B2793" w:rsidP="009B2793">
      <w:pPr>
        <w:keepNext/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170E75E" w14:textId="77777777" w:rsidR="009B2793" w:rsidRPr="009B2793" w:rsidRDefault="009B2793" w:rsidP="009B2793">
      <w:pPr>
        <w:keepNext/>
        <w:spacing w:after="0" w:line="360" w:lineRule="auto"/>
        <w:ind w:left="581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27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Работа защищена с оценкой </w:t>
      </w:r>
    </w:p>
    <w:p w14:paraId="6368BEAA" w14:textId="77777777" w:rsidR="009B2793" w:rsidRPr="009B2793" w:rsidRDefault="009B2793" w:rsidP="009B2793">
      <w:pPr>
        <w:keepNext/>
        <w:spacing w:after="0" w:line="360" w:lineRule="auto"/>
        <w:ind w:left="581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2793">
        <w:rPr>
          <w:rFonts w:ascii="Times New Roman" w:eastAsia="Times New Roman" w:hAnsi="Times New Roman" w:cs="Times New Roman"/>
          <w:sz w:val="24"/>
          <w:szCs w:val="24"/>
          <w:lang w:eastAsia="ru-RU"/>
        </w:rPr>
        <w:t>«_____________»</w:t>
      </w:r>
    </w:p>
    <w:p w14:paraId="44675E78" w14:textId="77777777" w:rsidR="009B2793" w:rsidRPr="009B2793" w:rsidRDefault="009B2793" w:rsidP="009B2793">
      <w:pPr>
        <w:keepNext/>
        <w:tabs>
          <w:tab w:val="left" w:pos="6521"/>
        </w:tabs>
        <w:spacing w:after="0" w:line="360" w:lineRule="auto"/>
        <w:ind w:left="581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2793">
        <w:rPr>
          <w:rFonts w:ascii="Times New Roman" w:eastAsia="Times New Roman" w:hAnsi="Times New Roman" w:cs="Times New Roman"/>
          <w:sz w:val="24"/>
          <w:szCs w:val="24"/>
          <w:lang w:eastAsia="ru-RU"/>
        </w:rPr>
        <w:t>Дата __________</w:t>
      </w:r>
    </w:p>
    <w:p w14:paraId="4C9FF750" w14:textId="77777777" w:rsidR="009B2793" w:rsidRPr="009B2793" w:rsidRDefault="009B2793" w:rsidP="009B2793">
      <w:pPr>
        <w:keepNext/>
        <w:tabs>
          <w:tab w:val="left" w:pos="6521"/>
        </w:tabs>
        <w:spacing w:after="0" w:line="360" w:lineRule="auto"/>
        <w:ind w:left="581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279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Подпись________/________</w:t>
      </w:r>
    </w:p>
    <w:p w14:paraId="2FDF8A1C" w14:textId="77777777" w:rsidR="009B2793" w:rsidRPr="009B2793" w:rsidRDefault="009B2793" w:rsidP="009B2793">
      <w:pPr>
        <w:keepNext/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2DC22A0B" w14:textId="77777777" w:rsidR="009B2793" w:rsidRPr="009B2793" w:rsidRDefault="009B2793" w:rsidP="009B2793">
      <w:pPr>
        <w:keepNext/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0CD3A19F" w14:textId="77777777" w:rsidR="009B2793" w:rsidRPr="009B2793" w:rsidRDefault="009B2793" w:rsidP="009B2793">
      <w:pPr>
        <w:keepNext/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2DEBF807" w14:textId="77777777" w:rsidR="009B2793" w:rsidRPr="009B2793" w:rsidRDefault="009B2793" w:rsidP="009B279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  <w:r w:rsidRPr="009B2793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  <w:t>ПОЛУЧЕНИЕ ПЕРВИЧНЫХ НАВЫКОВ</w:t>
      </w:r>
    </w:p>
    <w:p w14:paraId="5096DEE9" w14:textId="77777777" w:rsidR="009B2793" w:rsidRPr="009B2793" w:rsidRDefault="009B2793" w:rsidP="009B279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  <w:r w:rsidRPr="009B2793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  <w:t>НАУЧНО-ИССЛЕДОВАТЕЛЬСКОЙ РАБОТЫ</w:t>
      </w:r>
    </w:p>
    <w:p w14:paraId="46F27D97" w14:textId="77777777" w:rsidR="009B2793" w:rsidRPr="009B2793" w:rsidRDefault="009B2793" w:rsidP="009B2793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9B279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(отчет по практике «Учебная практика. Научно-исследовательская работа»)</w:t>
      </w:r>
    </w:p>
    <w:p w14:paraId="5FC8E7BD" w14:textId="77777777" w:rsidR="009B2793" w:rsidRPr="009B2793" w:rsidRDefault="009B2793" w:rsidP="009B279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96F2E5A" w14:textId="77777777" w:rsidR="009B2793" w:rsidRPr="009B2793" w:rsidRDefault="009B2793" w:rsidP="009B279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95213B9" w14:textId="77777777" w:rsidR="009B2793" w:rsidRPr="009B2793" w:rsidRDefault="009B2793" w:rsidP="009B279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CCBA906" w14:textId="77777777" w:rsidR="009B2793" w:rsidRPr="009B2793" w:rsidRDefault="009B2793" w:rsidP="009B2793">
      <w:pPr>
        <w:spacing w:after="0" w:line="360" w:lineRule="auto"/>
        <w:ind w:firstLine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2793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Выполнил</w:t>
      </w:r>
    </w:p>
    <w:p w14:paraId="0C203F19" w14:textId="77777777" w:rsidR="009B2793" w:rsidRPr="009B2793" w:rsidRDefault="009B2793" w:rsidP="009B2793">
      <w:pPr>
        <w:spacing w:after="0" w:line="360" w:lineRule="auto"/>
        <w:ind w:firstLine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27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студент гр.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Б23-183-1</w:t>
      </w:r>
      <w:r w:rsidRPr="009B279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B279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B279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B279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B279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B279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B279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Н. С. Вахрушев</w:t>
      </w:r>
    </w:p>
    <w:p w14:paraId="4C21557C" w14:textId="77777777" w:rsidR="009B2793" w:rsidRPr="009B2793" w:rsidRDefault="009B2793" w:rsidP="009B2793">
      <w:pPr>
        <w:spacing w:after="0" w:line="360" w:lineRule="auto"/>
        <w:ind w:firstLine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5D940C0" w14:textId="77777777" w:rsidR="009B2793" w:rsidRPr="009B2793" w:rsidRDefault="009B2793" w:rsidP="009B2793">
      <w:pPr>
        <w:spacing w:after="0" w:line="360" w:lineRule="auto"/>
        <w:ind w:firstLine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A95E342" w14:textId="77777777" w:rsidR="009B2793" w:rsidRPr="009B2793" w:rsidRDefault="009B2793" w:rsidP="009B2793">
      <w:pPr>
        <w:spacing w:after="0" w:line="360" w:lineRule="auto"/>
        <w:ind w:firstLine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27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Руководитель </w:t>
      </w:r>
    </w:p>
    <w:p w14:paraId="133C4F32" w14:textId="77777777" w:rsidR="009B2793" w:rsidRPr="009B2793" w:rsidRDefault="009B2793" w:rsidP="009B2793">
      <w:pPr>
        <w:spacing w:after="0" w:line="360" w:lineRule="auto"/>
        <w:ind w:firstLine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2793">
        <w:rPr>
          <w:rFonts w:ascii="Times New Roman" w:eastAsia="Times New Roman" w:hAnsi="Times New Roman" w:cs="Times New Roman"/>
          <w:sz w:val="24"/>
          <w:szCs w:val="24"/>
          <w:lang w:eastAsia="ru-RU"/>
        </w:rPr>
        <w:t>Ассистент</w:t>
      </w:r>
      <w:r w:rsidRPr="009B279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B279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B279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B279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B279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B279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B279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B279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B2793">
        <w:rPr>
          <w:rFonts w:ascii="Times New Roman" w:eastAsia="Times New Roman" w:hAnsi="Times New Roman" w:cs="Times New Roman"/>
          <w:sz w:val="24"/>
          <w:szCs w:val="24"/>
          <w:lang w:eastAsia="ru-RU"/>
        </w:rPr>
        <w:t>Р.Р. Мансуров</w:t>
      </w:r>
    </w:p>
    <w:p w14:paraId="0BB6DA14" w14:textId="77777777" w:rsidR="009B2793" w:rsidRPr="009B2793" w:rsidRDefault="009B2793" w:rsidP="009B2793">
      <w:pPr>
        <w:spacing w:after="0" w:line="360" w:lineRule="auto"/>
        <w:ind w:firstLine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0D8EB7D" w14:textId="77777777" w:rsidR="009B2793" w:rsidRPr="009B2793" w:rsidRDefault="009B2793" w:rsidP="009B2793">
      <w:pPr>
        <w:spacing w:after="0" w:line="360" w:lineRule="auto"/>
        <w:ind w:firstLine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CCED30F" w14:textId="77777777" w:rsidR="009B2793" w:rsidRPr="009B2793" w:rsidRDefault="009B2793" w:rsidP="009B2793">
      <w:pPr>
        <w:spacing w:after="0" w:line="360" w:lineRule="auto"/>
        <w:ind w:firstLine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27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Рецензия: </w:t>
      </w:r>
    </w:p>
    <w:p w14:paraId="4583A637" w14:textId="77777777" w:rsidR="009B2793" w:rsidRPr="009B2793" w:rsidRDefault="009B2793" w:rsidP="009B2793">
      <w:pPr>
        <w:spacing w:after="0" w:line="360" w:lineRule="auto"/>
        <w:ind w:firstLine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2793">
        <w:rPr>
          <w:rFonts w:ascii="Times New Roman" w:eastAsia="Times New Roman" w:hAnsi="Times New Roman" w:cs="Times New Roman"/>
          <w:sz w:val="24"/>
          <w:szCs w:val="24"/>
          <w:lang w:eastAsia="ru-RU"/>
        </w:rPr>
        <w:t>степень достижения поставленной цели работы__________________________________</w:t>
      </w:r>
    </w:p>
    <w:p w14:paraId="668C610F" w14:textId="77777777" w:rsidR="009B2793" w:rsidRPr="009B2793" w:rsidRDefault="009B2793" w:rsidP="009B2793">
      <w:pPr>
        <w:spacing w:after="0" w:line="360" w:lineRule="auto"/>
        <w:ind w:firstLine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279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полнота разработки темы_____________________________________________________</w:t>
      </w:r>
    </w:p>
    <w:p w14:paraId="32747323" w14:textId="77777777" w:rsidR="009B2793" w:rsidRPr="009B2793" w:rsidRDefault="009B2793" w:rsidP="009B2793">
      <w:pPr>
        <w:spacing w:after="0" w:line="360" w:lineRule="auto"/>
        <w:ind w:firstLine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2793">
        <w:rPr>
          <w:rFonts w:ascii="Times New Roman" w:eastAsia="Times New Roman" w:hAnsi="Times New Roman" w:cs="Times New Roman"/>
          <w:sz w:val="24"/>
          <w:szCs w:val="24"/>
          <w:lang w:eastAsia="ru-RU"/>
        </w:rPr>
        <w:t>уровень самостоятельной работы обучающегося_________________________________</w:t>
      </w:r>
    </w:p>
    <w:p w14:paraId="3871D4C4" w14:textId="77777777" w:rsidR="009B2793" w:rsidRPr="009B2793" w:rsidRDefault="009B2793" w:rsidP="009B2793">
      <w:pPr>
        <w:spacing w:after="0" w:line="360" w:lineRule="auto"/>
        <w:ind w:firstLine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2793">
        <w:rPr>
          <w:rFonts w:ascii="Times New Roman" w:eastAsia="Times New Roman" w:hAnsi="Times New Roman" w:cs="Times New Roman"/>
          <w:sz w:val="24"/>
          <w:szCs w:val="24"/>
          <w:lang w:eastAsia="ru-RU"/>
        </w:rPr>
        <w:t>недостатки работы___________________________________________________________</w:t>
      </w:r>
    </w:p>
    <w:p w14:paraId="01FC2EE3" w14:textId="77777777" w:rsidR="009B2793" w:rsidRPr="009B2793" w:rsidRDefault="009B2793" w:rsidP="009B2793">
      <w:pPr>
        <w:spacing w:after="0" w:line="360" w:lineRule="auto"/>
        <w:ind w:firstLine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2793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___________________________________________________________________________</w:t>
      </w:r>
      <w:bookmarkEnd w:id="0"/>
    </w:p>
    <w:sdt>
      <w:sdtPr>
        <w:rPr>
          <w:rFonts w:asciiTheme="minorHAnsi" w:eastAsiaTheme="minorHAnsi" w:hAnsiTheme="minorHAnsi" w:cstheme="minorBidi"/>
          <w:b w:val="0"/>
          <w:caps w:val="0"/>
          <w:color w:val="auto"/>
          <w:sz w:val="22"/>
          <w:szCs w:val="22"/>
        </w:rPr>
        <w:id w:val="833412250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Cs/>
          <w:sz w:val="28"/>
          <w:szCs w:val="28"/>
        </w:rPr>
      </w:sdtEndPr>
      <w:sdtContent>
        <w:bookmarkStart w:id="1" w:name="_Toc170140906" w:displacedByCustomXml="prev"/>
        <w:bookmarkStart w:id="2" w:name="_Toc170207899" w:displacedByCustomXml="prev"/>
        <w:p w14:paraId="656B940C" w14:textId="005229DA" w:rsidR="00D25CD6" w:rsidRPr="00D25CD6" w:rsidRDefault="00D25CD6" w:rsidP="00D25CD6">
          <w:pPr>
            <w:pStyle w:val="11"/>
            <w:spacing w:before="0" w:line="360" w:lineRule="auto"/>
            <w:outlineLvl w:val="9"/>
            <w:rPr>
              <w:rFonts w:ascii="Times New Roman" w:hAnsi="Times New Roman" w:cs="Times New Roman"/>
              <w:sz w:val="28"/>
              <w:szCs w:val="28"/>
            </w:rPr>
          </w:pPr>
          <w:r w:rsidRPr="00D25CD6">
            <w:rPr>
              <w:rFonts w:ascii="Times New Roman" w:hAnsi="Times New Roman" w:cs="Times New Roman"/>
              <w:sz w:val="28"/>
              <w:szCs w:val="28"/>
            </w:rPr>
            <w:t>ОГЛАВЛЕНИЕ</w:t>
          </w:r>
          <w:bookmarkEnd w:id="2"/>
          <w:bookmarkEnd w:id="1"/>
        </w:p>
        <w:p w14:paraId="4F533B95" w14:textId="1A2EE2F1" w:rsidR="00701875" w:rsidRDefault="009B2793">
          <w:pPr>
            <w:pStyle w:val="13"/>
            <w:rPr>
              <w:rFonts w:eastAsiaTheme="minorEastAsia"/>
              <w:noProof/>
              <w:lang w:eastAsia="ru-RU"/>
            </w:rPr>
          </w:pPr>
          <w:r w:rsidRPr="00D25CD6">
            <w:rPr>
              <w:rFonts w:ascii="Times New Roman" w:eastAsiaTheme="majorEastAsia" w:hAnsi="Times New Roman" w:cs="Times New Roman"/>
              <w:color w:val="2E74B5" w:themeColor="accent1" w:themeShade="BF"/>
              <w:sz w:val="28"/>
              <w:szCs w:val="28"/>
              <w:lang w:eastAsia="ru-RU"/>
            </w:rPr>
            <w:fldChar w:fldCharType="begin"/>
          </w:r>
          <w:r w:rsidRPr="00D25CD6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D25CD6">
            <w:rPr>
              <w:rFonts w:ascii="Times New Roman" w:eastAsiaTheme="majorEastAsia" w:hAnsi="Times New Roman" w:cs="Times New Roman"/>
              <w:color w:val="2E74B5" w:themeColor="accent1" w:themeShade="BF"/>
              <w:sz w:val="28"/>
              <w:szCs w:val="28"/>
              <w:lang w:eastAsia="ru-RU"/>
            </w:rPr>
            <w:fldChar w:fldCharType="separate"/>
          </w:r>
          <w:hyperlink w:anchor="_Toc201397043" w:history="1">
            <w:r w:rsidR="00701875" w:rsidRPr="001178D3">
              <w:rPr>
                <w:rStyle w:val="a3"/>
                <w:rFonts w:ascii="Times New Roman" w:hAnsi="Times New Roman" w:cs="Times New Roman"/>
                <w:noProof/>
              </w:rPr>
              <w:t>ВВЕДЕНИЕ</w:t>
            </w:r>
            <w:r w:rsidR="00701875">
              <w:rPr>
                <w:noProof/>
                <w:webHidden/>
              </w:rPr>
              <w:tab/>
            </w:r>
            <w:r w:rsidR="00701875">
              <w:rPr>
                <w:noProof/>
                <w:webHidden/>
              </w:rPr>
              <w:fldChar w:fldCharType="begin"/>
            </w:r>
            <w:r w:rsidR="00701875">
              <w:rPr>
                <w:noProof/>
                <w:webHidden/>
              </w:rPr>
              <w:instrText xml:space="preserve"> PAGEREF _Toc201397043 \h </w:instrText>
            </w:r>
            <w:r w:rsidR="00701875">
              <w:rPr>
                <w:noProof/>
                <w:webHidden/>
              </w:rPr>
            </w:r>
            <w:r w:rsidR="00701875">
              <w:rPr>
                <w:noProof/>
                <w:webHidden/>
              </w:rPr>
              <w:fldChar w:fldCharType="separate"/>
            </w:r>
            <w:r w:rsidR="00701875">
              <w:rPr>
                <w:noProof/>
                <w:webHidden/>
              </w:rPr>
              <w:t>3</w:t>
            </w:r>
            <w:r w:rsidR="00701875">
              <w:rPr>
                <w:noProof/>
                <w:webHidden/>
              </w:rPr>
              <w:fldChar w:fldCharType="end"/>
            </w:r>
          </w:hyperlink>
        </w:p>
        <w:p w14:paraId="472192A1" w14:textId="083F11C4" w:rsidR="00701875" w:rsidRDefault="00701875">
          <w:pPr>
            <w:pStyle w:val="13"/>
            <w:rPr>
              <w:rFonts w:eastAsiaTheme="minorEastAsia"/>
              <w:noProof/>
              <w:lang w:eastAsia="ru-RU"/>
            </w:rPr>
          </w:pPr>
          <w:hyperlink w:anchor="_Toc201397044" w:history="1">
            <w:r w:rsidRPr="001178D3">
              <w:rPr>
                <w:rStyle w:val="a3"/>
                <w:rFonts w:ascii="Times New Roman" w:hAnsi="Times New Roman" w:cs="Times New Roman"/>
                <w:noProof/>
              </w:rPr>
              <w:t xml:space="preserve">1 ОСНОВЫ РАБОТЫ В </w:t>
            </w:r>
            <w:r w:rsidRPr="001178D3">
              <w:rPr>
                <w:rStyle w:val="a3"/>
                <w:rFonts w:ascii="Times New Roman" w:hAnsi="Times New Roman" w:cs="Times New Roman"/>
                <w:noProof/>
                <w:lang w:val="en-US"/>
              </w:rPr>
              <w:t>SCILAB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_Toc201397044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02F99C" w14:textId="6F918EDD" w:rsidR="00701875" w:rsidRDefault="00701875">
          <w:pPr>
            <w:pStyle w:val="13"/>
            <w:rPr>
              <w:rFonts w:eastAsiaTheme="minorEastAsia"/>
              <w:noProof/>
              <w:lang w:eastAsia="ru-RU"/>
            </w:rPr>
          </w:pPr>
          <w:hyperlink w:anchor="_Toc201397045" w:history="1">
            <w:r w:rsidRPr="001178D3">
              <w:rPr>
                <w:rStyle w:val="a3"/>
                <w:rFonts w:ascii="Times New Roman" w:hAnsi="Times New Roman" w:cs="Times New Roman"/>
                <w:noProof/>
              </w:rPr>
              <w:t>2 МАССИВЫ И МАТРИЦЫ В SCILAB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_Toc201397045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ECEAF" w14:textId="533C7F20" w:rsidR="00701875" w:rsidRDefault="00701875">
          <w:pPr>
            <w:pStyle w:val="13"/>
            <w:rPr>
              <w:rFonts w:eastAsiaTheme="minorEastAsia"/>
              <w:noProof/>
              <w:lang w:eastAsia="ru-RU"/>
            </w:rPr>
          </w:pPr>
          <w:hyperlink w:anchor="_Toc201397046" w:history="1">
            <w:r w:rsidRPr="001178D3">
              <w:rPr>
                <w:rStyle w:val="a3"/>
                <w:rFonts w:ascii="Times New Roman" w:hAnsi="Times New Roman" w:cs="Times New Roman"/>
                <w:noProof/>
              </w:rPr>
              <w:t>3 ПОСТРОЕНИЕ ДВУМЕРНЫХ ГРАФИКОВ С ПОМОЩЬЮ SCILAB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_Toc201397046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BBD08A" w14:textId="52F7FE08" w:rsidR="00701875" w:rsidRDefault="00701875">
          <w:pPr>
            <w:pStyle w:val="13"/>
            <w:rPr>
              <w:rFonts w:eastAsiaTheme="minorEastAsia"/>
              <w:noProof/>
              <w:lang w:eastAsia="ru-RU"/>
            </w:rPr>
          </w:pPr>
          <w:hyperlink w:anchor="_Toc201397047" w:history="1">
            <w:r w:rsidRPr="001178D3">
              <w:rPr>
                <w:rStyle w:val="a3"/>
                <w:rFonts w:ascii="Times New Roman" w:hAnsi="Times New Roman" w:cs="Times New Roman"/>
                <w:noProof/>
              </w:rPr>
              <w:t xml:space="preserve">4 НЕЛИНЕЙНЫЕ УРАВНЕНИЯ И СИСТЕМЫ В </w:t>
            </w:r>
            <w:r w:rsidRPr="001178D3">
              <w:rPr>
                <w:rStyle w:val="a3"/>
                <w:rFonts w:ascii="Times New Roman" w:hAnsi="Times New Roman" w:cs="Times New Roman"/>
                <w:noProof/>
                <w:lang w:val="en-US"/>
              </w:rPr>
              <w:t>SCILAB</w:t>
            </w:r>
            <w:r w:rsidRPr="001178D3">
              <w:rPr>
                <w:rStyle w:val="a3"/>
                <w:rFonts w:ascii="Times New Roman" w:hAnsi="Times New Roman" w:cs="Times New Roman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_Toc201397047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3C041F" w14:textId="457B7633" w:rsidR="00701875" w:rsidRDefault="00701875">
          <w:pPr>
            <w:pStyle w:val="13"/>
            <w:rPr>
              <w:rFonts w:eastAsiaTheme="minorEastAsia"/>
              <w:noProof/>
              <w:lang w:eastAsia="ru-RU"/>
            </w:rPr>
          </w:pPr>
          <w:hyperlink w:anchor="_Toc201397048" w:history="1">
            <w:r w:rsidRPr="001178D3">
              <w:rPr>
                <w:rStyle w:val="a3"/>
                <w:rFonts w:ascii="Times New Roman" w:hAnsi="Times New Roman" w:cs="Times New Roman"/>
                <w:noProof/>
              </w:rPr>
              <w:t>5 ЧИСЛЕННОЕ ИНТЕГРИРОВАНИЕ И ДИФФЕРЕНЦИРОВАНИЕ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_Toc201397048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841329" w14:textId="7676D666" w:rsidR="009B2793" w:rsidRPr="009B2793" w:rsidRDefault="009B2793" w:rsidP="00180A6C">
          <w:pPr>
            <w:spacing w:after="0"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D25CD6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31DFD088" w14:textId="77777777" w:rsidR="009B2793" w:rsidRPr="009B2793" w:rsidRDefault="009B2793" w:rsidP="009B2793">
      <w:pPr>
        <w:spacing w:after="0" w:line="360" w:lineRule="auto"/>
        <w:rPr>
          <w:rFonts w:ascii="Times New Roman" w:hAnsi="Times New Roman" w:cs="Times New Roman"/>
          <w:iCs/>
          <w:sz w:val="28"/>
          <w:szCs w:val="28"/>
        </w:rPr>
      </w:pPr>
    </w:p>
    <w:p w14:paraId="724FB391" w14:textId="77777777" w:rsidR="009B2793" w:rsidRPr="009B2793" w:rsidRDefault="009B2793" w:rsidP="009B2793">
      <w:pPr>
        <w:spacing w:after="0" w:line="360" w:lineRule="auto"/>
        <w:rPr>
          <w:rFonts w:ascii="Times New Roman" w:hAnsi="Times New Roman" w:cs="Times New Roman"/>
          <w:iCs/>
          <w:sz w:val="28"/>
          <w:szCs w:val="28"/>
        </w:rPr>
      </w:pPr>
    </w:p>
    <w:p w14:paraId="76A8AA6C" w14:textId="77777777" w:rsidR="009B2793" w:rsidRPr="009B2793" w:rsidRDefault="009B2793" w:rsidP="009B2793">
      <w:pPr>
        <w:spacing w:after="0" w:line="360" w:lineRule="auto"/>
        <w:rPr>
          <w:rFonts w:ascii="Times New Roman" w:hAnsi="Times New Roman" w:cs="Times New Roman"/>
          <w:iCs/>
          <w:sz w:val="28"/>
          <w:szCs w:val="28"/>
        </w:rPr>
      </w:pPr>
      <w:r w:rsidRPr="009B2793">
        <w:rPr>
          <w:rFonts w:ascii="Times New Roman" w:hAnsi="Times New Roman" w:cs="Times New Roman"/>
          <w:iCs/>
          <w:sz w:val="28"/>
          <w:szCs w:val="28"/>
        </w:rPr>
        <w:br w:type="page"/>
      </w:r>
    </w:p>
    <w:p w14:paraId="3F9EEF0A" w14:textId="77777777" w:rsidR="009B2793" w:rsidRPr="009B2793" w:rsidRDefault="009B2793" w:rsidP="009B2793">
      <w:pPr>
        <w:pStyle w:val="11"/>
        <w:spacing w:before="0" w:line="360" w:lineRule="auto"/>
        <w:rPr>
          <w:rFonts w:ascii="Times New Roman" w:hAnsi="Times New Roman" w:cs="Times New Roman"/>
          <w:sz w:val="28"/>
          <w:szCs w:val="28"/>
        </w:rPr>
      </w:pPr>
      <w:bookmarkStart w:id="3" w:name="_Toc201397043"/>
      <w:r w:rsidRPr="009B2793"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  <w:bookmarkEnd w:id="3"/>
    </w:p>
    <w:p w14:paraId="4F452B92" w14:textId="77777777" w:rsidR="009B2793" w:rsidRPr="009B2793" w:rsidRDefault="009B2793" w:rsidP="009B2793">
      <w:pPr>
        <w:pStyle w:val="a4"/>
      </w:pPr>
      <w:proofErr w:type="spellStart"/>
      <w:r w:rsidRPr="009B2793">
        <w:rPr>
          <w:lang w:val="en-US"/>
        </w:rPr>
        <w:t>Scilab</w:t>
      </w:r>
      <w:proofErr w:type="spellEnd"/>
      <w:r w:rsidRPr="009B2793">
        <w:t xml:space="preserve"> – кроссплатформенное программное обеспечение с открытым исходным кодом, предназначенное для выполнения научно-технических вычислений, графической интерпретации полученных результатов и визуального моделирования. В ходе данной работы был использован </w:t>
      </w:r>
      <w:proofErr w:type="spellStart"/>
      <w:r w:rsidRPr="009B2793">
        <w:rPr>
          <w:lang w:val="en-US"/>
        </w:rPr>
        <w:t>Scilab</w:t>
      </w:r>
      <w:proofErr w:type="spellEnd"/>
      <w:r w:rsidRPr="009B2793">
        <w:t xml:space="preserve"> версии 6.1.1.</w:t>
      </w:r>
    </w:p>
    <w:p w14:paraId="2BA5712F" w14:textId="77777777" w:rsidR="009B2793" w:rsidRPr="009B2793" w:rsidRDefault="009B2793" w:rsidP="009B2793">
      <w:pPr>
        <w:pStyle w:val="a4"/>
      </w:pPr>
      <w:proofErr w:type="spellStart"/>
      <w:r w:rsidRPr="009B2793">
        <w:rPr>
          <w:lang w:val="en-US"/>
        </w:rPr>
        <w:t>Scilab</w:t>
      </w:r>
      <w:proofErr w:type="spellEnd"/>
      <w:r w:rsidRPr="009B2793">
        <w:t xml:space="preserve"> позволяет решать следующие виды задач:</w:t>
      </w:r>
    </w:p>
    <w:p w14:paraId="04F3D632" w14:textId="77777777" w:rsidR="009B2793" w:rsidRPr="009B2793" w:rsidRDefault="009B2793" w:rsidP="009B2793">
      <w:pPr>
        <w:pStyle w:val="a4"/>
        <w:numPr>
          <w:ilvl w:val="0"/>
          <w:numId w:val="1"/>
        </w:numPr>
      </w:pPr>
      <w:r w:rsidRPr="009B2793">
        <w:t>Задачи линейной алгебры</w:t>
      </w:r>
      <w:r w:rsidRPr="009B2793">
        <w:rPr>
          <w:lang w:val="en-US"/>
        </w:rPr>
        <w:t>;</w:t>
      </w:r>
    </w:p>
    <w:p w14:paraId="196CDF88" w14:textId="77777777" w:rsidR="009B2793" w:rsidRPr="009B2793" w:rsidRDefault="009B2793" w:rsidP="009B2793">
      <w:pPr>
        <w:pStyle w:val="a4"/>
        <w:numPr>
          <w:ilvl w:val="0"/>
          <w:numId w:val="1"/>
        </w:numPr>
      </w:pPr>
      <w:r w:rsidRPr="009B2793">
        <w:t>Нелинейные системы и уравнения;</w:t>
      </w:r>
    </w:p>
    <w:p w14:paraId="00C8340F" w14:textId="77777777" w:rsidR="009B2793" w:rsidRPr="009B2793" w:rsidRDefault="009B2793" w:rsidP="009B2793">
      <w:pPr>
        <w:pStyle w:val="a4"/>
        <w:numPr>
          <w:ilvl w:val="0"/>
          <w:numId w:val="1"/>
        </w:numPr>
      </w:pPr>
      <w:r w:rsidRPr="009B2793">
        <w:t>Задачи дифференциального и интегрального исчислений;</w:t>
      </w:r>
    </w:p>
    <w:p w14:paraId="1B81DA26" w14:textId="77777777" w:rsidR="009B2793" w:rsidRPr="009B2793" w:rsidRDefault="009B2793" w:rsidP="009B2793">
      <w:pPr>
        <w:pStyle w:val="a4"/>
        <w:numPr>
          <w:ilvl w:val="0"/>
          <w:numId w:val="1"/>
        </w:numPr>
      </w:pPr>
      <w:r w:rsidRPr="009B2793">
        <w:t>Обработка статистических и экспериментальных данных;</w:t>
      </w:r>
    </w:p>
    <w:p w14:paraId="5F9AAE35" w14:textId="77777777" w:rsidR="009B2793" w:rsidRPr="009B2793" w:rsidRDefault="009B2793" w:rsidP="009B2793">
      <w:pPr>
        <w:pStyle w:val="a4"/>
        <w:numPr>
          <w:ilvl w:val="0"/>
          <w:numId w:val="1"/>
        </w:numPr>
      </w:pPr>
      <w:r w:rsidRPr="009B2793">
        <w:t>Обыкновенные дифференциальные уравнения и системы;</w:t>
      </w:r>
    </w:p>
    <w:p w14:paraId="4C1A1AC1" w14:textId="77777777" w:rsidR="009B2793" w:rsidRPr="009B2793" w:rsidRDefault="009B2793" w:rsidP="009B2793">
      <w:pPr>
        <w:pStyle w:val="a4"/>
        <w:numPr>
          <w:ilvl w:val="0"/>
          <w:numId w:val="1"/>
        </w:numPr>
      </w:pPr>
      <w:r w:rsidRPr="009B2793">
        <w:t>Задачи оптимизации</w:t>
      </w:r>
      <w:r w:rsidRPr="009B2793">
        <w:rPr>
          <w:lang w:val="en-US"/>
        </w:rPr>
        <w:t>.</w:t>
      </w:r>
    </w:p>
    <w:p w14:paraId="20814B10" w14:textId="77777777" w:rsidR="009B2793" w:rsidRPr="009B2793" w:rsidRDefault="009B2793" w:rsidP="009B2793">
      <w:pPr>
        <w:pStyle w:val="a4"/>
        <w:ind w:firstLine="0"/>
      </w:pPr>
      <w:r w:rsidRPr="009B2793">
        <w:t xml:space="preserve">Кроме того, в </w:t>
      </w:r>
      <w:proofErr w:type="spellStart"/>
      <w:r w:rsidRPr="009B2793">
        <w:rPr>
          <w:lang w:val="en-US"/>
        </w:rPr>
        <w:t>Scilab</w:t>
      </w:r>
      <w:proofErr w:type="spellEnd"/>
      <w:r w:rsidRPr="009B2793">
        <w:t xml:space="preserve"> встроен свой высокоуровневый численно-ориентированный язык программирования, написанный на языках </w:t>
      </w:r>
      <w:r w:rsidRPr="009B2793">
        <w:rPr>
          <w:lang w:val="en-US"/>
        </w:rPr>
        <w:t>C</w:t>
      </w:r>
      <w:r w:rsidRPr="009B2793">
        <w:t xml:space="preserve">, </w:t>
      </w:r>
      <w:r w:rsidRPr="009B2793">
        <w:rPr>
          <w:lang w:val="en-US"/>
        </w:rPr>
        <w:t>C</w:t>
      </w:r>
      <w:r w:rsidRPr="009B2793">
        <w:t xml:space="preserve">++ и </w:t>
      </w:r>
      <w:r w:rsidRPr="009B2793">
        <w:rPr>
          <w:lang w:val="en-US"/>
        </w:rPr>
        <w:t>Fortran</w:t>
      </w:r>
      <w:r w:rsidRPr="009B2793">
        <w:t>.</w:t>
      </w:r>
    </w:p>
    <w:p w14:paraId="1B295C56" w14:textId="77777777" w:rsidR="009B2793" w:rsidRPr="009B2793" w:rsidRDefault="009B2793" w:rsidP="009B2793">
      <w:pPr>
        <w:pStyle w:val="a4"/>
        <w:rPr>
          <w:iCs w:val="0"/>
        </w:rPr>
      </w:pPr>
      <w:r w:rsidRPr="009B2793">
        <w:rPr>
          <w:iCs w:val="0"/>
        </w:rPr>
        <w:t>Целью учебной практики является ознакомление с пакетом прикладных математических программ, в котором реализованы численные методы для решения задач классических областей математики.</w:t>
      </w:r>
    </w:p>
    <w:p w14:paraId="1CC81993" w14:textId="77777777" w:rsidR="009B2793" w:rsidRPr="009B2793" w:rsidRDefault="009B2793" w:rsidP="009B2793">
      <w:pPr>
        <w:pStyle w:val="a4"/>
      </w:pPr>
      <w:r w:rsidRPr="009B2793">
        <w:t>Задачами учебной практики являются:</w:t>
      </w:r>
    </w:p>
    <w:p w14:paraId="4389D712" w14:textId="77777777" w:rsidR="009B2793" w:rsidRPr="009B2793" w:rsidRDefault="009B2793" w:rsidP="009B2793">
      <w:pPr>
        <w:pStyle w:val="a4"/>
        <w:numPr>
          <w:ilvl w:val="0"/>
          <w:numId w:val="2"/>
        </w:numPr>
      </w:pPr>
      <w:r w:rsidRPr="009B2793">
        <w:t xml:space="preserve">Изучение синтаксиса, а также интегрированной рабочей среды </w:t>
      </w:r>
      <w:proofErr w:type="spellStart"/>
      <w:r w:rsidRPr="009B2793">
        <w:rPr>
          <w:lang w:val="en-US"/>
        </w:rPr>
        <w:t>Scilab</w:t>
      </w:r>
      <w:proofErr w:type="spellEnd"/>
      <w:r w:rsidRPr="009B2793">
        <w:t>;</w:t>
      </w:r>
    </w:p>
    <w:p w14:paraId="1A0CAFFF" w14:textId="77777777" w:rsidR="009B2793" w:rsidRPr="009B2793" w:rsidRDefault="009B2793" w:rsidP="009B2793">
      <w:pPr>
        <w:pStyle w:val="a4"/>
        <w:numPr>
          <w:ilvl w:val="0"/>
          <w:numId w:val="2"/>
        </w:numPr>
      </w:pPr>
      <w:r w:rsidRPr="009B2793">
        <w:t xml:space="preserve">Решение типовых математических задач с помощью </w:t>
      </w:r>
      <w:proofErr w:type="spellStart"/>
      <w:r w:rsidRPr="009B2793">
        <w:rPr>
          <w:lang w:val="en-US"/>
        </w:rPr>
        <w:t>Scilab</w:t>
      </w:r>
      <w:proofErr w:type="spellEnd"/>
      <w:r w:rsidRPr="009B2793">
        <w:rPr>
          <w:lang w:val="en-US"/>
        </w:rPr>
        <w:t>;</w:t>
      </w:r>
    </w:p>
    <w:p w14:paraId="73C89709" w14:textId="77777777" w:rsidR="009B2793" w:rsidRPr="009B2793" w:rsidRDefault="009B2793" w:rsidP="009B2793">
      <w:pPr>
        <w:pStyle w:val="a4"/>
        <w:numPr>
          <w:ilvl w:val="0"/>
          <w:numId w:val="2"/>
        </w:numPr>
      </w:pPr>
      <w:r w:rsidRPr="009B2793">
        <w:t>Выполнение индивидуальных заданий средствами изученного программного обеспечения.</w:t>
      </w:r>
      <w:r w:rsidRPr="009B2793">
        <w:br w:type="page"/>
      </w:r>
    </w:p>
    <w:p w14:paraId="71572675" w14:textId="77777777" w:rsidR="009B2793" w:rsidRPr="009B2793" w:rsidRDefault="009B2793" w:rsidP="009B2793">
      <w:pPr>
        <w:pStyle w:val="11"/>
        <w:spacing w:before="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bookmarkStart w:id="4" w:name="_Toc201397044"/>
      <w:r w:rsidRPr="009B2793">
        <w:rPr>
          <w:rFonts w:ascii="Times New Roman" w:hAnsi="Times New Roman" w:cs="Times New Roman"/>
          <w:sz w:val="28"/>
          <w:szCs w:val="28"/>
        </w:rPr>
        <w:lastRenderedPageBreak/>
        <w:t xml:space="preserve">1 ОСНОВЫ РАБОТЫ В </w:t>
      </w:r>
      <w:r w:rsidRPr="009B2793">
        <w:rPr>
          <w:rFonts w:ascii="Times New Roman" w:hAnsi="Times New Roman" w:cs="Times New Roman"/>
          <w:sz w:val="28"/>
          <w:szCs w:val="28"/>
          <w:lang w:val="en-US"/>
        </w:rPr>
        <w:t>SCILAB</w:t>
      </w:r>
      <w:bookmarkEnd w:id="4"/>
    </w:p>
    <w:p w14:paraId="376B4FD0" w14:textId="77777777" w:rsidR="009B2793" w:rsidRPr="009B2793" w:rsidRDefault="009B2793" w:rsidP="009B2793">
      <w:pPr>
        <w:pStyle w:val="a4"/>
      </w:pPr>
      <w:r w:rsidRPr="009B2793">
        <w:t xml:space="preserve">В </w:t>
      </w:r>
      <w:proofErr w:type="spellStart"/>
      <w:r w:rsidRPr="009B2793">
        <w:rPr>
          <w:lang w:val="en-US"/>
        </w:rPr>
        <w:t>Scilab</w:t>
      </w:r>
      <w:proofErr w:type="spellEnd"/>
      <w:r w:rsidRPr="009B2793">
        <w:t xml:space="preserve"> можно работать как через командную строку, так и через встроенный текстовый редактор </w:t>
      </w:r>
      <w:proofErr w:type="spellStart"/>
      <w:r w:rsidRPr="009B2793">
        <w:rPr>
          <w:lang w:val="en-US"/>
        </w:rPr>
        <w:t>SciNotes</w:t>
      </w:r>
      <w:proofErr w:type="spellEnd"/>
      <w:r w:rsidRPr="009B2793">
        <w:t xml:space="preserve">. </w:t>
      </w:r>
      <w:proofErr w:type="spellStart"/>
      <w:r w:rsidRPr="009B2793">
        <w:rPr>
          <w:lang w:val="en-US"/>
        </w:rPr>
        <w:t>Scilab</w:t>
      </w:r>
      <w:proofErr w:type="spellEnd"/>
      <w:r w:rsidRPr="009B2793">
        <w:t xml:space="preserve"> поддерживает работу с памятью, предоставляя возможности для определения переменных и функций и их дальнейшего использования в вычислениях. Также в </w:t>
      </w:r>
      <w:proofErr w:type="spellStart"/>
      <w:r w:rsidRPr="009B2793">
        <w:rPr>
          <w:lang w:val="en-US"/>
        </w:rPr>
        <w:t>Scilab</w:t>
      </w:r>
      <w:proofErr w:type="spellEnd"/>
      <w:r w:rsidRPr="009B2793">
        <w:t xml:space="preserve"> есть свои системные переменные, например, </w:t>
      </w:r>
      <w:proofErr w:type="spellStart"/>
      <w:r w:rsidRPr="009B2793">
        <w:rPr>
          <w:lang w:val="en-US"/>
        </w:rPr>
        <w:t>ans</w:t>
      </w:r>
      <w:proofErr w:type="spellEnd"/>
      <w:r w:rsidRPr="009B2793">
        <w:t xml:space="preserve">, которая содержит в себе результат последнего выражения. </w:t>
      </w:r>
      <w:proofErr w:type="spellStart"/>
      <w:r w:rsidRPr="009B2793">
        <w:rPr>
          <w:lang w:val="en-US"/>
        </w:rPr>
        <w:t>Scilab</w:t>
      </w:r>
      <w:proofErr w:type="spellEnd"/>
      <w:r w:rsidRPr="009B2793">
        <w:t xml:space="preserve"> предоставляет инструмент для создания в файле-сценарии или в рабочей области текстовых записей с помощью комментариев. </w:t>
      </w:r>
    </w:p>
    <w:p w14:paraId="2AE1BB66" w14:textId="77777777" w:rsidR="00EA1BB5" w:rsidRDefault="009B2793" w:rsidP="00EA1BB5">
      <w:pPr>
        <w:pStyle w:val="a4"/>
      </w:pPr>
      <w:r w:rsidRPr="009B2793">
        <w:t>Задание 1.1. Решить кубическое уравнение – см. листинг 1.</w:t>
      </w:r>
    </w:p>
    <w:p w14:paraId="30DF13EB" w14:textId="77777777" w:rsidR="00EA1BB5" w:rsidRPr="00EA1BB5" w:rsidRDefault="009B2793" w:rsidP="00EA1BB5">
      <w:pPr>
        <w:pStyle w:val="a4"/>
        <w:ind w:firstLine="0"/>
        <w:rPr>
          <w:iCs w:val="0"/>
          <w:sz w:val="24"/>
          <w:szCs w:val="24"/>
        </w:rPr>
      </w:pPr>
      <w:r w:rsidRPr="00EA1BB5">
        <w:rPr>
          <w:iCs w:val="0"/>
          <w:sz w:val="24"/>
          <w:szCs w:val="24"/>
        </w:rPr>
        <w:t xml:space="preserve">Листинг </w:t>
      </w:r>
      <w:r w:rsidRPr="00EA1BB5">
        <w:rPr>
          <w:i/>
          <w:iCs w:val="0"/>
          <w:sz w:val="24"/>
          <w:szCs w:val="24"/>
        </w:rPr>
        <w:fldChar w:fldCharType="begin"/>
      </w:r>
      <w:r w:rsidRPr="00EA1BB5">
        <w:rPr>
          <w:iCs w:val="0"/>
          <w:sz w:val="24"/>
          <w:szCs w:val="24"/>
        </w:rPr>
        <w:instrText xml:space="preserve"> SEQ Листинг \* ARABIC </w:instrText>
      </w:r>
      <w:r w:rsidRPr="00EA1BB5">
        <w:rPr>
          <w:i/>
          <w:iCs w:val="0"/>
          <w:sz w:val="24"/>
          <w:szCs w:val="24"/>
        </w:rPr>
        <w:fldChar w:fldCharType="separate"/>
      </w:r>
      <w:r w:rsidRPr="00EA1BB5">
        <w:rPr>
          <w:iCs w:val="0"/>
          <w:noProof/>
          <w:sz w:val="24"/>
          <w:szCs w:val="24"/>
        </w:rPr>
        <w:t>1</w:t>
      </w:r>
      <w:r w:rsidRPr="00EA1BB5">
        <w:rPr>
          <w:i/>
          <w:iCs w:val="0"/>
          <w:sz w:val="24"/>
          <w:szCs w:val="24"/>
        </w:rPr>
        <w:fldChar w:fldCharType="end"/>
      </w:r>
      <w:r w:rsidRPr="00EA1BB5">
        <w:rPr>
          <w:iCs w:val="0"/>
          <w:sz w:val="24"/>
          <w:szCs w:val="24"/>
        </w:rPr>
        <w:t xml:space="preserve"> – Решение кубического уравнения</w:t>
      </w:r>
    </w:p>
    <w:bookmarkStart w:id="5" w:name="_MON_1780810469"/>
    <w:bookmarkEnd w:id="5"/>
    <w:p w14:paraId="790BEC5E" w14:textId="77777777" w:rsidR="00EA1BB5" w:rsidRPr="009B2793" w:rsidRDefault="00EA1BB5" w:rsidP="009B279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B2793">
        <w:rPr>
          <w:rFonts w:ascii="Times New Roman" w:hAnsi="Times New Roman" w:cs="Times New Roman"/>
          <w:sz w:val="28"/>
          <w:szCs w:val="28"/>
        </w:rPr>
        <w:object w:dxaOrig="8905" w:dyaOrig="7080" w14:anchorId="4A95F8B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5.5pt;height:354pt" o:ole="">
            <v:imagedata r:id="rId8" o:title=""/>
          </v:shape>
          <o:OLEObject Type="Embed" ProgID="Word.Document.12" ShapeID="_x0000_i1025" DrawAspect="Content" ObjectID="_1812015909" r:id="rId9">
            <o:FieldCodes>\s</o:FieldCodes>
          </o:OLEObject>
        </w:object>
      </w:r>
    </w:p>
    <w:p w14:paraId="5977D5B9" w14:textId="77777777" w:rsidR="00EA1BB5" w:rsidRDefault="00EA1BB5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54EF28C" w14:textId="77777777" w:rsidR="00EA1BB5" w:rsidRPr="00EA1BB5" w:rsidRDefault="00EA1BB5" w:rsidP="00EA1BB5">
      <w:pPr>
        <w:pStyle w:val="11"/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6" w:name="_Toc201397045"/>
      <w:r w:rsidRPr="00EA1BB5">
        <w:rPr>
          <w:rFonts w:ascii="Times New Roman" w:hAnsi="Times New Roman" w:cs="Times New Roman"/>
          <w:sz w:val="28"/>
          <w:szCs w:val="28"/>
        </w:rPr>
        <w:lastRenderedPageBreak/>
        <w:t>2 МАССИВЫ И МАТРИЦЫ В SCILAB</w:t>
      </w:r>
      <w:bookmarkEnd w:id="6"/>
    </w:p>
    <w:p w14:paraId="20BBC49F" w14:textId="77777777" w:rsidR="00EA1BB5" w:rsidRPr="00EA1BB5" w:rsidRDefault="00EA1BB5" w:rsidP="00EA1BB5">
      <w:pPr>
        <w:pStyle w:val="a4"/>
      </w:pPr>
      <w:r w:rsidRPr="00EA1BB5">
        <w:t xml:space="preserve">В </w:t>
      </w:r>
      <w:proofErr w:type="spellStart"/>
      <w:r w:rsidRPr="00EA1BB5">
        <w:rPr>
          <w:lang w:val="en-US"/>
        </w:rPr>
        <w:t>Scilab</w:t>
      </w:r>
      <w:proofErr w:type="spellEnd"/>
      <w:r w:rsidRPr="00EA1BB5">
        <w:t xml:space="preserve"> реализованы функции работы с массивами, векторами и матрицами. При этом работа с массива реализована как работа с переменными. Вектор или матрицу можно задать с помощью массивов. </w:t>
      </w:r>
      <w:proofErr w:type="spellStart"/>
      <w:r w:rsidRPr="00EA1BB5">
        <w:rPr>
          <w:lang w:val="en-US"/>
        </w:rPr>
        <w:t>Scilab</w:t>
      </w:r>
      <w:proofErr w:type="spellEnd"/>
      <w:r w:rsidRPr="00EA1BB5">
        <w:t xml:space="preserve"> поддерживает базовые операции над матрицами и векторами, а также функции для решения СЛАУ.</w:t>
      </w:r>
    </w:p>
    <w:p w14:paraId="5E72C07B" w14:textId="77777777" w:rsidR="00EA1BB5" w:rsidRPr="00EA1BB5" w:rsidRDefault="00EA1BB5" w:rsidP="00EA1BB5">
      <w:pPr>
        <w:pStyle w:val="a4"/>
      </w:pPr>
      <w:r w:rsidRPr="00EA1BB5">
        <w:tab/>
        <w:t>Задание 2.2. Решить СЛАУ методом Крамера.</w:t>
      </w:r>
    </w:p>
    <w:p w14:paraId="734F1BC7" w14:textId="77777777" w:rsidR="00EA1BB5" w:rsidRPr="00EA1BB5" w:rsidRDefault="00C01617" w:rsidP="00EA1BB5">
      <w:pPr>
        <w:pStyle w:val="a4"/>
        <w:rPr>
          <w:sz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-5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3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4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=8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-3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-6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4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=9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3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4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=-5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+4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-7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3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+6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4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=0.</m:t>
                    </m:r>
                  </m:e>
                </m:mr>
              </m:m>
            </m:e>
          </m:d>
        </m:oMath>
      </m:oMathPara>
    </w:p>
    <w:p w14:paraId="3CE98D1E" w14:textId="77777777" w:rsidR="001B2486" w:rsidRDefault="00EA1BB5" w:rsidP="001B2486">
      <w:pPr>
        <w:pStyle w:val="a4"/>
      </w:pPr>
      <w:r w:rsidRPr="00EA1BB5">
        <w:t xml:space="preserve">Решение задачи см. на листинге 3. Вектор </w:t>
      </w:r>
      <m:oMath>
        <m:r>
          <m:rPr>
            <m:sty m:val="p"/>
          </m:rPr>
          <w:rPr>
            <w:rFonts w:ascii="Cambria Math" w:hAnsi="Cambria Math"/>
          </w:rPr>
          <m:t>B</m:t>
        </m:r>
      </m:oMath>
      <w:r w:rsidRPr="00EA1BB5">
        <w:t>, полученный в результате проверки незначительно отличается от исходного. Отличие, должно быть, связано с хранением обыкновенных дробей в виде десятичных в памяти компьютера.</w:t>
      </w:r>
    </w:p>
    <w:p w14:paraId="66D77A0F" w14:textId="0C65C7E9" w:rsidR="00EA1BB5" w:rsidRDefault="00EA1BB5" w:rsidP="001B2486">
      <w:pPr>
        <w:pStyle w:val="a4"/>
        <w:rPr>
          <w:iCs w:val="0"/>
        </w:rPr>
      </w:pPr>
      <w:r w:rsidRPr="00EA1BB5">
        <w:rPr>
          <w:iCs w:val="0"/>
        </w:rPr>
        <w:t xml:space="preserve">Листинг </w:t>
      </w:r>
      <w:r w:rsidRPr="00EA1BB5">
        <w:rPr>
          <w:i/>
          <w:iCs w:val="0"/>
        </w:rPr>
        <w:fldChar w:fldCharType="begin"/>
      </w:r>
      <w:r w:rsidRPr="00EA1BB5">
        <w:rPr>
          <w:iCs w:val="0"/>
        </w:rPr>
        <w:instrText xml:space="preserve"> SEQ Листинг \* ARABIC </w:instrText>
      </w:r>
      <w:r w:rsidRPr="00EA1BB5">
        <w:rPr>
          <w:i/>
          <w:iCs w:val="0"/>
        </w:rPr>
        <w:fldChar w:fldCharType="separate"/>
      </w:r>
      <w:r w:rsidRPr="00EA1BB5">
        <w:rPr>
          <w:iCs w:val="0"/>
          <w:noProof/>
        </w:rPr>
        <w:t>3</w:t>
      </w:r>
      <w:r w:rsidRPr="00EA1BB5">
        <w:rPr>
          <w:i/>
          <w:iCs w:val="0"/>
        </w:rPr>
        <w:fldChar w:fldCharType="end"/>
      </w:r>
      <w:r w:rsidRPr="00EA1BB5">
        <w:rPr>
          <w:iCs w:val="0"/>
        </w:rPr>
        <w:t xml:space="preserve"> – Решение СЛАУ метод</w:t>
      </w:r>
      <w:r w:rsidR="00654893">
        <w:rPr>
          <w:iCs w:val="0"/>
        </w:rPr>
        <w:t>о</w:t>
      </w:r>
      <w:r w:rsidRPr="00EA1BB5">
        <w:rPr>
          <w:iCs w:val="0"/>
        </w:rPr>
        <w:t>м Крамера.</w:t>
      </w:r>
    </w:p>
    <w:bookmarkStart w:id="7" w:name="_MON_1812009017"/>
    <w:bookmarkEnd w:id="7"/>
    <w:p w14:paraId="37B2E0BB" w14:textId="64002C11" w:rsidR="000C0DE6" w:rsidRPr="00930ED4" w:rsidRDefault="00930ED4" w:rsidP="000C0DE6">
      <w:pPr>
        <w:pStyle w:val="a4"/>
        <w:ind w:firstLine="0"/>
        <w:rPr>
          <w:lang w:val="en-US"/>
        </w:rPr>
      </w:pPr>
      <w:r w:rsidRPr="00654893">
        <w:object w:dxaOrig="8905" w:dyaOrig="7292" w14:anchorId="64642A6B">
          <v:shape id="_x0000_i1110" type="#_x0000_t75" style="width:445.5pt;height:364.5pt" o:ole="">
            <v:imagedata r:id="rId10" o:title=""/>
          </v:shape>
          <o:OLEObject Type="Embed" ProgID="Word.Document.12" ShapeID="_x0000_i1110" DrawAspect="Content" ObjectID="_1812015910" r:id="rId11">
            <o:FieldCodes>\s</o:FieldCodes>
          </o:OLEObject>
        </w:object>
      </w:r>
      <w:r>
        <w:rPr>
          <w:lang w:val="en-US"/>
        </w:rPr>
        <w:t>9</w:t>
      </w:r>
    </w:p>
    <w:bookmarkStart w:id="8" w:name="_MON_1811930378"/>
    <w:bookmarkEnd w:id="8"/>
    <w:p w14:paraId="2AD2BC4B" w14:textId="428257E3" w:rsidR="00B94CE4" w:rsidRPr="00930ED4" w:rsidRDefault="00930ED4" w:rsidP="00930ED4">
      <w:pPr>
        <w:spacing w:after="0" w:line="360" w:lineRule="auto"/>
      </w:pPr>
      <w:r w:rsidRPr="00654893">
        <w:object w:dxaOrig="8905" w:dyaOrig="14155" w14:anchorId="7672BDAC">
          <v:shape id="_x0000_i1114" type="#_x0000_t75" style="width:445.5pt;height:708pt" o:ole="">
            <v:imagedata r:id="rId12" o:title=""/>
          </v:shape>
          <o:OLEObject Type="Embed" ProgID="Word.Document.12" ShapeID="_x0000_i1114" DrawAspect="Content" ObjectID="_1812015911" r:id="rId13">
            <o:FieldCodes>\s</o:FieldCodes>
          </o:OLEObject>
        </w:object>
      </w:r>
    </w:p>
    <w:p w14:paraId="718E5C44" w14:textId="77777777" w:rsidR="00B94CE4" w:rsidRPr="009906C0" w:rsidRDefault="00B94CE4" w:rsidP="00B94CE4">
      <w:pPr>
        <w:pStyle w:val="11"/>
        <w:spacing w:line="360" w:lineRule="auto"/>
        <w:rPr>
          <w:rFonts w:ascii="Times New Roman" w:hAnsi="Times New Roman" w:cs="Times New Roman"/>
          <w:caps w:val="0"/>
          <w:szCs w:val="28"/>
        </w:rPr>
      </w:pPr>
      <w:bookmarkStart w:id="9" w:name="_Toc170207903"/>
      <w:bookmarkStart w:id="10" w:name="_Toc201397046"/>
      <w:r w:rsidRPr="009906C0">
        <w:rPr>
          <w:rFonts w:ascii="Times New Roman" w:hAnsi="Times New Roman" w:cs="Times New Roman"/>
          <w:szCs w:val="28"/>
        </w:rPr>
        <w:lastRenderedPageBreak/>
        <w:t xml:space="preserve">3 </w:t>
      </w:r>
      <w:r w:rsidRPr="009906C0">
        <w:rPr>
          <w:rFonts w:ascii="Times New Roman" w:hAnsi="Times New Roman" w:cs="Times New Roman"/>
          <w:caps w:val="0"/>
          <w:szCs w:val="28"/>
        </w:rPr>
        <w:t>ПОСТРОЕНИЕ ДВУМЕРНЫХ ГРАФИКОВ С ПОМОЩЬЮ SCILAB</w:t>
      </w:r>
      <w:bookmarkEnd w:id="9"/>
      <w:bookmarkEnd w:id="10"/>
    </w:p>
    <w:p w14:paraId="7D76806E" w14:textId="77777777" w:rsidR="00B94CE4" w:rsidRPr="00B94CE4" w:rsidRDefault="00B94CE4" w:rsidP="00B94CE4">
      <w:pPr>
        <w:pStyle w:val="a4"/>
      </w:pPr>
      <w:r w:rsidRPr="00B94CE4">
        <w:t xml:space="preserve">Для построения двумерных графиков в </w:t>
      </w:r>
      <w:proofErr w:type="spellStart"/>
      <w:r w:rsidRPr="00B94CE4">
        <w:rPr>
          <w:lang w:val="en-US"/>
        </w:rPr>
        <w:t>Scilab</w:t>
      </w:r>
      <w:proofErr w:type="spellEnd"/>
      <w:r w:rsidRPr="00B94CE4">
        <w:t xml:space="preserve"> существуют различные встроенные функции. Для построения графика простейших явно заданных функций вида </w:t>
      </w:r>
      <m:oMath>
        <m:r>
          <w:rPr>
            <w:rFonts w:ascii="Cambria Math" w:hAnsi="Cambria Math"/>
          </w:rPr>
          <m:t xml:space="preserve">y = </m:t>
        </m:r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(x)</m:t>
        </m:r>
      </m:oMath>
      <w:r w:rsidRPr="00B94CE4">
        <w:rPr>
          <w:rFonts w:eastAsiaTheme="minorEastAsia"/>
        </w:rPr>
        <w:t xml:space="preserve"> используется функция </w:t>
      </w:r>
      <w:r w:rsidRPr="00B94CE4">
        <w:rPr>
          <w:rFonts w:eastAsiaTheme="minorEastAsia"/>
          <w:lang w:val="en-US"/>
        </w:rPr>
        <w:t>plot</w:t>
      </w:r>
      <w:r w:rsidRPr="00B94CE4">
        <w:rPr>
          <w:rFonts w:eastAsiaTheme="minorEastAsia"/>
        </w:rPr>
        <w:t xml:space="preserve">. </w:t>
      </w:r>
      <w:r w:rsidRPr="00B94CE4">
        <w:t xml:space="preserve">Подписать оси </w:t>
      </w:r>
      <w:r w:rsidRPr="00B94CE4">
        <w:rPr>
          <w:lang w:val="en-US"/>
        </w:rPr>
        <w:t>X</w:t>
      </w:r>
      <w:r w:rsidRPr="00B94CE4">
        <w:t xml:space="preserve"> и </w:t>
      </w:r>
      <w:r w:rsidRPr="00B94CE4">
        <w:rPr>
          <w:lang w:val="en-US"/>
        </w:rPr>
        <w:t>Y</w:t>
      </w:r>
      <w:r w:rsidRPr="00B94CE4">
        <w:t xml:space="preserve">, а также изменить цвет графика можно с помощью функции </w:t>
      </w:r>
      <w:proofErr w:type="spellStart"/>
      <w:r w:rsidRPr="00B94CE4">
        <w:rPr>
          <w:lang w:val="en-US"/>
        </w:rPr>
        <w:t>xtitle</w:t>
      </w:r>
      <w:proofErr w:type="spellEnd"/>
      <w:r w:rsidRPr="00B94CE4">
        <w:t xml:space="preserve">. Отобразить координатную сетку можно с помощью функции </w:t>
      </w:r>
      <w:proofErr w:type="spellStart"/>
      <w:r w:rsidRPr="00B94CE4">
        <w:rPr>
          <w:lang w:val="en-US"/>
        </w:rPr>
        <w:t>xgrid</w:t>
      </w:r>
      <w:proofErr w:type="spellEnd"/>
      <w:r w:rsidRPr="00B94CE4">
        <w:t>.</w:t>
      </w:r>
    </w:p>
    <w:p w14:paraId="4629F32C" w14:textId="77777777" w:rsidR="00B94CE4" w:rsidRPr="00B94CE4" w:rsidRDefault="00B94CE4" w:rsidP="00B94CE4">
      <w:pPr>
        <w:pStyle w:val="a4"/>
      </w:pPr>
      <w:r w:rsidRPr="00B94CE4">
        <w:tab/>
        <w:t xml:space="preserve">С помощью функции </w:t>
      </w:r>
      <w:proofErr w:type="spellStart"/>
      <w:r w:rsidRPr="00B94CE4">
        <w:t>plot</w:t>
      </w:r>
      <w:proofErr w:type="spellEnd"/>
      <w:r w:rsidRPr="00B94CE4">
        <w:t xml:space="preserve"> можно также строить несколько графиков функций в одной системе координат.</w:t>
      </w:r>
    </w:p>
    <w:p w14:paraId="5262B886" w14:textId="77777777" w:rsidR="00B94CE4" w:rsidRPr="00B94CE4" w:rsidRDefault="00B94CE4" w:rsidP="00B94CE4">
      <w:pPr>
        <w:pStyle w:val="a4"/>
      </w:pPr>
      <w:r w:rsidRPr="00B94CE4">
        <w:tab/>
        <w:t xml:space="preserve">С помощью функции plot2d можно строить точечные графики с заданным маркером. Также в функции </w:t>
      </w:r>
      <w:r w:rsidRPr="00B94CE4">
        <w:rPr>
          <w:lang w:val="en-US"/>
        </w:rPr>
        <w:t>plot</w:t>
      </w:r>
      <w:r w:rsidRPr="00B94CE4">
        <w:t>2</w:t>
      </w:r>
      <w:r w:rsidRPr="00B94CE4">
        <w:rPr>
          <w:lang w:val="en-US"/>
        </w:rPr>
        <w:t>d</w:t>
      </w:r>
      <w:r w:rsidRPr="00B94CE4">
        <w:t xml:space="preserve"> можно задавать цвет графика.</w:t>
      </w:r>
    </w:p>
    <w:p w14:paraId="304DC8D8" w14:textId="77777777" w:rsidR="00B94CE4" w:rsidRPr="00B94CE4" w:rsidRDefault="00B94CE4" w:rsidP="00B94CE4">
      <w:pPr>
        <w:pStyle w:val="a4"/>
        <w:rPr>
          <w:rFonts w:eastAsiaTheme="minorEastAsia"/>
        </w:rPr>
      </w:pPr>
      <w:r w:rsidRPr="00B94CE4">
        <w:t xml:space="preserve"> В </w:t>
      </w:r>
      <w:proofErr w:type="spellStart"/>
      <w:r w:rsidRPr="00B94CE4">
        <w:rPr>
          <w:lang w:val="en-US"/>
        </w:rPr>
        <w:t>Scilab</w:t>
      </w:r>
      <w:proofErr w:type="spellEnd"/>
      <w:r w:rsidRPr="00B94CE4">
        <w:t xml:space="preserve"> можно строить ступенчатые графики с помощью функции plot2d2 и</w:t>
      </w:r>
      <w:r w:rsidRPr="00B94CE4">
        <w:rPr>
          <w:rFonts w:eastAsiaTheme="minorEastAsia"/>
        </w:rPr>
        <w:t xml:space="preserve"> графики в полярной системе координат с помощью функции </w:t>
      </w:r>
      <w:proofErr w:type="spellStart"/>
      <w:r w:rsidRPr="00B94CE4">
        <w:rPr>
          <w:rFonts w:eastAsiaTheme="minorEastAsia"/>
          <w:lang w:val="en-US"/>
        </w:rPr>
        <w:t>polarplot</w:t>
      </w:r>
      <w:proofErr w:type="spellEnd"/>
      <w:r w:rsidRPr="00B94CE4">
        <w:rPr>
          <w:rFonts w:eastAsiaTheme="minorEastAsia"/>
        </w:rPr>
        <w:t>.</w:t>
      </w:r>
    </w:p>
    <w:p w14:paraId="331EC9FB" w14:textId="77777777" w:rsidR="00B94CE4" w:rsidRDefault="00B94CE4" w:rsidP="00B94CE4">
      <w:pPr>
        <w:pStyle w:val="a4"/>
      </w:pPr>
      <w:r w:rsidRPr="00B94CE4">
        <w:tab/>
        <w:t xml:space="preserve">Задание 3.1. Построить графики функций </w:t>
      </w:r>
      <m:oMath>
        <m:r>
          <w:rPr>
            <w:rFonts w:ascii="Cambria Math" w:hAnsi="Cambria Math"/>
          </w:rPr>
          <m:t>y=</m:t>
        </m:r>
        <m:r>
          <w:rPr>
            <w:rFonts w:ascii="Cambria Math" w:hAnsi="Cambria Math"/>
            <w:lang w:val="en-US"/>
          </w:rPr>
          <m:t>sin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cos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d>
          </m:e>
        </m:d>
      </m:oMath>
      <w:r w:rsidRPr="00B94CE4">
        <w:t xml:space="preserve">, </w:t>
      </w:r>
      <m:oMath>
        <m:r>
          <w:rPr>
            <w:rFonts w:ascii="Cambria Math" w:hAnsi="Cambria Math"/>
          </w:rPr>
          <m:t>z=</m:t>
        </m:r>
        <m:r>
          <w:rPr>
            <w:rFonts w:ascii="Cambria Math" w:hAnsi="Cambria Math"/>
            <w:lang w:val="en-US"/>
          </w:rPr>
          <m:t>cos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sin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d>
          </m:e>
        </m:d>
      </m:oMath>
      <w:r w:rsidRPr="00B94CE4">
        <w:t xml:space="preserve">, </w:t>
      </w:r>
      <m:oMath>
        <m:r>
          <w:rPr>
            <w:rFonts w:ascii="Cambria Math" w:hAnsi="Cambria Math"/>
          </w:rPr>
          <m:t xml:space="preserve">v = </m:t>
        </m:r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s</m:t>
            </m:r>
            <m:r>
              <w:rPr>
                <w:rFonts w:ascii="Cambria Math" w:hAnsi="Cambria Math"/>
                <w:lang w:val="en-US"/>
              </w:rPr>
              <m:t>in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d>
          </m:sup>
        </m:sSup>
      </m:oMath>
      <w:r w:rsidRPr="00B94CE4">
        <w:t xml:space="preserve">, </w:t>
      </w:r>
      <m:oMath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 xml:space="preserve"> = 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lang w:val="en-US"/>
              </w:rPr>
              <m:t>cos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d>
          </m:sup>
        </m:sSup>
      </m:oMath>
      <w:r w:rsidRPr="00B94CE4">
        <w:t xml:space="preserve"> в одних координатных осях на промежутке </w:t>
      </w:r>
      <m:oMath>
        <m:r>
          <w:rPr>
            <w:rFonts w:ascii="Cambria Math" w:hAnsi="Cambria Math"/>
          </w:rPr>
          <m:t>x∈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-2</m:t>
            </m:r>
            <m:r>
              <w:rPr>
                <w:rFonts w:ascii="Cambria Math" w:hAnsi="Cambria Math"/>
                <w:lang w:val="en-US"/>
              </w:rPr>
              <m:t>π</m:t>
            </m:r>
            <m:r>
              <w:rPr>
                <w:rFonts w:ascii="Cambria Math" w:hAnsi="Cambria Math"/>
              </w:rPr>
              <m:t>;2</m:t>
            </m:r>
            <m:r>
              <w:rPr>
                <w:rFonts w:ascii="Cambria Math" w:hAnsi="Cambria Math"/>
                <w:lang w:val="en-US"/>
              </w:rPr>
              <m:t>π</m:t>
            </m:r>
          </m:e>
        </m:d>
      </m:oMath>
      <w:r w:rsidRPr="00B94CE4">
        <w:t xml:space="preserve">. </w:t>
      </w:r>
    </w:p>
    <w:p w14:paraId="3F376EE9" w14:textId="77777777" w:rsidR="009906C0" w:rsidRDefault="009906C0" w:rsidP="009906C0">
      <w:pPr>
        <w:pStyle w:val="a4"/>
        <w:ind w:firstLine="0"/>
      </w:pPr>
      <w:r>
        <w:t>Листинг 4 – Построение графиков функций.</w:t>
      </w:r>
    </w:p>
    <w:bookmarkStart w:id="11" w:name="_MON_1780751182"/>
    <w:bookmarkEnd w:id="11"/>
    <w:p w14:paraId="4CA6BA7C" w14:textId="77777777" w:rsidR="009906C0" w:rsidRPr="009906C0" w:rsidRDefault="00CD7E6D" w:rsidP="009906C0">
      <w:pPr>
        <w:pStyle w:val="a4"/>
        <w:ind w:firstLine="0"/>
      </w:pPr>
      <w:r>
        <w:object w:dxaOrig="9925" w:dyaOrig="907" w14:anchorId="6E834FD2">
          <v:shape id="_x0000_i1028" type="#_x0000_t75" style="width:496.5pt;height:45pt" o:ole="">
            <v:imagedata r:id="rId14" o:title=""/>
          </v:shape>
          <o:OLEObject Type="Embed" ProgID="Word.Document.12" ShapeID="_x0000_i1028" DrawAspect="Content" ObjectID="_1812015912" r:id="rId15">
            <o:FieldCodes>\s</o:FieldCodes>
          </o:OLEObject>
        </w:object>
      </w:r>
    </w:p>
    <w:p w14:paraId="334CF8B8" w14:textId="77777777" w:rsidR="009906C0" w:rsidRDefault="009906C0" w:rsidP="009906C0">
      <w:pPr>
        <w:keepNext/>
        <w:spacing w:after="0" w:line="360" w:lineRule="auto"/>
        <w:jc w:val="center"/>
      </w:pPr>
      <w:r w:rsidRPr="009906C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E9A3036" wp14:editId="3C386A73">
            <wp:extent cx="2486775" cy="2343150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01884" cy="2357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3C006" w14:textId="56656D19" w:rsidR="00A552FE" w:rsidRPr="000C0DE6" w:rsidRDefault="009906C0" w:rsidP="000C0DE6">
      <w:pPr>
        <w:pStyle w:val="a6"/>
        <w:jc w:val="center"/>
        <w:rPr>
          <w:rFonts w:ascii="Times New Roman" w:hAnsi="Times New Roman" w:cs="Times New Roman"/>
          <w:i w:val="0"/>
          <w:color w:val="auto"/>
          <w:sz w:val="24"/>
        </w:rPr>
      </w:pPr>
      <w:r w:rsidRPr="00A552FE">
        <w:rPr>
          <w:rFonts w:ascii="Times New Roman" w:hAnsi="Times New Roman" w:cs="Times New Roman"/>
          <w:i w:val="0"/>
          <w:color w:val="auto"/>
          <w:sz w:val="24"/>
        </w:rPr>
        <w:t xml:space="preserve">Рисунок </w:t>
      </w:r>
      <w:r w:rsidRPr="00A552FE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Pr="00A552FE">
        <w:rPr>
          <w:rFonts w:ascii="Times New Roman" w:hAnsi="Times New Roman" w:cs="Times New Roman"/>
          <w:i w:val="0"/>
          <w:color w:val="auto"/>
          <w:sz w:val="24"/>
        </w:rPr>
        <w:instrText xml:space="preserve"> SEQ Рисунок \* ARABIC </w:instrText>
      </w:r>
      <w:r w:rsidRPr="00A552FE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 w:rsidR="00A91596">
        <w:rPr>
          <w:rFonts w:ascii="Times New Roman" w:hAnsi="Times New Roman" w:cs="Times New Roman"/>
          <w:i w:val="0"/>
          <w:noProof/>
          <w:color w:val="auto"/>
          <w:sz w:val="24"/>
        </w:rPr>
        <w:t>1</w:t>
      </w:r>
      <w:r w:rsidRPr="00A552FE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r w:rsidRPr="00A552FE">
        <w:rPr>
          <w:rFonts w:ascii="Times New Roman" w:hAnsi="Times New Roman" w:cs="Times New Roman"/>
          <w:i w:val="0"/>
          <w:color w:val="auto"/>
          <w:sz w:val="24"/>
        </w:rPr>
        <w:t xml:space="preserve"> – Графики функций из задания </w:t>
      </w:r>
      <w:r w:rsidR="00A552FE" w:rsidRPr="00A552FE">
        <w:rPr>
          <w:rFonts w:ascii="Times New Roman" w:hAnsi="Times New Roman" w:cs="Times New Roman"/>
          <w:i w:val="0"/>
          <w:color w:val="auto"/>
          <w:sz w:val="24"/>
        </w:rPr>
        <w:t>3.1</w:t>
      </w:r>
    </w:p>
    <w:p w14:paraId="76FA71EE" w14:textId="54560556" w:rsidR="00CD7E6D" w:rsidRPr="000068AC" w:rsidRDefault="00CD7E6D" w:rsidP="00CD7E6D">
      <w:pPr>
        <w:pStyle w:val="a4"/>
        <w:rPr>
          <w:rFonts w:eastAsiaTheme="majorEastAsia"/>
          <w:color w:val="000000" w:themeColor="text1"/>
        </w:rPr>
      </w:pPr>
      <w:r>
        <w:lastRenderedPageBreak/>
        <w:t>Задание 3.2.</w:t>
      </w:r>
      <w:r w:rsidR="000C0DE6" w:rsidRPr="000C0DE6">
        <w:t xml:space="preserve"> </w:t>
      </w:r>
      <w:r>
        <w:t>Построить точечный график функции</w:t>
      </w:r>
      <w:r w:rsidRPr="00983D6E">
        <w:t xml:space="preserve"> </w:t>
      </w:r>
      <m:oMath>
        <m:r>
          <w:rPr>
            <w:rFonts w:ascii="Cambria Math" w:hAnsi="Cambria Math"/>
          </w:rPr>
          <m:t>y=sin(x)</m:t>
        </m:r>
      </m:oMath>
      <w:r>
        <w:t xml:space="preserve"> с типом графика </w:t>
      </w:r>
      <w:r w:rsidRPr="00983D6E">
        <w:t>«плюс, вписанный в ромб».</w:t>
      </w:r>
    </w:p>
    <w:p w14:paraId="00F1A9CE" w14:textId="77777777" w:rsidR="00A552FE" w:rsidRDefault="00CD7E6D" w:rsidP="00CD7E6D">
      <w:pPr>
        <w:pStyle w:val="a6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8F15F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Листинг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Листинг \* ARABIC </w:instrTex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5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Построение точечного графика.</w:t>
      </w:r>
    </w:p>
    <w:bookmarkStart w:id="12" w:name="_MON_1811933847"/>
    <w:bookmarkEnd w:id="12"/>
    <w:p w14:paraId="520BFE81" w14:textId="77777777" w:rsidR="00CD7E6D" w:rsidRPr="00CD7E6D" w:rsidRDefault="00CD7E6D" w:rsidP="00CD7E6D">
      <w:r>
        <w:object w:dxaOrig="9625" w:dyaOrig="907" w14:anchorId="5B5887A8">
          <v:shape id="_x0000_i1029" type="#_x0000_t75" style="width:481.5pt;height:45pt" o:ole="">
            <v:imagedata r:id="rId17" o:title=""/>
          </v:shape>
          <o:OLEObject Type="Embed" ProgID="Word.Document.12" ShapeID="_x0000_i1029" DrawAspect="Content" ObjectID="_1812015913" r:id="rId18">
            <o:FieldCodes>\s</o:FieldCodes>
          </o:OLEObject>
        </w:object>
      </w:r>
    </w:p>
    <w:p w14:paraId="312F7D52" w14:textId="77777777" w:rsidR="00CD7E6D" w:rsidRDefault="00CD7E6D" w:rsidP="00CD7E6D">
      <w:pPr>
        <w:keepNext/>
        <w:jc w:val="center"/>
      </w:pPr>
      <w:r w:rsidRPr="00CD7E6D">
        <w:rPr>
          <w:noProof/>
        </w:rPr>
        <w:drawing>
          <wp:inline distT="0" distB="0" distL="0" distR="0" wp14:anchorId="6E59159D" wp14:editId="6A9F2337">
            <wp:extent cx="2889808" cy="2695575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01074" cy="2706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78BA8" w14:textId="7F50FDC7" w:rsidR="00CD7E6D" w:rsidRDefault="00CD7E6D" w:rsidP="00CD7E6D">
      <w:pPr>
        <w:pStyle w:val="a6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CD7E6D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 w:rsidRPr="00CD7E6D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CD7E6D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Рисунок \* ARABIC </w:instrText>
      </w:r>
      <w:r w:rsidRPr="00CD7E6D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="00A91596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2</w:t>
      </w:r>
      <w:r w:rsidRPr="00CD7E6D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974435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– </w:t>
      </w:r>
      <w:r w:rsidRPr="00CD7E6D">
        <w:rPr>
          <w:rFonts w:ascii="Times New Roman" w:hAnsi="Times New Roman" w:cs="Times New Roman"/>
          <w:i w:val="0"/>
          <w:color w:val="auto"/>
          <w:sz w:val="24"/>
          <w:szCs w:val="24"/>
        </w:rPr>
        <w:t>Точечный график.</w:t>
      </w:r>
    </w:p>
    <w:p w14:paraId="1EE56FD8" w14:textId="77777777" w:rsidR="00286AFB" w:rsidRPr="00EB6672" w:rsidRDefault="00286AFB" w:rsidP="00286AFB">
      <w:pPr>
        <w:pStyle w:val="a4"/>
      </w:pPr>
      <w:r>
        <w:t>Задание 3.3. Построить ступенчатый график по исходным данным.</w:t>
      </w:r>
    </w:p>
    <w:p w14:paraId="630073B4" w14:textId="77777777" w:rsidR="00286AFB" w:rsidRPr="008F15F5" w:rsidRDefault="00286AFB" w:rsidP="00286AFB">
      <w:pPr>
        <w:pStyle w:val="a6"/>
        <w:keepNext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8F15F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Листинг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Листинг \* ARABIC </w:instrTex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6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Построение ступенчатого графика.</w:t>
      </w:r>
    </w:p>
    <w:bookmarkStart w:id="13" w:name="_MON_1780753105"/>
    <w:bookmarkEnd w:id="13"/>
    <w:p w14:paraId="2363B01C" w14:textId="77777777" w:rsidR="00CD7E6D" w:rsidRDefault="00286AFB" w:rsidP="00286AFB">
      <w:r>
        <w:object w:dxaOrig="9355" w:dyaOrig="1360" w14:anchorId="7616E67E">
          <v:shape id="_x0000_i1062" type="#_x0000_t75" style="width:468pt;height:68.25pt" o:ole="">
            <v:imagedata r:id="rId20" o:title=""/>
          </v:shape>
          <o:OLEObject Type="Embed" ProgID="Word.Document.12" ShapeID="_x0000_i1062" DrawAspect="Content" ObjectID="_1812015914" r:id="rId21">
            <o:FieldCodes>\s</o:FieldCodes>
          </o:OLEObject>
        </w:object>
      </w:r>
    </w:p>
    <w:p w14:paraId="4267F558" w14:textId="77777777" w:rsidR="00286AFB" w:rsidRDefault="00286AFB" w:rsidP="00286AFB">
      <w:pPr>
        <w:keepNext/>
        <w:jc w:val="center"/>
      </w:pPr>
      <w:r w:rsidRPr="00286AFB">
        <w:rPr>
          <w:noProof/>
        </w:rPr>
        <w:drawing>
          <wp:inline distT="0" distB="0" distL="0" distR="0" wp14:anchorId="67957718" wp14:editId="326895B4">
            <wp:extent cx="2592407" cy="24384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94089" cy="2439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E3A92" w14:textId="01E74969" w:rsidR="000C0DE6" w:rsidRPr="000C0DE6" w:rsidRDefault="00286AFB" w:rsidP="000C0DE6">
      <w:pPr>
        <w:pStyle w:val="a6"/>
        <w:jc w:val="center"/>
        <w:rPr>
          <w:rFonts w:ascii="Times New Roman" w:hAnsi="Times New Roman" w:cs="Times New Roman"/>
          <w:i w:val="0"/>
          <w:color w:val="auto"/>
          <w:sz w:val="24"/>
        </w:rPr>
      </w:pPr>
      <w:r w:rsidRPr="00286AFB">
        <w:rPr>
          <w:rFonts w:ascii="Times New Roman" w:hAnsi="Times New Roman" w:cs="Times New Roman"/>
          <w:i w:val="0"/>
          <w:color w:val="auto"/>
          <w:sz w:val="24"/>
        </w:rPr>
        <w:t xml:space="preserve">Рисунок </w:t>
      </w:r>
      <w:r w:rsidRPr="00286AFB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Pr="00286AFB">
        <w:rPr>
          <w:rFonts w:ascii="Times New Roman" w:hAnsi="Times New Roman" w:cs="Times New Roman"/>
          <w:i w:val="0"/>
          <w:color w:val="auto"/>
          <w:sz w:val="24"/>
        </w:rPr>
        <w:instrText xml:space="preserve"> SEQ Рисунок \* ARABIC </w:instrText>
      </w:r>
      <w:r w:rsidRPr="00286AFB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 w:rsidR="00A91596">
        <w:rPr>
          <w:rFonts w:ascii="Times New Roman" w:hAnsi="Times New Roman" w:cs="Times New Roman"/>
          <w:i w:val="0"/>
          <w:noProof/>
          <w:color w:val="auto"/>
          <w:sz w:val="24"/>
        </w:rPr>
        <w:t>3</w:t>
      </w:r>
      <w:r w:rsidRPr="00286AFB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r w:rsidRPr="00974435">
        <w:rPr>
          <w:rFonts w:ascii="Times New Roman" w:hAnsi="Times New Roman" w:cs="Times New Roman"/>
          <w:i w:val="0"/>
          <w:color w:val="auto"/>
          <w:sz w:val="24"/>
        </w:rPr>
        <w:t xml:space="preserve"> – </w:t>
      </w:r>
      <w:r w:rsidRPr="00286AFB">
        <w:rPr>
          <w:rFonts w:ascii="Times New Roman" w:hAnsi="Times New Roman" w:cs="Times New Roman"/>
          <w:i w:val="0"/>
          <w:color w:val="auto"/>
          <w:sz w:val="24"/>
        </w:rPr>
        <w:t>Ступенчатый график.</w:t>
      </w:r>
    </w:p>
    <w:p w14:paraId="7D49D1F5" w14:textId="77777777" w:rsidR="00286AFB" w:rsidRDefault="00286AFB" w:rsidP="00286AFB">
      <w:pPr>
        <w:pStyle w:val="a4"/>
      </w:pPr>
      <w:r>
        <w:lastRenderedPageBreak/>
        <w:t xml:space="preserve">Задание 3.4. Построить графики функции </w:t>
      </w:r>
      <m:oMath>
        <m:r>
          <w:rPr>
            <w:rFonts w:ascii="Cambria Math" w:hAnsi="Cambria Math"/>
            <w:sz w:val="24"/>
            <w:szCs w:val="24"/>
          </w:rPr>
          <m:t>ρ=3</m:t>
        </m:r>
        <m:r>
          <w:rPr>
            <w:rFonts w:ascii="Cambria Math" w:hAnsi="Cambria Math"/>
            <w:sz w:val="24"/>
            <w:szCs w:val="24"/>
            <w:lang w:val="en-US"/>
          </w:rPr>
          <m:t>cos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5φ</m:t>
            </m:r>
          </m:e>
        </m:d>
      </m:oMath>
      <w:r w:rsidRPr="000068AC">
        <w:rPr>
          <w:sz w:val="24"/>
          <w:szCs w:val="24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ρ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=3</m:t>
        </m:r>
        <m:r>
          <w:rPr>
            <w:rFonts w:ascii="Cambria Math" w:hAnsi="Cambria Math"/>
            <w:sz w:val="24"/>
            <w:szCs w:val="24"/>
            <w:lang w:val="en-US"/>
          </w:rPr>
          <m:t>cos</m:t>
        </m:r>
        <m:r>
          <w:rPr>
            <w:rFonts w:ascii="Cambria Math" w:hAnsi="Cambria Math"/>
            <w:sz w:val="24"/>
            <w:szCs w:val="24"/>
          </w:rPr>
          <m:t>(3φ)</m:t>
        </m:r>
      </m:oMath>
      <w:r>
        <w:t xml:space="preserve"> в полярной системе координат.</w:t>
      </w:r>
    </w:p>
    <w:p w14:paraId="14089D9E" w14:textId="77777777" w:rsidR="00286AFB" w:rsidRPr="00F55BB7" w:rsidRDefault="00286AFB" w:rsidP="00286AFB">
      <w:pPr>
        <w:pStyle w:val="a6"/>
        <w:keepNext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F55BB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Листинг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Листинг \* ARABIC </w:instrTex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7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Построение графиков в полярной системе координат.</w:t>
      </w:r>
    </w:p>
    <w:bookmarkStart w:id="14" w:name="_MON_1780753389"/>
    <w:bookmarkEnd w:id="14"/>
    <w:p w14:paraId="29936262" w14:textId="77777777" w:rsidR="00286AFB" w:rsidRPr="00286AFB" w:rsidRDefault="00180A6C" w:rsidP="00286AFB">
      <w:r>
        <w:object w:dxaOrig="10090" w:dyaOrig="2087" w14:anchorId="57821584">
          <v:shape id="_x0000_i1031" type="#_x0000_t75" style="width:504.75pt;height:104.25pt" o:ole="">
            <v:imagedata r:id="rId23" o:title=""/>
          </v:shape>
          <o:OLEObject Type="Embed" ProgID="Word.Document.12" ShapeID="_x0000_i1031" DrawAspect="Content" ObjectID="_1812015915" r:id="rId24">
            <o:FieldCodes>\s</o:FieldCodes>
          </o:OLEObject>
        </w:object>
      </w:r>
    </w:p>
    <w:p w14:paraId="163214FB" w14:textId="77777777" w:rsidR="00180A6C" w:rsidRDefault="00286AFB" w:rsidP="00180A6C">
      <w:pPr>
        <w:keepNext/>
        <w:jc w:val="center"/>
      </w:pPr>
      <w:r w:rsidRPr="00286AFB">
        <w:rPr>
          <w:noProof/>
          <w:lang w:val="en-US"/>
        </w:rPr>
        <w:drawing>
          <wp:inline distT="0" distB="0" distL="0" distR="0" wp14:anchorId="348052AE" wp14:editId="39F09C00">
            <wp:extent cx="3194116" cy="3000375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06346" cy="3011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BB0AF" w14:textId="4193135A" w:rsidR="00286AFB" w:rsidRDefault="00180A6C" w:rsidP="00180A6C">
      <w:pPr>
        <w:pStyle w:val="a6"/>
        <w:jc w:val="center"/>
        <w:rPr>
          <w:rFonts w:ascii="Times New Roman" w:hAnsi="Times New Roman" w:cs="Times New Roman"/>
          <w:i w:val="0"/>
          <w:color w:val="auto"/>
          <w:sz w:val="22"/>
        </w:rPr>
      </w:pPr>
      <w:r w:rsidRPr="00180A6C">
        <w:rPr>
          <w:rFonts w:ascii="Times New Roman" w:hAnsi="Times New Roman" w:cs="Times New Roman"/>
          <w:i w:val="0"/>
          <w:color w:val="auto"/>
          <w:sz w:val="22"/>
        </w:rPr>
        <w:t xml:space="preserve">Рисунок </w:t>
      </w:r>
      <w:r w:rsidRPr="00180A6C">
        <w:rPr>
          <w:rFonts w:ascii="Times New Roman" w:hAnsi="Times New Roman" w:cs="Times New Roman"/>
          <w:i w:val="0"/>
          <w:color w:val="auto"/>
          <w:sz w:val="22"/>
        </w:rPr>
        <w:fldChar w:fldCharType="begin"/>
      </w:r>
      <w:r w:rsidRPr="00180A6C">
        <w:rPr>
          <w:rFonts w:ascii="Times New Roman" w:hAnsi="Times New Roman" w:cs="Times New Roman"/>
          <w:i w:val="0"/>
          <w:color w:val="auto"/>
          <w:sz w:val="22"/>
        </w:rPr>
        <w:instrText xml:space="preserve"> SEQ Рисунок \* ARABIC </w:instrText>
      </w:r>
      <w:r w:rsidRPr="00180A6C">
        <w:rPr>
          <w:rFonts w:ascii="Times New Roman" w:hAnsi="Times New Roman" w:cs="Times New Roman"/>
          <w:i w:val="0"/>
          <w:color w:val="auto"/>
          <w:sz w:val="22"/>
        </w:rPr>
        <w:fldChar w:fldCharType="separate"/>
      </w:r>
      <w:r w:rsidR="00A91596">
        <w:rPr>
          <w:rFonts w:ascii="Times New Roman" w:hAnsi="Times New Roman" w:cs="Times New Roman"/>
          <w:i w:val="0"/>
          <w:noProof/>
          <w:color w:val="auto"/>
          <w:sz w:val="22"/>
        </w:rPr>
        <w:t>4</w:t>
      </w:r>
      <w:r w:rsidRPr="00180A6C">
        <w:rPr>
          <w:rFonts w:ascii="Times New Roman" w:hAnsi="Times New Roman" w:cs="Times New Roman"/>
          <w:i w:val="0"/>
          <w:color w:val="auto"/>
          <w:sz w:val="22"/>
        </w:rPr>
        <w:fldChar w:fldCharType="end"/>
      </w:r>
      <w:r w:rsidRPr="00180A6C">
        <w:rPr>
          <w:rFonts w:ascii="Times New Roman" w:hAnsi="Times New Roman" w:cs="Times New Roman"/>
          <w:i w:val="0"/>
          <w:color w:val="auto"/>
          <w:sz w:val="22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2"/>
        </w:rPr>
        <w:t>–</w:t>
      </w:r>
      <w:r w:rsidRPr="00180A6C">
        <w:rPr>
          <w:rFonts w:ascii="Times New Roman" w:hAnsi="Times New Roman" w:cs="Times New Roman"/>
          <w:i w:val="0"/>
          <w:color w:val="auto"/>
          <w:sz w:val="22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2"/>
        </w:rPr>
        <w:t>Графики в полярной системе координат.</w:t>
      </w:r>
    </w:p>
    <w:p w14:paraId="50AA5DB6" w14:textId="32D9EDD4" w:rsidR="00974435" w:rsidRDefault="00974435">
      <w:pPr>
        <w:spacing w:after="160" w:line="259" w:lineRule="auto"/>
      </w:pPr>
      <w:r>
        <w:br w:type="page"/>
      </w:r>
    </w:p>
    <w:p w14:paraId="3B953921" w14:textId="77777777" w:rsidR="00974435" w:rsidRPr="00974435" w:rsidRDefault="00974435" w:rsidP="00974435">
      <w:pPr>
        <w:pStyle w:val="11"/>
        <w:spacing w:before="0" w:line="360" w:lineRule="auto"/>
        <w:rPr>
          <w:rFonts w:ascii="Times New Roman" w:hAnsi="Times New Roman" w:cs="Times New Roman"/>
          <w:caps w:val="0"/>
        </w:rPr>
      </w:pPr>
      <w:bookmarkStart w:id="15" w:name="_Toc170207904"/>
      <w:bookmarkStart w:id="16" w:name="_Toc201397047"/>
      <w:r w:rsidRPr="00974435">
        <w:rPr>
          <w:rFonts w:ascii="Times New Roman" w:hAnsi="Times New Roman" w:cs="Times New Roman"/>
        </w:rPr>
        <w:lastRenderedPageBreak/>
        <w:t xml:space="preserve">4 </w:t>
      </w:r>
      <w:r w:rsidRPr="00974435">
        <w:rPr>
          <w:rFonts w:ascii="Times New Roman" w:hAnsi="Times New Roman" w:cs="Times New Roman"/>
          <w:caps w:val="0"/>
        </w:rPr>
        <w:t xml:space="preserve">НЕЛИНЕЙНЫЕ УРАВНЕНИЯ И СИСТЕМЫ В </w:t>
      </w:r>
      <w:r w:rsidRPr="00974435">
        <w:rPr>
          <w:rFonts w:ascii="Times New Roman" w:hAnsi="Times New Roman" w:cs="Times New Roman"/>
          <w:caps w:val="0"/>
          <w:lang w:val="en-US"/>
        </w:rPr>
        <w:t>SCILAB</w:t>
      </w:r>
      <w:r w:rsidRPr="00974435">
        <w:rPr>
          <w:rFonts w:ascii="Times New Roman" w:hAnsi="Times New Roman" w:cs="Times New Roman"/>
          <w:caps w:val="0"/>
        </w:rPr>
        <w:t>.</w:t>
      </w:r>
      <w:bookmarkEnd w:id="15"/>
      <w:bookmarkEnd w:id="16"/>
    </w:p>
    <w:p w14:paraId="66BD8DB7" w14:textId="77777777" w:rsidR="00974435" w:rsidRPr="00974435" w:rsidRDefault="00974435" w:rsidP="00974435">
      <w:pPr>
        <w:pStyle w:val="a4"/>
        <w:ind w:firstLine="709"/>
        <w:rPr>
          <w:rFonts w:eastAsiaTheme="minorEastAsia"/>
        </w:rPr>
      </w:pPr>
      <w:proofErr w:type="spellStart"/>
      <w:r w:rsidRPr="00974435">
        <w:rPr>
          <w:rFonts w:eastAsiaTheme="minorEastAsia"/>
          <w:lang w:val="en-US"/>
        </w:rPr>
        <w:t>Scilab</w:t>
      </w:r>
      <w:proofErr w:type="spellEnd"/>
      <w:r w:rsidRPr="00974435">
        <w:rPr>
          <w:rFonts w:eastAsiaTheme="minorEastAsia"/>
        </w:rPr>
        <w:t xml:space="preserve"> поддерживает работу с нелинейными алгебраическими уравнениями. С помощью функции </w:t>
      </w:r>
      <w:r w:rsidRPr="00974435">
        <w:rPr>
          <w:rFonts w:eastAsiaTheme="minorEastAsia"/>
          <w:lang w:val="en-US"/>
        </w:rPr>
        <w:t>poly</w:t>
      </w:r>
      <w:r w:rsidRPr="00974435">
        <w:rPr>
          <w:rFonts w:eastAsiaTheme="minorEastAsia"/>
        </w:rPr>
        <w:t xml:space="preserve"> в </w:t>
      </w:r>
      <w:proofErr w:type="spellStart"/>
      <w:r w:rsidRPr="00974435">
        <w:rPr>
          <w:rFonts w:eastAsiaTheme="minorEastAsia"/>
          <w:lang w:val="en-US"/>
        </w:rPr>
        <w:t>Scilab</w:t>
      </w:r>
      <w:proofErr w:type="spellEnd"/>
      <w:r w:rsidRPr="00974435">
        <w:rPr>
          <w:rFonts w:eastAsiaTheme="minorEastAsia"/>
        </w:rPr>
        <w:t xml:space="preserve"> можно задать полином, причем это можно сделать либо через указание вектора коэффициентов, либо через указание вектора корней полинома, установив значение соответствующих параметров.</w:t>
      </w:r>
    </w:p>
    <w:p w14:paraId="10F28072" w14:textId="77777777" w:rsidR="00974435" w:rsidRPr="00974435" w:rsidRDefault="00974435" w:rsidP="00974435">
      <w:pPr>
        <w:pStyle w:val="a4"/>
        <w:ind w:firstLine="709"/>
        <w:rPr>
          <w:rFonts w:eastAsiaTheme="minorEastAsia"/>
        </w:rPr>
      </w:pPr>
      <w:r w:rsidRPr="00974435">
        <w:rPr>
          <w:rFonts w:eastAsiaTheme="minorEastAsia"/>
        </w:rPr>
        <w:t xml:space="preserve">Также в </w:t>
      </w:r>
      <w:proofErr w:type="spellStart"/>
      <w:r w:rsidRPr="00974435">
        <w:rPr>
          <w:rFonts w:eastAsiaTheme="minorEastAsia"/>
          <w:lang w:val="en-US"/>
        </w:rPr>
        <w:t>Scilab</w:t>
      </w:r>
      <w:proofErr w:type="spellEnd"/>
      <w:r w:rsidRPr="00974435">
        <w:rPr>
          <w:rFonts w:eastAsiaTheme="minorEastAsia"/>
        </w:rPr>
        <w:t xml:space="preserve"> можно решать трансцендентные уравнения. Для решения трансцендентных уравнений в </w:t>
      </w:r>
      <w:proofErr w:type="spellStart"/>
      <w:r w:rsidRPr="00974435">
        <w:rPr>
          <w:rFonts w:eastAsiaTheme="minorEastAsia"/>
          <w:lang w:val="en-US"/>
        </w:rPr>
        <w:t>Scilab</w:t>
      </w:r>
      <w:proofErr w:type="spellEnd"/>
      <w:r w:rsidRPr="00974435">
        <w:rPr>
          <w:rFonts w:eastAsiaTheme="minorEastAsia"/>
        </w:rPr>
        <w:t xml:space="preserve"> применяют функцию </w:t>
      </w:r>
      <w:proofErr w:type="spellStart"/>
      <w:r w:rsidRPr="00974435">
        <w:rPr>
          <w:rFonts w:eastAsiaTheme="minorEastAsia"/>
          <w:lang w:val="en-US"/>
        </w:rPr>
        <w:t>fsolve</w:t>
      </w:r>
      <w:proofErr w:type="spellEnd"/>
      <w:r w:rsidRPr="00974435">
        <w:rPr>
          <w:rFonts w:eastAsiaTheme="minorEastAsia"/>
        </w:rPr>
        <w:t>.</w:t>
      </w:r>
    </w:p>
    <w:p w14:paraId="42365C85" w14:textId="29466C5C" w:rsidR="00974435" w:rsidRPr="00974435" w:rsidRDefault="00974435" w:rsidP="00273BEF">
      <w:pPr>
        <w:pStyle w:val="a4"/>
        <w:ind w:firstLine="709"/>
        <w:rPr>
          <w:rFonts w:eastAsiaTheme="minorEastAsia"/>
        </w:rPr>
      </w:pPr>
      <w:r w:rsidRPr="00974435">
        <w:t xml:space="preserve">Задание 4.1. Найти корни полинома </w:t>
      </w:r>
      <m:oMath>
        <m:r>
          <w:rPr>
            <w:rFonts w:ascii="Cambria Math" w:hAnsi="Cambria Math"/>
            <w:sz w:val="24"/>
            <w:szCs w:val="24"/>
          </w:rPr>
          <m:t>2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e>
          <m:sup>
            <m:r>
              <w:rPr>
                <w:rFonts w:ascii="Cambria Math" w:hAnsi="Cambria Math"/>
                <w:sz w:val="24"/>
                <w:szCs w:val="24"/>
              </w:rPr>
              <m:t>4</m:t>
            </m:r>
          </m:sup>
        </m:sSup>
        <m:r>
          <w:rPr>
            <w:rFonts w:ascii="Cambria Math" w:hAnsi="Cambria Math"/>
            <w:sz w:val="24"/>
            <w:szCs w:val="24"/>
          </w:rPr>
          <m:t>-8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e>
          <m:sup>
            <m:r>
              <w:rPr>
                <w:rFonts w:ascii="Cambria Math" w:hAnsi="Cambria Math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/>
            <w:sz w:val="24"/>
            <w:szCs w:val="24"/>
          </w:rPr>
          <m:t>+8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-1=0</m:t>
        </m:r>
      </m:oMath>
      <w:r w:rsidRPr="00974435">
        <w:rPr>
          <w:rFonts w:eastAsiaTheme="minorEastAsia"/>
          <w:sz w:val="24"/>
          <w:szCs w:val="24"/>
        </w:rPr>
        <w:t>.</w:t>
      </w:r>
    </w:p>
    <w:p w14:paraId="3A88429E" w14:textId="77777777" w:rsidR="00974435" w:rsidRPr="00974435" w:rsidRDefault="00974435" w:rsidP="00974435">
      <w:pPr>
        <w:pStyle w:val="a6"/>
        <w:keepNext/>
        <w:spacing w:after="0" w:line="360" w:lineRule="auto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97443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Листинг </w:t>
      </w:r>
      <w:r w:rsidRPr="0097443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97443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Листинг \* ARABIC </w:instrText>
      </w:r>
      <w:r w:rsidRPr="0097443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974435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8</w:t>
      </w:r>
      <w:r w:rsidRPr="0097443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97443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Решение алгебраического уравнения.</w:t>
      </w:r>
    </w:p>
    <w:bookmarkStart w:id="17" w:name="_MON_1811949897"/>
    <w:bookmarkEnd w:id="17"/>
    <w:p w14:paraId="6D85A844" w14:textId="4AB72E0A" w:rsidR="00974435" w:rsidRDefault="00974435" w:rsidP="00974435">
      <w:r>
        <w:object w:dxaOrig="10090" w:dyaOrig="4110" w14:anchorId="6A58E1C0">
          <v:shape id="_x0000_i1032" type="#_x0000_t75" style="width:504.75pt;height:205.5pt" o:ole="">
            <v:imagedata r:id="rId26" o:title=""/>
          </v:shape>
          <o:OLEObject Type="Embed" ProgID="Word.Document.12" ShapeID="_x0000_i1032" DrawAspect="Content" ObjectID="_1812015916" r:id="rId27">
            <o:FieldCodes>\s</o:FieldCodes>
          </o:OLEObject>
        </w:object>
      </w:r>
    </w:p>
    <w:p w14:paraId="2EA2E2D6" w14:textId="77777777" w:rsidR="00273BEF" w:rsidRDefault="00273BEF" w:rsidP="00273BEF">
      <w:pPr>
        <w:pStyle w:val="a4"/>
        <w:ind w:firstLine="709"/>
        <w:rPr>
          <w:rFonts w:eastAsiaTheme="minorEastAsia"/>
        </w:rPr>
      </w:pPr>
      <w:r>
        <w:rPr>
          <w:rFonts w:eastAsiaTheme="minorEastAsia"/>
        </w:rPr>
        <w:t>Задание 4.2. Найти решение уравнения</w:t>
      </w:r>
      <w:r w:rsidRPr="00B92AEC">
        <w:rPr>
          <w:rFonts w:eastAsiaTheme="minorEastAsia"/>
        </w:rPr>
        <w:t xml:space="preserve">: </w:t>
      </w:r>
      <m:oMath>
        <m:rad>
          <m:ra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>
            <m:r>
              <w:rPr>
                <w:rFonts w:ascii="Cambria Math" w:hAnsi="Cambria Math"/>
                <w:sz w:val="24"/>
                <w:szCs w:val="24"/>
              </w:rPr>
              <m:t>3</m:t>
            </m:r>
          </m:deg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x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-1</m:t>
                    </m: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  <w:sz w:val="24"/>
            <w:szCs w:val="24"/>
          </w:rPr>
          <m:t>-</m:t>
        </m:r>
        <m:rad>
          <m:ra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radPr>
          <m:deg>
            <m:r>
              <w:rPr>
                <w:rFonts w:ascii="Cambria Math" w:hAnsi="Cambria Math"/>
                <w:sz w:val="24"/>
                <w:szCs w:val="24"/>
              </w:rPr>
              <m:t>3</m:t>
            </m:r>
          </m:deg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  <w:sz w:val="24"/>
            <w:szCs w:val="24"/>
          </w:rPr>
          <m:t>=0</m:t>
        </m:r>
      </m:oMath>
      <w:r>
        <w:rPr>
          <w:rFonts w:eastAsiaTheme="minorEastAsia"/>
        </w:rPr>
        <w:t>.</w:t>
      </w:r>
    </w:p>
    <w:p w14:paraId="39E4EDD4" w14:textId="77777777" w:rsidR="00273BEF" w:rsidRPr="00F55BB7" w:rsidRDefault="00273BEF" w:rsidP="00273BEF">
      <w:pPr>
        <w:pStyle w:val="a6"/>
        <w:keepNext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F55BB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Листинг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Листинг \* ARABIC </w:instrTex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9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Решение нелинейного уравнения.</w:t>
      </w:r>
    </w:p>
    <w:bookmarkStart w:id="18" w:name="_MON_1780759764"/>
    <w:bookmarkEnd w:id="18"/>
    <w:p w14:paraId="1E84BFCD" w14:textId="3C92E2B5" w:rsidR="00273BEF" w:rsidRDefault="00273BEF" w:rsidP="00273BEF">
      <w:pPr>
        <w:pStyle w:val="a4"/>
        <w:ind w:firstLine="0"/>
        <w:rPr>
          <w:rFonts w:eastAsiaTheme="minorEastAsia"/>
        </w:rPr>
      </w:pPr>
      <w:r>
        <w:rPr>
          <w:rFonts w:eastAsiaTheme="minorEastAsia"/>
        </w:rPr>
        <w:object w:dxaOrig="9355" w:dyaOrig="1814" w14:anchorId="4765FCDF">
          <v:shape id="_x0000_i1033" type="#_x0000_t75" style="width:468pt;height:90.75pt" o:ole="">
            <v:imagedata r:id="rId28" o:title=""/>
          </v:shape>
          <o:OLEObject Type="Embed" ProgID="Word.Document.12" ShapeID="_x0000_i1033" DrawAspect="Content" ObjectID="_1812015917" r:id="rId29">
            <o:FieldCodes>\s</o:FieldCodes>
          </o:OLEObject>
        </w:object>
      </w:r>
    </w:p>
    <w:p w14:paraId="3234DC24" w14:textId="09448719" w:rsidR="00273BEF" w:rsidRDefault="000F4494" w:rsidP="00273BEF">
      <w:pPr>
        <w:keepNext/>
        <w:jc w:val="center"/>
      </w:pPr>
      <w:r w:rsidRPr="000F4494">
        <w:rPr>
          <w:noProof/>
        </w:rPr>
        <w:lastRenderedPageBreak/>
        <w:drawing>
          <wp:inline distT="0" distB="0" distL="0" distR="0" wp14:anchorId="24FF861A" wp14:editId="59188DAA">
            <wp:extent cx="2833770" cy="2647950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42096" cy="265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E0295" w14:textId="4482CECC" w:rsidR="00273BEF" w:rsidRDefault="00273BEF" w:rsidP="00273BEF">
      <w:pPr>
        <w:pStyle w:val="a6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0F449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0F449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0F449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0F449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A91596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5</w:t>
      </w:r>
      <w:r w:rsidRPr="000F449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0446F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="000F4494" w:rsidRPr="000446F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–</w:t>
      </w:r>
      <w:r w:rsidRPr="000446F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="000F4494" w:rsidRPr="000F449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Графическое решение задачи 4.2. </w:t>
      </w:r>
    </w:p>
    <w:p w14:paraId="4ACE344C" w14:textId="77777777" w:rsidR="00FD2870" w:rsidRPr="00A20240" w:rsidRDefault="00FD2870" w:rsidP="00FD2870">
      <w:pPr>
        <w:pStyle w:val="a4"/>
        <w:ind w:firstLine="0"/>
        <w:rPr>
          <w:rFonts w:eastAsiaTheme="minorEastAsia"/>
        </w:rPr>
      </w:pPr>
      <w:r>
        <w:rPr>
          <w:rFonts w:eastAsiaTheme="minorEastAsia"/>
        </w:rPr>
        <w:t>Задание 4.3. Решить систему уравнений</w:t>
      </w:r>
      <w:r w:rsidRPr="00A20240">
        <w:rPr>
          <w:rFonts w:eastAsiaTheme="minorEastAsia"/>
        </w:rPr>
        <w:t xml:space="preserve">: </w:t>
      </w:r>
    </w:p>
    <w:p w14:paraId="63B92591" w14:textId="77777777" w:rsidR="00FD2870" w:rsidRPr="0072602F" w:rsidRDefault="00C01617" w:rsidP="00FD2870">
      <w:pPr>
        <w:pStyle w:val="a4"/>
        <w:ind w:firstLine="0"/>
        <w:rPr>
          <w:rFonts w:eastAsiaTheme="minorEastAsia"/>
          <w:i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=1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2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-4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=0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3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-4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lang w:val="en-US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=0.</m:t>
                    </m:r>
                  </m:e>
                </m:mr>
              </m:m>
            </m:e>
          </m:d>
        </m:oMath>
      </m:oMathPara>
    </w:p>
    <w:p w14:paraId="50E32356" w14:textId="77777777" w:rsidR="00FD2870" w:rsidRPr="00E9079F" w:rsidRDefault="00FD2870" w:rsidP="00FD2870">
      <w:pPr>
        <w:pStyle w:val="a6"/>
        <w:keepNext/>
        <w:jc w:val="both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E9079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Листинг </w:t>
      </w:r>
      <w:r w:rsidRPr="00E9079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E9079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Листинг \* ARABIC </w:instrText>
      </w:r>
      <w:r w:rsidRPr="00E9079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Pr="00E9079F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10</w:t>
      </w:r>
      <w:r w:rsidRPr="00E9079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E9079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– Решение системы нелинейных уравнений.</w:t>
      </w:r>
    </w:p>
    <w:bookmarkStart w:id="19" w:name="_MON_1780760580"/>
    <w:bookmarkEnd w:id="19"/>
    <w:p w14:paraId="15D5EC12" w14:textId="5A129F97" w:rsidR="00FD2870" w:rsidRDefault="00E9079F" w:rsidP="00FD2870">
      <w:pPr>
        <w:rPr>
          <w:rFonts w:eastAsiaTheme="minorEastAsia"/>
        </w:rPr>
      </w:pPr>
      <w:r>
        <w:rPr>
          <w:rFonts w:eastAsiaTheme="minorEastAsia"/>
        </w:rPr>
        <w:object w:dxaOrig="9355" w:dyaOrig="3174" w14:anchorId="7ADC7C2C">
          <v:shape id="_x0000_i1034" type="#_x0000_t75" style="width:468pt;height:159pt" o:ole="">
            <v:imagedata r:id="rId31" o:title=""/>
          </v:shape>
          <o:OLEObject Type="Embed" ProgID="Word.Document.12" ShapeID="_x0000_i1034" DrawAspect="Content" ObjectID="_1812015918" r:id="rId32">
            <o:FieldCodes>\s</o:FieldCodes>
          </o:OLEObject>
        </w:object>
      </w:r>
    </w:p>
    <w:p w14:paraId="17814C9C" w14:textId="6BE55547" w:rsidR="000446F1" w:rsidRDefault="000446F1">
      <w:pPr>
        <w:spacing w:after="160" w:line="259" w:lineRule="auto"/>
      </w:pPr>
      <w:r>
        <w:br w:type="page"/>
      </w:r>
    </w:p>
    <w:p w14:paraId="64FA5155" w14:textId="77777777" w:rsidR="000446F1" w:rsidRPr="000446F1" w:rsidRDefault="000446F1" w:rsidP="000446F1">
      <w:pPr>
        <w:pStyle w:val="11"/>
        <w:spacing w:before="0" w:line="360" w:lineRule="auto"/>
        <w:rPr>
          <w:rFonts w:ascii="Times New Roman" w:hAnsi="Times New Roman" w:cs="Times New Roman"/>
          <w:sz w:val="28"/>
          <w:szCs w:val="28"/>
        </w:rPr>
      </w:pPr>
      <w:bookmarkStart w:id="20" w:name="_Toc170207905"/>
      <w:bookmarkStart w:id="21" w:name="_Toc201397048"/>
      <w:r w:rsidRPr="000446F1">
        <w:rPr>
          <w:rFonts w:ascii="Times New Roman" w:hAnsi="Times New Roman" w:cs="Times New Roman"/>
          <w:sz w:val="28"/>
          <w:szCs w:val="28"/>
        </w:rPr>
        <w:lastRenderedPageBreak/>
        <w:t xml:space="preserve">5 </w:t>
      </w:r>
      <w:r w:rsidRPr="000446F1">
        <w:rPr>
          <w:rFonts w:ascii="Times New Roman" w:hAnsi="Times New Roman" w:cs="Times New Roman"/>
          <w:caps w:val="0"/>
          <w:sz w:val="28"/>
          <w:szCs w:val="28"/>
        </w:rPr>
        <w:t>ЧИСЛЕННОЕ ИНТЕГРИРОВАНИЕ И ДИФФЕРЕНЦИРОВАНИЕ</w:t>
      </w:r>
      <w:bookmarkEnd w:id="20"/>
      <w:bookmarkEnd w:id="21"/>
    </w:p>
    <w:p w14:paraId="720F19AB" w14:textId="77777777" w:rsidR="000446F1" w:rsidRPr="000446F1" w:rsidRDefault="000446F1" w:rsidP="000446F1">
      <w:pPr>
        <w:pStyle w:val="a4"/>
        <w:rPr>
          <w:rFonts w:eastAsiaTheme="minorEastAsia"/>
        </w:rPr>
      </w:pPr>
      <w:r w:rsidRPr="000446F1">
        <w:tab/>
        <w:t xml:space="preserve">В </w:t>
      </w:r>
      <w:proofErr w:type="spellStart"/>
      <w:r w:rsidRPr="000446F1">
        <w:rPr>
          <w:lang w:val="en-US"/>
        </w:rPr>
        <w:t>Scilab</w:t>
      </w:r>
      <w:proofErr w:type="spellEnd"/>
      <w:r w:rsidRPr="000446F1">
        <w:t xml:space="preserve"> численное интегрирование по методу трапеций реализовано с помощью функции </w:t>
      </w:r>
      <w:proofErr w:type="spellStart"/>
      <w:r w:rsidRPr="000446F1">
        <w:rPr>
          <w:lang w:val="en-US"/>
        </w:rPr>
        <w:t>inttrap</w:t>
      </w:r>
      <w:proofErr w:type="spellEnd"/>
      <w:r w:rsidRPr="000446F1">
        <w:t xml:space="preserve">. Эта функция вычисляет площадь фигуры под графиком функции </w:t>
      </w:r>
      <m:oMath>
        <m:r>
          <w:rPr>
            <w:rFonts w:ascii="Cambria Math" w:hAnsi="Cambria Math"/>
          </w:rPr>
          <m:t>y(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)</m:t>
        </m:r>
      </m:oMath>
      <w:r w:rsidRPr="000446F1">
        <w:rPr>
          <w:rFonts w:eastAsiaTheme="minorEastAsia"/>
          <w:i/>
        </w:rPr>
        <w:t>,</w:t>
      </w:r>
      <w:r w:rsidRPr="000446F1">
        <w:rPr>
          <w:rFonts w:eastAsiaTheme="minorEastAsia"/>
        </w:rPr>
        <w:t xml:space="preserve"> которая описана набором точек </w:t>
      </w:r>
      <m:oMath>
        <m:r>
          <w:rPr>
            <w:rFonts w:ascii="Cambria Math" w:eastAsiaTheme="minorEastAsia" w:hAnsi="Cambria Math"/>
          </w:rPr>
          <m:t>(x,y)</m:t>
        </m:r>
      </m:oMath>
      <w:r w:rsidRPr="000446F1">
        <w:rPr>
          <w:rFonts w:eastAsiaTheme="minorEastAsia"/>
        </w:rPr>
        <w:t>. Методы трапеций являются частными случаями квадратурных формул Ньютона-</w:t>
      </w:r>
      <w:proofErr w:type="spellStart"/>
      <w:r w:rsidRPr="000446F1">
        <w:rPr>
          <w:rFonts w:eastAsiaTheme="minorEastAsia"/>
        </w:rPr>
        <w:t>Котеса</w:t>
      </w:r>
      <w:proofErr w:type="spellEnd"/>
      <w:r w:rsidRPr="000446F1">
        <w:rPr>
          <w:rFonts w:eastAsiaTheme="minorEastAsia"/>
        </w:rPr>
        <w:t>, которые, вообще говоря, имеют вид:</w:t>
      </w:r>
    </w:p>
    <w:p w14:paraId="4858B59F" w14:textId="77777777" w:rsidR="000446F1" w:rsidRPr="000446F1" w:rsidRDefault="000446F1" w:rsidP="000446F1">
      <w:pPr>
        <w:pStyle w:val="a4"/>
        <w:jc w:val="center"/>
        <w:rPr>
          <w:rFonts w:eastAsiaTheme="minorEastAsia"/>
          <w:iCs w:val="0"/>
        </w:rPr>
      </w:pP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a</m:t>
            </m:r>
          </m:sub>
          <m:sup>
            <m:r>
              <w:rPr>
                <w:rFonts w:ascii="Cambria Math" w:hAnsi="Cambria Math"/>
                <w:lang w:val="en-US"/>
              </w:rPr>
              <m:t>b</m:t>
            </m:r>
          </m:sup>
          <m:e>
            <m:r>
              <w:rPr>
                <w:rFonts w:ascii="Cambria Math" w:hAnsi="Cambria Math"/>
                <w:lang w:val="en-US"/>
              </w:rPr>
              <m:t>ydy</m:t>
            </m:r>
            <m:r>
              <w:rPr>
                <w:rFonts w:ascii="Cambria Math" w:hAnsi="Cambria Math"/>
              </w:rPr>
              <m:t>=(</m:t>
            </m:r>
            <m:r>
              <w:rPr>
                <w:rFonts w:ascii="Cambria Math" w:hAnsi="Cambria Math"/>
                <w:lang w:val="en-US"/>
              </w:rPr>
              <m:t>b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  <w:lang w:val="en-US"/>
              </w:rPr>
              <m:t>a</m:t>
            </m:r>
            <m:r>
              <w:rPr>
                <w:rFonts w:ascii="Cambria Math" w:hAnsi="Cambria Math"/>
              </w:rPr>
              <m:t>)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  <m:r>
                  <w:rPr>
                    <w:rFonts w:ascii="Cambria Math" w:hAnsi="Cambria Math"/>
                  </w:rPr>
                  <m:t>=0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e>
            </m:nary>
          </m:e>
        </m:nary>
      </m:oMath>
      <w:r w:rsidRPr="000446F1">
        <w:rPr>
          <w:rFonts w:eastAsiaTheme="minorEastAsia"/>
          <w:iCs w:val="0"/>
        </w:rPr>
        <w:t>,</w:t>
      </w:r>
    </w:p>
    <w:p w14:paraId="0E3C8263" w14:textId="77777777" w:rsidR="000446F1" w:rsidRPr="000446F1" w:rsidRDefault="000446F1" w:rsidP="000446F1">
      <w:pPr>
        <w:pStyle w:val="a4"/>
        <w:ind w:firstLine="0"/>
        <w:rPr>
          <w:rFonts w:eastAsiaTheme="minorEastAsia"/>
          <w:iCs w:val="0"/>
        </w:rPr>
      </w:pPr>
      <w:r w:rsidRPr="000446F1">
        <w:rPr>
          <w:iCs w:val="0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iCs w:val="0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0446F1">
        <w:rPr>
          <w:rFonts w:eastAsiaTheme="minorEastAsia"/>
          <w:iCs w:val="0"/>
        </w:rPr>
        <w:t xml:space="preserve"> – некоторые константы, называемые постоянными Ньютона-Котеса. При </w:t>
      </w:r>
      <m:oMath>
        <m:r>
          <w:rPr>
            <w:rFonts w:ascii="Cambria Math" w:eastAsiaTheme="minorEastAsia" w:hAnsi="Cambria Math"/>
          </w:rPr>
          <m:t>n = 1</m:t>
        </m:r>
      </m:oMath>
      <w:r w:rsidRPr="000446F1">
        <w:rPr>
          <w:rFonts w:eastAsiaTheme="minorEastAsia"/>
          <w:iCs w:val="0"/>
        </w:rPr>
        <w:t xml:space="preserve"> получаем метод трапеций, а при </w:t>
      </w:r>
      <m:oMath>
        <m:r>
          <w:rPr>
            <w:rFonts w:ascii="Cambria Math" w:eastAsiaTheme="minorEastAsia" w:hAnsi="Cambria Math"/>
          </w:rPr>
          <m:t>n = 2</m:t>
        </m:r>
      </m:oMath>
      <w:r w:rsidRPr="000446F1">
        <w:rPr>
          <w:rFonts w:eastAsiaTheme="minorEastAsia"/>
          <w:iCs w:val="0"/>
        </w:rPr>
        <w:t xml:space="preserve"> – метод Симпсона. Эти методы называют квадратурными методами низших порядков, в случае </w:t>
      </w:r>
      <m:oMath>
        <m:r>
          <w:rPr>
            <w:rFonts w:ascii="Cambria Math" w:eastAsiaTheme="minorEastAsia" w:hAnsi="Cambria Math"/>
          </w:rPr>
          <m:t>n&gt;2</m:t>
        </m:r>
      </m:oMath>
      <w:r w:rsidRPr="000446F1">
        <w:rPr>
          <w:rFonts w:eastAsiaTheme="minorEastAsia"/>
          <w:iCs w:val="0"/>
        </w:rPr>
        <w:t xml:space="preserve"> получают квадратурные формы Ньютона-Котеса высших порядков. Вычисление квадратурных форм в </w:t>
      </w:r>
      <w:proofErr w:type="spellStart"/>
      <w:r w:rsidRPr="000446F1">
        <w:rPr>
          <w:rFonts w:eastAsiaTheme="minorEastAsia"/>
          <w:iCs w:val="0"/>
          <w:lang w:val="en-US"/>
        </w:rPr>
        <w:t>Scilab</w:t>
      </w:r>
      <w:proofErr w:type="spellEnd"/>
      <w:r w:rsidRPr="000446F1">
        <w:rPr>
          <w:rFonts w:eastAsiaTheme="minorEastAsia"/>
          <w:iCs w:val="0"/>
        </w:rPr>
        <w:t xml:space="preserve"> реализовано функцией </w:t>
      </w:r>
      <w:r w:rsidRPr="000446F1">
        <w:rPr>
          <w:rFonts w:eastAsiaTheme="minorEastAsia"/>
          <w:iCs w:val="0"/>
          <w:lang w:val="en-US"/>
        </w:rPr>
        <w:t>integrate</w:t>
      </w:r>
      <w:r w:rsidRPr="000446F1">
        <w:rPr>
          <w:rFonts w:eastAsiaTheme="minorEastAsia"/>
          <w:iCs w:val="0"/>
        </w:rPr>
        <w:t xml:space="preserve">. </w:t>
      </w:r>
      <w:r w:rsidRPr="000446F1">
        <w:rPr>
          <w:iCs w:val="0"/>
        </w:rPr>
        <w:t xml:space="preserve">Также в </w:t>
      </w:r>
      <w:proofErr w:type="spellStart"/>
      <w:r w:rsidRPr="000446F1">
        <w:rPr>
          <w:iCs w:val="0"/>
          <w:lang w:val="en-US"/>
        </w:rPr>
        <w:t>Scilab</w:t>
      </w:r>
      <w:proofErr w:type="spellEnd"/>
      <w:r w:rsidRPr="000446F1">
        <w:rPr>
          <w:iCs w:val="0"/>
        </w:rPr>
        <w:t xml:space="preserve"> есть универсальная функция интегрирования </w:t>
      </w:r>
      <w:proofErr w:type="spellStart"/>
      <w:r w:rsidRPr="000446F1">
        <w:rPr>
          <w:iCs w:val="0"/>
          <w:lang w:val="en-US"/>
        </w:rPr>
        <w:t>intg</w:t>
      </w:r>
      <w:proofErr w:type="spellEnd"/>
      <w:r w:rsidRPr="000446F1">
        <w:rPr>
          <w:iCs w:val="0"/>
        </w:rPr>
        <w:t>.</w:t>
      </w:r>
    </w:p>
    <w:p w14:paraId="4262B97A" w14:textId="77777777" w:rsidR="000446F1" w:rsidRPr="000446F1" w:rsidRDefault="000446F1" w:rsidP="000446F1">
      <w:pPr>
        <w:pStyle w:val="a4"/>
        <w:ind w:firstLine="0"/>
        <w:rPr>
          <w:rFonts w:eastAsiaTheme="minorEastAsia"/>
          <w:iCs w:val="0"/>
        </w:rPr>
      </w:pPr>
      <w:r w:rsidRPr="000446F1">
        <w:rPr>
          <w:iCs w:val="0"/>
        </w:rPr>
        <w:tab/>
        <w:t xml:space="preserve">Универсальной функцией для интегрирования в </w:t>
      </w:r>
      <w:proofErr w:type="spellStart"/>
      <w:r w:rsidRPr="000446F1">
        <w:rPr>
          <w:iCs w:val="0"/>
          <w:lang w:val="en-US"/>
        </w:rPr>
        <w:t>Scilab</w:t>
      </w:r>
      <w:proofErr w:type="spellEnd"/>
      <w:r w:rsidRPr="000446F1">
        <w:rPr>
          <w:iCs w:val="0"/>
        </w:rPr>
        <w:t xml:space="preserve"> является функция </w:t>
      </w:r>
      <w:proofErr w:type="spellStart"/>
      <w:r w:rsidRPr="000446F1">
        <w:rPr>
          <w:iCs w:val="0"/>
          <w:lang w:val="en-US"/>
        </w:rPr>
        <w:t>numderivative</w:t>
      </w:r>
      <w:proofErr w:type="spellEnd"/>
      <w:r w:rsidRPr="000446F1">
        <w:rPr>
          <w:iCs w:val="0"/>
        </w:rPr>
        <w:t>.</w:t>
      </w:r>
      <w:r w:rsidRPr="000446F1">
        <w:rPr>
          <w:rFonts w:eastAsiaTheme="minorEastAsia"/>
          <w:iCs w:val="0"/>
        </w:rPr>
        <w:t xml:space="preserve"> </w:t>
      </w:r>
      <w:r w:rsidRPr="000446F1">
        <w:rPr>
          <w:iCs w:val="0"/>
        </w:rPr>
        <w:t xml:space="preserve">Результат выполнения функции – якобиан: </w:t>
      </w:r>
      <m:oMath>
        <m:r>
          <w:rPr>
            <w:rFonts w:ascii="Cambria Math" w:hAnsi="Cambria Math"/>
          </w:rPr>
          <m:t>g=</m:t>
        </m:r>
        <m:f>
          <m:fPr>
            <m:ctrlPr>
              <w:rPr>
                <w:rFonts w:ascii="Cambria Math" w:hAnsi="Cambria Math"/>
                <w:i/>
                <w:iCs w:val="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 w:val="0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iCs w:val="0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den>
        </m:f>
      </m:oMath>
      <w:r w:rsidRPr="000446F1">
        <w:rPr>
          <w:rFonts w:eastAsiaTheme="minorEastAsia"/>
          <w:iCs w:val="0"/>
        </w:rPr>
        <w:t>.</w:t>
      </w:r>
    </w:p>
    <w:p w14:paraId="607248EC" w14:textId="2F13AE76" w:rsidR="000446F1" w:rsidRDefault="000446F1" w:rsidP="000446F1">
      <w:pPr>
        <w:pStyle w:val="a4"/>
        <w:rPr>
          <w:rFonts w:eastAsiaTheme="minorEastAsia"/>
        </w:rPr>
      </w:pPr>
      <w:r w:rsidRPr="000446F1">
        <w:t xml:space="preserve">Задание 5.1. Вычислить определенный интеграл с помощью функции </w:t>
      </w:r>
      <w:proofErr w:type="spellStart"/>
      <w:r w:rsidRPr="000446F1">
        <w:rPr>
          <w:lang w:val="en-US"/>
        </w:rPr>
        <w:t>inttrap</w:t>
      </w:r>
      <w:proofErr w:type="spellEnd"/>
      <w:r w:rsidRPr="000446F1">
        <w:t xml:space="preserve"> и по формуле Ньютона-Лейбница: 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5</m:t>
            </m:r>
          </m:sub>
          <m:sup>
            <m:r>
              <w:rPr>
                <w:rFonts w:ascii="Cambria Math" w:hAnsi="Cambria Math"/>
              </w:rPr>
              <m:t>13</m:t>
            </m:r>
          </m:sup>
          <m:e>
            <m:rad>
              <m:radPr>
                <m:ctrlPr>
                  <w:rPr>
                    <w:rFonts w:ascii="Cambria Math" w:hAnsi="Cambria Math"/>
                    <w:i/>
                  </w:rPr>
                </m:ctrlPr>
              </m:radPr>
              <m:deg>
                <m:r>
                  <w:rPr>
                    <w:rFonts w:ascii="Cambria Math" w:hAnsi="Cambria Math"/>
                  </w:rPr>
                  <m:t>2</m:t>
                </m:r>
              </m:deg>
              <m:e>
                <m: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-1</m:t>
                </m:r>
              </m:e>
            </m:rad>
            <m:r>
              <w:rPr>
                <w:rFonts w:ascii="Cambria Math" w:hAnsi="Cambria Math"/>
                <w:lang w:val="en-US"/>
              </w:rPr>
              <m:t>dx</m:t>
            </m:r>
          </m:e>
        </m:nary>
      </m:oMath>
      <w:r w:rsidRPr="000446F1">
        <w:rPr>
          <w:rFonts w:eastAsiaTheme="minorEastAsia"/>
        </w:rPr>
        <w:t xml:space="preserve">. Первообразная подынтегральной функции имеет вид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rad>
          <m:radPr>
            <m:ctrlPr>
              <w:rPr>
                <w:rFonts w:ascii="Cambria Math" w:eastAsiaTheme="minorEastAsia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2</m:t>
            </m:r>
          </m:deg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2x-1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e>
        </m:rad>
        <m:r>
          <m:rPr>
            <m:lit/>
          </m:rPr>
          <w:rPr>
            <w:rFonts w:ascii="Cambria Math" w:eastAsiaTheme="minorEastAsia" w:hAnsi="Cambria Math"/>
          </w:rPr>
          <m:t>/</m:t>
        </m:r>
        <m:r>
          <w:rPr>
            <w:rFonts w:ascii="Cambria Math" w:eastAsiaTheme="minorEastAsia" w:hAnsi="Cambria Math"/>
          </w:rPr>
          <m:t>3</m:t>
        </m:r>
      </m:oMath>
      <w:r w:rsidRPr="000446F1">
        <w:rPr>
          <w:rFonts w:eastAsiaTheme="minorEastAsia"/>
        </w:rPr>
        <w:t>.</w:t>
      </w:r>
    </w:p>
    <w:p w14:paraId="41061D17" w14:textId="141540D9" w:rsidR="000446F1" w:rsidRDefault="000446F1" w:rsidP="000446F1">
      <w:pPr>
        <w:pStyle w:val="a4"/>
        <w:rPr>
          <w:rFonts w:eastAsiaTheme="minorEastAsia"/>
        </w:rPr>
      </w:pPr>
      <w:r>
        <w:rPr>
          <w:rFonts w:eastAsiaTheme="minorEastAsia"/>
        </w:rPr>
        <w:t>Листинг 11 – Вычисление определенного интеграла</w:t>
      </w:r>
    </w:p>
    <w:bookmarkStart w:id="22" w:name="_MON_1812009773"/>
    <w:bookmarkEnd w:id="22"/>
    <w:p w14:paraId="0E6574F0" w14:textId="297609B0" w:rsidR="000A1395" w:rsidRDefault="000A1395" w:rsidP="000446F1">
      <w:pPr>
        <w:pStyle w:val="a4"/>
        <w:rPr>
          <w:rFonts w:eastAsiaTheme="minorEastAsia"/>
        </w:rPr>
      </w:pPr>
      <w:r>
        <w:rPr>
          <w:rFonts w:eastAsiaTheme="minorEastAsia"/>
        </w:rPr>
        <w:object w:dxaOrig="9346" w:dyaOrig="3648" w14:anchorId="6543E630">
          <v:shape id="_x0000_i1128" type="#_x0000_t75" style="width:467.25pt;height:182.25pt" o:ole="">
            <v:imagedata r:id="rId33" o:title=""/>
          </v:shape>
          <o:OLEObject Type="Embed" ProgID="Word.Document.12" ShapeID="_x0000_i1128" DrawAspect="Content" ObjectID="_1812015919" r:id="rId34">
            <o:FieldCodes>\s</o:FieldCodes>
          </o:OLEObject>
        </w:object>
      </w:r>
    </w:p>
    <w:bookmarkStart w:id="23" w:name="_MON_1780766572"/>
    <w:bookmarkEnd w:id="23"/>
    <w:p w14:paraId="580578DB" w14:textId="42E149AD" w:rsidR="00E9079F" w:rsidRDefault="000A1395" w:rsidP="000446F1">
      <w:pPr>
        <w:pStyle w:val="a4"/>
        <w:rPr>
          <w:rFonts w:eastAsiaTheme="minorEastAsia"/>
        </w:rPr>
      </w:pPr>
      <w:r>
        <w:rPr>
          <w:rFonts w:eastAsiaTheme="minorEastAsia"/>
        </w:rPr>
        <w:object w:dxaOrig="9356" w:dyaOrig="6075" w14:anchorId="5A61C0EC">
          <v:shape id="_x0000_i1131" type="#_x0000_t75" style="width:468pt;height:303.75pt" o:ole="">
            <v:imagedata r:id="rId35" o:title=""/>
          </v:shape>
          <o:OLEObject Type="Embed" ProgID="Word.Document.12" ShapeID="_x0000_i1131" DrawAspect="Content" ObjectID="_1812015920" r:id="rId36">
            <o:FieldCodes>\s</o:FieldCodes>
          </o:OLEObject>
        </w:object>
      </w:r>
    </w:p>
    <w:p w14:paraId="704F5E85" w14:textId="77777777" w:rsidR="000C0DE6" w:rsidRPr="00F55BB7" w:rsidRDefault="000C0DE6" w:rsidP="000C0DE6">
      <w:pPr>
        <w:pStyle w:val="a4"/>
        <w:ind w:firstLine="0"/>
        <w:rPr>
          <w:rFonts w:eastAsiaTheme="minorEastAsia"/>
        </w:rPr>
      </w:pPr>
      <w:r>
        <w:t xml:space="preserve">Задание 5.2. Вычислить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iCs w:val="0"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  <w:r>
        <w:rPr>
          <w:rFonts w:eastAsiaTheme="minorEastAsia"/>
          <w:iCs w:val="0"/>
        </w:rPr>
        <w:t xml:space="preserve">, если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iCs w:val="0"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iCs w:val="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iCs w:val="0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x+2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+5x</m:t>
        </m:r>
      </m:oMath>
      <w:r>
        <w:rPr>
          <w:rFonts w:eastAsiaTheme="minorEastAsia"/>
          <w:iCs w:val="0"/>
        </w:rPr>
        <w:t>.</w:t>
      </w:r>
    </w:p>
    <w:p w14:paraId="2FEA1857" w14:textId="77777777" w:rsidR="000C0DE6" w:rsidRPr="00F55BB7" w:rsidRDefault="000C0DE6" w:rsidP="000C0DE6">
      <w:pPr>
        <w:pStyle w:val="a6"/>
        <w:keepNext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F55BB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Листинг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Листинг \* ARABIC </w:instrTex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12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Вычисление производной.</w:t>
      </w:r>
    </w:p>
    <w:bookmarkStart w:id="24" w:name="_MON_1780767762"/>
    <w:bookmarkEnd w:id="24"/>
    <w:p w14:paraId="3249F49B" w14:textId="1DA15FB5" w:rsidR="000C0DE6" w:rsidRDefault="000C0DE6" w:rsidP="000C0DE6">
      <w:pPr>
        <w:pStyle w:val="a4"/>
        <w:rPr>
          <w:rFonts w:eastAsiaTheme="minorEastAsia"/>
          <w:iCs w:val="0"/>
        </w:rPr>
      </w:pPr>
      <w:r>
        <w:rPr>
          <w:rFonts w:eastAsiaTheme="minorEastAsia"/>
          <w:iCs w:val="0"/>
        </w:rPr>
        <w:object w:dxaOrig="9355" w:dyaOrig="3174" w14:anchorId="5A39A3D7">
          <v:shape id="_x0000_i1056" type="#_x0000_t75" style="width:468pt;height:159pt" o:ole="">
            <v:imagedata r:id="rId37" o:title=""/>
          </v:shape>
          <o:OLEObject Type="Embed" ProgID="Word.Document.12" ShapeID="_x0000_i1056" DrawAspect="Content" ObjectID="_1812015921" r:id="rId38">
            <o:FieldCodes>\s</o:FieldCodes>
          </o:OLEObject>
        </w:object>
      </w:r>
    </w:p>
    <w:p w14:paraId="52E15F38" w14:textId="77777777" w:rsidR="000C0DE6" w:rsidRDefault="000C0DE6">
      <w:pPr>
        <w:spacing w:after="160" w:line="259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eastAsiaTheme="minorEastAsia"/>
          <w:iCs/>
        </w:rPr>
        <w:br w:type="page"/>
      </w:r>
    </w:p>
    <w:p w14:paraId="66C2CBE9" w14:textId="77777777" w:rsidR="000C5783" w:rsidRPr="000C5783" w:rsidRDefault="000C5783" w:rsidP="000C5783">
      <w:pPr>
        <w:pStyle w:val="11"/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bookmarkStart w:id="25" w:name="_Toc170207906"/>
      <w:r w:rsidRPr="000C5783">
        <w:rPr>
          <w:rFonts w:ascii="Times New Roman" w:eastAsiaTheme="minorEastAsia" w:hAnsi="Times New Roman" w:cs="Times New Roman"/>
          <w:caps w:val="0"/>
          <w:sz w:val="28"/>
          <w:szCs w:val="28"/>
        </w:rPr>
        <w:lastRenderedPageBreak/>
        <w:t>6 РЕШЕНИЕ ОБЫКНОВЕННЫХ ДИФФЕРЕНЦИАЛЬНЫХ УРАВНЕНИЙ И ОБРАБОТКА ЭКСПЕРИМЕНТАЛЬНЫХ ДАННЫХ</w:t>
      </w:r>
      <w:bookmarkEnd w:id="25"/>
    </w:p>
    <w:p w14:paraId="41D5828F" w14:textId="77777777" w:rsidR="000C5783" w:rsidRDefault="000C5783" w:rsidP="000C5783">
      <w:pPr>
        <w:pStyle w:val="a4"/>
        <w:ind w:firstLine="709"/>
        <w:rPr>
          <w:rFonts w:eastAsiaTheme="minorEastAsia"/>
        </w:rPr>
      </w:pPr>
      <w:r>
        <w:rPr>
          <w:rFonts w:eastAsiaTheme="minorEastAsia"/>
        </w:rPr>
        <w:t xml:space="preserve">Для решения дифференциальных уравнений в </w:t>
      </w:r>
      <w:proofErr w:type="spellStart"/>
      <w:r>
        <w:rPr>
          <w:rFonts w:eastAsiaTheme="minorEastAsia"/>
          <w:lang w:val="en-US"/>
        </w:rPr>
        <w:t>Scilab</w:t>
      </w:r>
      <w:proofErr w:type="spellEnd"/>
      <w:r w:rsidRPr="007F4ED8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предусмотрена функция </w:t>
      </w:r>
      <w:r>
        <w:rPr>
          <w:rFonts w:eastAsiaTheme="minorEastAsia"/>
          <w:lang w:val="en-US"/>
        </w:rPr>
        <w:t>ode</w:t>
      </w:r>
      <w:r>
        <w:rPr>
          <w:rFonts w:eastAsiaTheme="minorEastAsia"/>
        </w:rPr>
        <w:t>.</w:t>
      </w:r>
    </w:p>
    <w:p w14:paraId="36FE7CD8" w14:textId="1958038D" w:rsidR="000C5783" w:rsidRDefault="000C5783" w:rsidP="000C5783">
      <w:pPr>
        <w:pStyle w:val="a4"/>
        <w:ind w:firstLine="709"/>
        <w:rPr>
          <w:rFonts w:eastAsiaTheme="minorEastAsia"/>
        </w:rPr>
      </w:pPr>
      <w:r>
        <w:rPr>
          <w:rFonts w:eastAsiaTheme="minorEastAsia"/>
        </w:rPr>
        <w:t xml:space="preserve">Задание 6.1. Решить задачу Коши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x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t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=-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x</m:t>
        </m:r>
        <m:r>
          <w:rPr>
            <w:rFonts w:ascii="Cambria Math" w:eastAsiaTheme="minorEastAsia" w:hAnsi="Cambria Math"/>
            <w:sz w:val="24"/>
            <w:szCs w:val="24"/>
          </w:rPr>
          <m:t>+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sin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xt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,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=1.5</m:t>
        </m:r>
      </m:oMath>
      <w:r w:rsidRPr="00C45F5B">
        <w:rPr>
          <w:rFonts w:eastAsiaTheme="minorEastAsia"/>
          <w:sz w:val="24"/>
          <w:szCs w:val="24"/>
        </w:rPr>
        <w:t>.</w:t>
      </w:r>
    </w:p>
    <w:p w14:paraId="72756B46" w14:textId="3D464C53" w:rsidR="000C0DE6" w:rsidRDefault="000C5783" w:rsidP="000C5783">
      <w:pPr>
        <w:pStyle w:val="a4"/>
        <w:ind w:firstLine="0"/>
        <w:rPr>
          <w:iCs w:val="0"/>
        </w:rPr>
      </w:pPr>
      <w:r w:rsidRPr="00F55BB7">
        <w:rPr>
          <w:iCs w:val="0"/>
        </w:rPr>
        <w:t xml:space="preserve">Листинг </w:t>
      </w:r>
      <w:r>
        <w:rPr>
          <w:i/>
          <w:iCs w:val="0"/>
        </w:rPr>
        <w:fldChar w:fldCharType="begin"/>
      </w:r>
      <w:r>
        <w:rPr>
          <w:iCs w:val="0"/>
        </w:rPr>
        <w:instrText xml:space="preserve"> SEQ Листинг \* ARABIC </w:instrText>
      </w:r>
      <w:r>
        <w:rPr>
          <w:i/>
          <w:iCs w:val="0"/>
        </w:rPr>
        <w:fldChar w:fldCharType="separate"/>
      </w:r>
      <w:r>
        <w:rPr>
          <w:iCs w:val="0"/>
          <w:noProof/>
        </w:rPr>
        <w:t>13</w:t>
      </w:r>
      <w:r>
        <w:rPr>
          <w:i/>
          <w:iCs w:val="0"/>
        </w:rPr>
        <w:fldChar w:fldCharType="end"/>
      </w:r>
      <w:r>
        <w:rPr>
          <w:iCs w:val="0"/>
        </w:rPr>
        <w:t xml:space="preserve"> – Решение задачи Коши.</w:t>
      </w:r>
    </w:p>
    <w:bookmarkStart w:id="26" w:name="_Hlk201401146"/>
    <w:bookmarkStart w:id="27" w:name="_MON_1780774222"/>
    <w:bookmarkEnd w:id="27"/>
    <w:p w14:paraId="4CEAD55B" w14:textId="0F46C43E" w:rsidR="000C5783" w:rsidRDefault="000C5783" w:rsidP="000C5783">
      <w:pPr>
        <w:pStyle w:val="a4"/>
        <w:ind w:firstLine="0"/>
        <w:rPr>
          <w:rFonts w:eastAsiaTheme="minorEastAsia"/>
        </w:rPr>
      </w:pPr>
      <w:r>
        <w:rPr>
          <w:rFonts w:eastAsiaTheme="minorEastAsia"/>
        </w:rPr>
        <w:object w:dxaOrig="9355" w:dyaOrig="1814" w14:anchorId="6807EFA7">
          <v:shape id="_x0000_i1158" type="#_x0000_t75" style="width:468pt;height:90.75pt" o:ole="">
            <v:imagedata r:id="rId39" o:title=""/>
          </v:shape>
          <o:OLEObject Type="Embed" ProgID="Word.Document.12" ShapeID="_x0000_i1158" DrawAspect="Content" ObjectID="_1812015922" r:id="rId40">
            <o:FieldCodes>\s</o:FieldCodes>
          </o:OLEObject>
        </w:object>
      </w:r>
      <w:bookmarkEnd w:id="26"/>
    </w:p>
    <w:p w14:paraId="097AFC3C" w14:textId="77777777" w:rsidR="000C5783" w:rsidRDefault="000C5783" w:rsidP="000C5783">
      <w:pPr>
        <w:pStyle w:val="a4"/>
        <w:keepNext/>
        <w:ind w:firstLine="0"/>
        <w:jc w:val="center"/>
      </w:pPr>
      <w:r w:rsidRPr="000C5783">
        <w:drawing>
          <wp:inline distT="0" distB="0" distL="0" distR="0" wp14:anchorId="5810A280" wp14:editId="0E07A92F">
            <wp:extent cx="3333750" cy="305002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335599" cy="305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33A18" w14:textId="5CEEDBCC" w:rsidR="000C5783" w:rsidRDefault="000C5783" w:rsidP="000C5783">
      <w:pPr>
        <w:pStyle w:val="a6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0C578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0C578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0C578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0C578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A91596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6</w:t>
      </w:r>
      <w:r w:rsidRPr="000C578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0C5783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 xml:space="preserve"> – </w:t>
      </w:r>
      <w:r w:rsidRPr="000C578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График решения 6.1.</w:t>
      </w:r>
    </w:p>
    <w:p w14:paraId="530CFF8C" w14:textId="77777777" w:rsidR="000C5783" w:rsidRPr="00A21A3A" w:rsidRDefault="000C5783" w:rsidP="000C5783">
      <w:pPr>
        <w:pStyle w:val="a4"/>
        <w:ind w:firstLine="709"/>
        <w:rPr>
          <w:rFonts w:eastAsiaTheme="minorEastAsia"/>
        </w:rPr>
      </w:pPr>
      <w:r>
        <w:rPr>
          <w:rFonts w:eastAsiaTheme="minorEastAsia"/>
        </w:rPr>
        <w:t xml:space="preserve">Задание 6.2. Решить задачу Коши на интервале </w:t>
      </w:r>
      <m:oMath>
        <m:r>
          <w:rPr>
            <w:rFonts w:ascii="Cambria Math" w:eastAsiaTheme="minorEastAsia" w:hAnsi="Cambria Math"/>
            <w:sz w:val="24"/>
            <w:szCs w:val="24"/>
          </w:rPr>
          <m:t>t∈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0;10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.</m:t>
        </m:r>
      </m:oMath>
    </w:p>
    <w:p w14:paraId="34B47873" w14:textId="77777777" w:rsidR="000C5783" w:rsidRPr="00C45F5B" w:rsidRDefault="000C5783" w:rsidP="000C5783">
      <w:pPr>
        <w:pStyle w:val="a4"/>
        <w:ind w:firstLine="0"/>
        <w:rPr>
          <w:rFonts w:eastAsiaTheme="minorEastAsia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=cos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xy</m:t>
                        </m:r>
                      </m:e>
                    </m:d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y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=sin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x+ty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0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=0,y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0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=0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.</m:t>
                    </m:r>
                  </m:e>
                </m:mr>
              </m:m>
            </m:e>
          </m:d>
        </m:oMath>
      </m:oMathPara>
    </w:p>
    <w:p w14:paraId="7C587361" w14:textId="3263C13D" w:rsidR="006E5251" w:rsidRDefault="006E5251" w:rsidP="006E5251">
      <w:pPr>
        <w:pStyle w:val="a6"/>
        <w:keepNext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F55BB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lastRenderedPageBreak/>
        <w:t xml:space="preserve">Листинг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Листинг \* ARABIC </w:instrTex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14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Решение задачи Коши для системы дифференциальных уравнений.</w:t>
      </w:r>
    </w:p>
    <w:bookmarkStart w:id="28" w:name="_MON_1812014062"/>
    <w:bookmarkEnd w:id="28"/>
    <w:p w14:paraId="37F9111C" w14:textId="47AC87EF" w:rsidR="006E5251" w:rsidRPr="006E5251" w:rsidRDefault="00A91596" w:rsidP="006E5251">
      <w:r>
        <w:rPr>
          <w:rFonts w:eastAsiaTheme="minorEastAsia"/>
        </w:rPr>
        <w:object w:dxaOrig="9346" w:dyaOrig="2901" w14:anchorId="52389026">
          <v:shape id="_x0000_i1170" type="#_x0000_t75" style="width:467.25pt;height:144.75pt" o:ole="">
            <v:imagedata r:id="rId42" o:title=""/>
          </v:shape>
          <o:OLEObject Type="Embed" ProgID="Word.Document.12" ShapeID="_x0000_i1170" DrawAspect="Content" ObjectID="_1812015923" r:id="rId43">
            <o:FieldCodes>\s</o:FieldCodes>
          </o:OLEObject>
        </w:object>
      </w:r>
    </w:p>
    <w:p w14:paraId="2878A94D" w14:textId="77777777" w:rsidR="00A91596" w:rsidRDefault="006E5251" w:rsidP="00A91596">
      <w:pPr>
        <w:keepNext/>
        <w:jc w:val="center"/>
      </w:pPr>
      <w:r w:rsidRPr="006E5251">
        <w:drawing>
          <wp:inline distT="0" distB="0" distL="0" distR="0" wp14:anchorId="0D6E79BD" wp14:editId="5D0560E9">
            <wp:extent cx="2819400" cy="255900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4"/>
                    <a:srcRect l="817" b="1088"/>
                    <a:stretch/>
                  </pic:blipFill>
                  <pic:spPr bwMode="auto">
                    <a:xfrm>
                      <a:off x="0" y="0"/>
                      <a:ext cx="2822003" cy="25613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BC45F5" w14:textId="2177821F" w:rsidR="000C5783" w:rsidRPr="00A91596" w:rsidRDefault="00A91596" w:rsidP="00A91596">
      <w:pPr>
        <w:pStyle w:val="a6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A91596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A91596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A91596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A91596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Pr="00A91596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7</w:t>
      </w:r>
      <w:r w:rsidRPr="00A91596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A91596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 xml:space="preserve"> – </w:t>
      </w:r>
      <w:r w:rsidRPr="00A91596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Решение задачи 6.2</w:t>
      </w:r>
    </w:p>
    <w:sectPr w:rsidR="000C5783" w:rsidRPr="00A91596" w:rsidSect="009906C0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BCFE87" w14:textId="77777777" w:rsidR="00C01617" w:rsidRDefault="00C01617" w:rsidP="00EA1BB5">
      <w:pPr>
        <w:spacing w:after="0" w:line="240" w:lineRule="auto"/>
      </w:pPr>
      <w:r>
        <w:separator/>
      </w:r>
    </w:p>
  </w:endnote>
  <w:endnote w:type="continuationSeparator" w:id="0">
    <w:p w14:paraId="408DCA62" w14:textId="77777777" w:rsidR="00C01617" w:rsidRDefault="00C01617" w:rsidP="00EA1B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66659F" w14:textId="77777777" w:rsidR="00C01617" w:rsidRDefault="00C01617" w:rsidP="00EA1BB5">
      <w:pPr>
        <w:spacing w:after="0" w:line="240" w:lineRule="auto"/>
      </w:pPr>
      <w:r>
        <w:separator/>
      </w:r>
    </w:p>
  </w:footnote>
  <w:footnote w:type="continuationSeparator" w:id="0">
    <w:p w14:paraId="5DC4CF7F" w14:textId="77777777" w:rsidR="00C01617" w:rsidRDefault="00C01617" w:rsidP="00EA1B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B100C"/>
    <w:multiLevelType w:val="hybridMultilevel"/>
    <w:tmpl w:val="EBC2F1E2"/>
    <w:lvl w:ilvl="0" w:tplc="31D2D47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749130C4"/>
    <w:multiLevelType w:val="hybridMultilevel"/>
    <w:tmpl w:val="467084D2"/>
    <w:lvl w:ilvl="0" w:tplc="C2B66A4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7D57"/>
    <w:rsid w:val="000446F1"/>
    <w:rsid w:val="000A1395"/>
    <w:rsid w:val="000C0DE6"/>
    <w:rsid w:val="000C5783"/>
    <w:rsid w:val="000F4494"/>
    <w:rsid w:val="00143D2A"/>
    <w:rsid w:val="00180A6C"/>
    <w:rsid w:val="001B2486"/>
    <w:rsid w:val="00273BEF"/>
    <w:rsid w:val="00286AFB"/>
    <w:rsid w:val="002D7D57"/>
    <w:rsid w:val="006369A6"/>
    <w:rsid w:val="00654893"/>
    <w:rsid w:val="006E5251"/>
    <w:rsid w:val="00701875"/>
    <w:rsid w:val="007326A1"/>
    <w:rsid w:val="007D4E41"/>
    <w:rsid w:val="008737AF"/>
    <w:rsid w:val="00930ED4"/>
    <w:rsid w:val="00974435"/>
    <w:rsid w:val="009906C0"/>
    <w:rsid w:val="009B2793"/>
    <w:rsid w:val="00A552FE"/>
    <w:rsid w:val="00A73B61"/>
    <w:rsid w:val="00A91596"/>
    <w:rsid w:val="00B94CE4"/>
    <w:rsid w:val="00C01617"/>
    <w:rsid w:val="00CD7E6D"/>
    <w:rsid w:val="00D25CD6"/>
    <w:rsid w:val="00E9079F"/>
    <w:rsid w:val="00EA1BB5"/>
    <w:rsid w:val="00FD2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283B2"/>
  <w15:chartTrackingRefBased/>
  <w15:docId w15:val="{0C070946-7611-491C-BDBB-6BEF02153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52FE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9B27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УП 1"/>
    <w:basedOn w:val="1"/>
    <w:link w:val="12"/>
    <w:qFormat/>
    <w:rsid w:val="009B2793"/>
    <w:pPr>
      <w:jc w:val="center"/>
    </w:pPr>
    <w:rPr>
      <w:b/>
      <w:caps/>
      <w:color w:val="000000" w:themeColor="text1"/>
    </w:rPr>
  </w:style>
  <w:style w:type="character" w:customStyle="1" w:styleId="12">
    <w:name w:val="Заголовок УП 1 Знак"/>
    <w:basedOn w:val="10"/>
    <w:link w:val="11"/>
    <w:rsid w:val="009B2793"/>
    <w:rPr>
      <w:rFonts w:asciiTheme="majorHAnsi" w:eastAsiaTheme="majorEastAsia" w:hAnsiTheme="majorHAnsi" w:cstheme="majorBidi"/>
      <w:b/>
      <w:caps/>
      <w:color w:val="000000" w:themeColor="text1"/>
      <w:sz w:val="32"/>
      <w:szCs w:val="32"/>
    </w:rPr>
  </w:style>
  <w:style w:type="paragraph" w:styleId="13">
    <w:name w:val="toc 1"/>
    <w:basedOn w:val="a"/>
    <w:next w:val="a"/>
    <w:autoRedefine/>
    <w:uiPriority w:val="39"/>
    <w:unhideWhenUsed/>
    <w:rsid w:val="00D25CD6"/>
    <w:pPr>
      <w:tabs>
        <w:tab w:val="right" w:leader="dot" w:pos="9627"/>
      </w:tabs>
      <w:spacing w:after="100"/>
      <w:jc w:val="center"/>
    </w:pPr>
  </w:style>
  <w:style w:type="character" w:styleId="a3">
    <w:name w:val="Hyperlink"/>
    <w:basedOn w:val="a0"/>
    <w:uiPriority w:val="99"/>
    <w:unhideWhenUsed/>
    <w:rsid w:val="009B2793"/>
    <w:rPr>
      <w:color w:val="0563C1" w:themeColor="hyperlink"/>
      <w:u w:val="single"/>
    </w:rPr>
  </w:style>
  <w:style w:type="paragraph" w:customStyle="1" w:styleId="a4">
    <w:name w:val="Обычны УП"/>
    <w:basedOn w:val="a"/>
    <w:link w:val="a5"/>
    <w:qFormat/>
    <w:rsid w:val="009B2793"/>
    <w:pPr>
      <w:spacing w:after="0" w:line="360" w:lineRule="auto"/>
      <w:ind w:firstLine="567"/>
      <w:jc w:val="both"/>
    </w:pPr>
    <w:rPr>
      <w:rFonts w:ascii="Times New Roman" w:hAnsi="Times New Roman" w:cs="Times New Roman"/>
      <w:iCs/>
      <w:sz w:val="28"/>
      <w:szCs w:val="28"/>
    </w:rPr>
  </w:style>
  <w:style w:type="character" w:customStyle="1" w:styleId="a5">
    <w:name w:val="Обычны УП Знак"/>
    <w:basedOn w:val="a0"/>
    <w:link w:val="a4"/>
    <w:rsid w:val="009B2793"/>
    <w:rPr>
      <w:rFonts w:ascii="Times New Roman" w:hAnsi="Times New Roman" w:cs="Times New Roman"/>
      <w:iCs/>
      <w:sz w:val="28"/>
      <w:szCs w:val="28"/>
    </w:rPr>
  </w:style>
  <w:style w:type="paragraph" w:styleId="a6">
    <w:name w:val="caption"/>
    <w:basedOn w:val="a"/>
    <w:next w:val="a"/>
    <w:uiPriority w:val="35"/>
    <w:unhideWhenUsed/>
    <w:qFormat/>
    <w:rsid w:val="009B2793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9B279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header"/>
    <w:basedOn w:val="a"/>
    <w:link w:val="a8"/>
    <w:uiPriority w:val="99"/>
    <w:unhideWhenUsed/>
    <w:rsid w:val="00EA1B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A1BB5"/>
  </w:style>
  <w:style w:type="paragraph" w:styleId="a9">
    <w:name w:val="footer"/>
    <w:basedOn w:val="a"/>
    <w:link w:val="aa"/>
    <w:uiPriority w:val="99"/>
    <w:unhideWhenUsed/>
    <w:rsid w:val="00EA1B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A1BB5"/>
  </w:style>
  <w:style w:type="character" w:styleId="ab">
    <w:name w:val="Placeholder Text"/>
    <w:basedOn w:val="a0"/>
    <w:uiPriority w:val="99"/>
    <w:semiHidden/>
    <w:rsid w:val="00A552F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package" Target="embeddings/Microsoft_Word_Document2.docx"/><Relationship Id="rId18" Type="http://schemas.openxmlformats.org/officeDocument/2006/relationships/package" Target="embeddings/Microsoft_Word_Document4.docx"/><Relationship Id="rId26" Type="http://schemas.openxmlformats.org/officeDocument/2006/relationships/image" Target="media/image12.emf"/><Relationship Id="rId39" Type="http://schemas.openxmlformats.org/officeDocument/2006/relationships/image" Target="media/image19.emf"/><Relationship Id="rId21" Type="http://schemas.openxmlformats.org/officeDocument/2006/relationships/package" Target="embeddings/Microsoft_Word_Document5.docx"/><Relationship Id="rId34" Type="http://schemas.openxmlformats.org/officeDocument/2006/relationships/package" Target="embeddings/Microsoft_Word_Document10.docx"/><Relationship Id="rId42" Type="http://schemas.openxmlformats.org/officeDocument/2006/relationships/image" Target="media/image21.emf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9" Type="http://schemas.openxmlformats.org/officeDocument/2006/relationships/package" Target="embeddings/Microsoft_Word_Document8.doc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Word_Document1.docx"/><Relationship Id="rId24" Type="http://schemas.openxmlformats.org/officeDocument/2006/relationships/package" Target="embeddings/Microsoft_Word_Document6.docx"/><Relationship Id="rId32" Type="http://schemas.openxmlformats.org/officeDocument/2006/relationships/package" Target="embeddings/Microsoft_Word_Document9.docx"/><Relationship Id="rId37" Type="http://schemas.openxmlformats.org/officeDocument/2006/relationships/image" Target="media/image18.emf"/><Relationship Id="rId40" Type="http://schemas.openxmlformats.org/officeDocument/2006/relationships/package" Target="embeddings/Microsoft_Word_Document13.docx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package" Target="embeddings/Microsoft_Word_Document3.docx"/><Relationship Id="rId23" Type="http://schemas.openxmlformats.org/officeDocument/2006/relationships/image" Target="media/image10.emf"/><Relationship Id="rId28" Type="http://schemas.openxmlformats.org/officeDocument/2006/relationships/image" Target="media/image13.emf"/><Relationship Id="rId36" Type="http://schemas.openxmlformats.org/officeDocument/2006/relationships/package" Target="embeddings/Microsoft_Word_Document11.docx"/><Relationship Id="rId10" Type="http://schemas.openxmlformats.org/officeDocument/2006/relationships/image" Target="media/image2.emf"/><Relationship Id="rId19" Type="http://schemas.openxmlformats.org/officeDocument/2006/relationships/image" Target="media/image7.png"/><Relationship Id="rId31" Type="http://schemas.openxmlformats.org/officeDocument/2006/relationships/image" Target="media/image15.emf"/><Relationship Id="rId44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package" Target="embeddings/Microsoft_Word_Document.docx"/><Relationship Id="rId14" Type="http://schemas.openxmlformats.org/officeDocument/2006/relationships/image" Target="media/image4.emf"/><Relationship Id="rId22" Type="http://schemas.openxmlformats.org/officeDocument/2006/relationships/image" Target="media/image9.png"/><Relationship Id="rId27" Type="http://schemas.openxmlformats.org/officeDocument/2006/relationships/package" Target="embeddings/Microsoft_Word_Document7.docx"/><Relationship Id="rId30" Type="http://schemas.openxmlformats.org/officeDocument/2006/relationships/image" Target="media/image14.png"/><Relationship Id="rId35" Type="http://schemas.openxmlformats.org/officeDocument/2006/relationships/image" Target="media/image17.emf"/><Relationship Id="rId43" Type="http://schemas.openxmlformats.org/officeDocument/2006/relationships/package" Target="embeddings/Microsoft_Word_Document14.docx"/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12" Type="http://schemas.openxmlformats.org/officeDocument/2006/relationships/image" Target="media/image3.emf"/><Relationship Id="rId17" Type="http://schemas.openxmlformats.org/officeDocument/2006/relationships/image" Target="media/image6.emf"/><Relationship Id="rId25" Type="http://schemas.openxmlformats.org/officeDocument/2006/relationships/image" Target="media/image11.png"/><Relationship Id="rId33" Type="http://schemas.openxmlformats.org/officeDocument/2006/relationships/image" Target="media/image16.emf"/><Relationship Id="rId38" Type="http://schemas.openxmlformats.org/officeDocument/2006/relationships/package" Target="embeddings/Microsoft_Word_Document12.docx"/><Relationship Id="rId46" Type="http://schemas.openxmlformats.org/officeDocument/2006/relationships/theme" Target="theme/theme1.xml"/><Relationship Id="rId20" Type="http://schemas.openxmlformats.org/officeDocument/2006/relationships/image" Target="media/image8.emf"/><Relationship Id="rId41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B4D880-BE0A-42A8-81E5-B6BFD6920E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15</Pages>
  <Words>1398</Words>
  <Characters>7972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Admin</cp:lastModifiedBy>
  <cp:revision>19</cp:revision>
  <dcterms:created xsi:type="dcterms:W3CDTF">2025-06-20T07:52:00Z</dcterms:created>
  <dcterms:modified xsi:type="dcterms:W3CDTF">2025-06-21T08:55:00Z</dcterms:modified>
</cp:coreProperties>
</file>